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475" w:rsidRPr="007B6C83" w:rsidRDefault="00555475" w:rsidP="0055547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7B6C8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55475" w:rsidRPr="007B6C83" w:rsidRDefault="00555475" w:rsidP="00CA3EB8">
      <w:pPr>
        <w:pStyle w:val="s-s"/>
        <w:tabs>
          <w:tab w:val="left" w:pos="1152"/>
        </w:tabs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CA3EB8" w:rsidRPr="007B6C83" w:rsidRDefault="00E652F4" w:rsidP="00CA3EB8">
      <w:pPr>
        <w:pStyle w:val="s-s"/>
        <w:tabs>
          <w:tab w:val="left" w:pos="1152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B6C83">
        <w:rPr>
          <w:rFonts w:ascii="Arial" w:hAnsi="Arial" w:cs="Arial"/>
          <w:b/>
          <w:color w:val="000000" w:themeColor="text1"/>
          <w:sz w:val="36"/>
          <w:szCs w:val="36"/>
        </w:rPr>
        <w:t>E</w:t>
      </w:r>
      <w:r w:rsidR="00CA3EB8" w:rsidRPr="007B6C83">
        <w:rPr>
          <w:rFonts w:ascii="Arial" w:hAnsi="Arial" w:cs="Arial"/>
          <w:b/>
          <w:color w:val="000000" w:themeColor="text1"/>
          <w:sz w:val="36"/>
          <w:szCs w:val="36"/>
        </w:rPr>
        <w:t xml:space="preserve">stilos y prioridades de </w:t>
      </w:r>
      <w:proofErr w:type="spellStart"/>
      <w:r w:rsidRPr="007B6C83">
        <w:rPr>
          <w:rFonts w:ascii="Arial" w:hAnsi="Arial" w:cs="Arial"/>
          <w:b/>
          <w:color w:val="000000" w:themeColor="text1"/>
          <w:sz w:val="36"/>
          <w:szCs w:val="36"/>
        </w:rPr>
        <w:t>Sheinbaum</w:t>
      </w:r>
      <w:proofErr w:type="spellEnd"/>
      <w:r w:rsidR="00CA3EB8" w:rsidRPr="007B6C83">
        <w:rPr>
          <w:rFonts w:ascii="Arial" w:hAnsi="Arial" w:cs="Arial"/>
          <w:b/>
          <w:color w:val="000000" w:themeColor="text1"/>
          <w:sz w:val="36"/>
          <w:szCs w:val="36"/>
        </w:rPr>
        <w:t xml:space="preserve"> y AMLO</w:t>
      </w:r>
    </w:p>
    <w:p w:rsidR="00555475" w:rsidRPr="007B6C83" w:rsidRDefault="00555475" w:rsidP="0055547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555475" w:rsidRPr="007B6C83" w:rsidRDefault="00555475" w:rsidP="00555475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7B6C83">
        <w:rPr>
          <w:rFonts w:ascii="Arial" w:hAnsi="Arial" w:cs="Arial"/>
          <w:b/>
          <w:color w:val="000000" w:themeColor="text1"/>
        </w:rPr>
        <w:t>Eduardo Ibarra Aguirre</w:t>
      </w:r>
    </w:p>
    <w:p w:rsidR="00F822F5" w:rsidRPr="007B6C83" w:rsidRDefault="00F822F5" w:rsidP="00555475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275C7F" w:rsidRPr="007B6C83" w:rsidRDefault="00115330" w:rsidP="00275C7F">
      <w:pPr>
        <w:pStyle w:val="s-s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7B6C83">
        <w:rPr>
          <w:rFonts w:ascii="Arial" w:hAnsi="Arial" w:cs="Arial"/>
          <w:color w:val="000000" w:themeColor="text1"/>
        </w:rPr>
        <w:t>Una de las inquietudes periodísticas más recurrente en Palacio Nacional durante las mañaneras e igual</w:t>
      </w:r>
      <w:r w:rsidR="00C81BBE" w:rsidRPr="007B6C83">
        <w:rPr>
          <w:rFonts w:ascii="Arial" w:hAnsi="Arial" w:cs="Arial"/>
          <w:color w:val="000000" w:themeColor="text1"/>
        </w:rPr>
        <w:t xml:space="preserve">mente en la </w:t>
      </w:r>
      <w:r w:rsidRPr="007B6C83">
        <w:rPr>
          <w:rFonts w:ascii="Arial" w:hAnsi="Arial" w:cs="Arial"/>
          <w:color w:val="000000" w:themeColor="text1"/>
        </w:rPr>
        <w:t xml:space="preserve">casa de </w:t>
      </w:r>
      <w:r w:rsidR="00C81BBE" w:rsidRPr="007B6C83">
        <w:rPr>
          <w:rFonts w:ascii="Arial" w:hAnsi="Arial" w:cs="Arial"/>
          <w:color w:val="000000" w:themeColor="text1"/>
        </w:rPr>
        <w:t xml:space="preserve">transición del gobierno de </w:t>
      </w:r>
      <w:r w:rsidR="00275C7F" w:rsidRPr="007B6C83">
        <w:rPr>
          <w:rFonts w:ascii="Arial" w:hAnsi="Arial" w:cs="Arial"/>
          <w:color w:val="000000" w:themeColor="text1"/>
        </w:rPr>
        <w:t xml:space="preserve">Claudia </w:t>
      </w:r>
      <w:proofErr w:type="spellStart"/>
      <w:r w:rsidRPr="007B6C83">
        <w:rPr>
          <w:rFonts w:ascii="Arial" w:hAnsi="Arial" w:cs="Arial"/>
          <w:color w:val="000000" w:themeColor="text1"/>
        </w:rPr>
        <w:t>Sheinbaum</w:t>
      </w:r>
      <w:proofErr w:type="spellEnd"/>
      <w:r w:rsidR="00275C7F" w:rsidRPr="007B6C83">
        <w:rPr>
          <w:rFonts w:ascii="Arial" w:hAnsi="Arial" w:cs="Arial"/>
          <w:color w:val="000000" w:themeColor="text1"/>
        </w:rPr>
        <w:t xml:space="preserve"> (</w:t>
      </w:r>
      <w:r w:rsidR="00C81BBE" w:rsidRPr="007B6C83">
        <w:rPr>
          <w:rFonts w:ascii="Arial" w:hAnsi="Arial" w:cs="Arial"/>
          <w:color w:val="000000" w:themeColor="text1"/>
        </w:rPr>
        <w:t>Río Churubusco 270, colonia El Prado, Iztapalapa, cerca del Centro Nacional de las Artes</w:t>
      </w:r>
      <w:r w:rsidR="00275C7F" w:rsidRPr="007B6C83">
        <w:rPr>
          <w:rFonts w:ascii="Arial" w:hAnsi="Arial" w:cs="Arial"/>
          <w:color w:val="000000" w:themeColor="text1"/>
        </w:rPr>
        <w:t>)</w:t>
      </w:r>
      <w:r w:rsidR="00C81BBE" w:rsidRPr="007B6C83">
        <w:rPr>
          <w:rFonts w:ascii="Arial" w:hAnsi="Arial" w:cs="Arial"/>
          <w:color w:val="000000" w:themeColor="text1"/>
        </w:rPr>
        <w:t xml:space="preserve"> es la relativa a si la doctora mantendrá o no l</w:t>
      </w:r>
      <w:r w:rsidR="00F437D8" w:rsidRPr="007B6C83">
        <w:rPr>
          <w:rFonts w:ascii="Arial" w:hAnsi="Arial" w:cs="Arial"/>
          <w:color w:val="000000" w:themeColor="text1"/>
        </w:rPr>
        <w:t>o</w:t>
      </w:r>
      <w:r w:rsidR="00C81BBE" w:rsidRPr="007B6C83">
        <w:rPr>
          <w:rFonts w:ascii="Arial" w:hAnsi="Arial" w:cs="Arial"/>
          <w:color w:val="000000" w:themeColor="text1"/>
        </w:rPr>
        <w:t xml:space="preserve">s </w:t>
      </w:r>
      <w:r w:rsidR="00CA3EB8" w:rsidRPr="007B6C83">
        <w:rPr>
          <w:rFonts w:ascii="Arial" w:hAnsi="Arial" w:cs="Arial"/>
          <w:color w:val="000000" w:themeColor="text1"/>
        </w:rPr>
        <w:t>“</w:t>
      </w:r>
      <w:r w:rsidR="00F437D8" w:rsidRPr="007B6C83">
        <w:rPr>
          <w:rFonts w:ascii="Arial" w:hAnsi="Arial" w:cs="Arial"/>
          <w:color w:val="000000" w:themeColor="text1"/>
        </w:rPr>
        <w:t>diálogos circulares”</w:t>
      </w:r>
      <w:r w:rsidR="00C53783" w:rsidRPr="007B6C83">
        <w:rPr>
          <w:rFonts w:ascii="Arial" w:hAnsi="Arial" w:cs="Arial"/>
          <w:color w:val="000000" w:themeColor="text1"/>
        </w:rPr>
        <w:t>,</w:t>
      </w:r>
      <w:r w:rsidR="00F437D8" w:rsidRPr="007B6C83">
        <w:rPr>
          <w:rFonts w:ascii="Arial" w:hAnsi="Arial" w:cs="Arial"/>
          <w:color w:val="000000" w:themeColor="text1"/>
        </w:rPr>
        <w:t xml:space="preserve"> afamados</w:t>
      </w:r>
      <w:r w:rsidR="00275C7F" w:rsidRPr="007B6C83">
        <w:rPr>
          <w:rFonts w:ascii="Arial" w:hAnsi="Arial" w:cs="Arial"/>
          <w:color w:val="000000" w:themeColor="text1"/>
        </w:rPr>
        <w:t xml:space="preserve"> aquí y allende e</w:t>
      </w:r>
      <w:bookmarkStart w:id="0" w:name="_GoBack"/>
      <w:bookmarkEnd w:id="0"/>
      <w:r w:rsidR="00275C7F" w:rsidRPr="007B6C83">
        <w:rPr>
          <w:rFonts w:ascii="Arial" w:hAnsi="Arial" w:cs="Arial"/>
          <w:color w:val="000000" w:themeColor="text1"/>
        </w:rPr>
        <w:t>l Bravo y el Suchiate.</w:t>
      </w:r>
    </w:p>
    <w:p w:rsidR="00827021" w:rsidRPr="007B6C83" w:rsidRDefault="00275C7F" w:rsidP="00A54F7D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B6C83">
        <w:rPr>
          <w:rFonts w:ascii="Arial" w:hAnsi="Arial" w:cs="Arial"/>
          <w:color w:val="000000" w:themeColor="text1"/>
        </w:rPr>
        <w:t>La pregunta</w:t>
      </w:r>
      <w:r w:rsidR="00C53783" w:rsidRPr="007B6C83">
        <w:rPr>
          <w:rFonts w:ascii="Arial" w:hAnsi="Arial" w:cs="Arial"/>
          <w:color w:val="000000" w:themeColor="text1"/>
        </w:rPr>
        <w:t>,</w:t>
      </w:r>
      <w:r w:rsidRPr="007B6C83">
        <w:rPr>
          <w:rFonts w:ascii="Arial" w:hAnsi="Arial" w:cs="Arial"/>
          <w:color w:val="000000" w:themeColor="text1"/>
        </w:rPr>
        <w:t xml:space="preserve"> formulada de </w:t>
      </w:r>
      <w:r w:rsidR="00C53783" w:rsidRPr="007B6C83">
        <w:rPr>
          <w:rFonts w:ascii="Arial" w:hAnsi="Arial" w:cs="Arial"/>
          <w:color w:val="000000" w:themeColor="text1"/>
        </w:rPr>
        <w:t>distintas</w:t>
      </w:r>
      <w:r w:rsidRPr="007B6C83">
        <w:rPr>
          <w:rFonts w:ascii="Arial" w:hAnsi="Arial" w:cs="Arial"/>
          <w:color w:val="000000" w:themeColor="text1"/>
        </w:rPr>
        <w:t xml:space="preserve"> maneras</w:t>
      </w:r>
      <w:r w:rsidR="00C53783" w:rsidRPr="007B6C83">
        <w:rPr>
          <w:rFonts w:ascii="Arial" w:hAnsi="Arial" w:cs="Arial"/>
          <w:color w:val="000000" w:themeColor="text1"/>
        </w:rPr>
        <w:t>,</w:t>
      </w:r>
      <w:r w:rsidRPr="007B6C83">
        <w:rPr>
          <w:rFonts w:ascii="Arial" w:hAnsi="Arial" w:cs="Arial"/>
          <w:color w:val="000000" w:themeColor="text1"/>
        </w:rPr>
        <w:t xml:space="preserve"> está cargada de la fuerza de la costumbre a lo largo de casi seis años y no se olvide que los seres humanos estamos hechos de costumbres y la incertidumbre sobre lo que sigue inquieta </w:t>
      </w:r>
      <w:r w:rsidR="00827021" w:rsidRPr="007B6C83">
        <w:rPr>
          <w:rFonts w:ascii="Arial" w:hAnsi="Arial" w:cs="Arial"/>
          <w:color w:val="000000" w:themeColor="text1"/>
        </w:rPr>
        <w:t xml:space="preserve">más en la tercera edad </w:t>
      </w:r>
      <w:r w:rsidR="00126238" w:rsidRPr="007B6C83">
        <w:rPr>
          <w:rFonts w:ascii="Arial" w:hAnsi="Arial" w:cs="Arial"/>
          <w:color w:val="000000" w:themeColor="text1"/>
        </w:rPr>
        <w:t xml:space="preserve">debido a que </w:t>
      </w:r>
      <w:r w:rsidR="00827021" w:rsidRPr="007B6C83">
        <w:rPr>
          <w:rFonts w:ascii="Arial" w:hAnsi="Arial" w:cs="Arial"/>
          <w:color w:val="000000" w:themeColor="text1"/>
        </w:rPr>
        <w:t xml:space="preserve">cuesta más trabajo salir de la </w:t>
      </w:r>
      <w:r w:rsidR="00E652F4" w:rsidRPr="007B6C83">
        <w:rPr>
          <w:rFonts w:ascii="Arial" w:hAnsi="Arial" w:cs="Arial"/>
          <w:color w:val="000000" w:themeColor="text1"/>
        </w:rPr>
        <w:t>“</w:t>
      </w:r>
      <w:r w:rsidR="00827021" w:rsidRPr="007B6C83">
        <w:rPr>
          <w:rFonts w:ascii="Arial" w:hAnsi="Arial" w:cs="Arial"/>
          <w:color w:val="000000" w:themeColor="text1"/>
        </w:rPr>
        <w:t>zona de confort</w:t>
      </w:r>
      <w:r w:rsidR="00E652F4" w:rsidRPr="007B6C83">
        <w:rPr>
          <w:rFonts w:ascii="Arial" w:hAnsi="Arial" w:cs="Arial"/>
          <w:color w:val="000000" w:themeColor="text1"/>
        </w:rPr>
        <w:t>”</w:t>
      </w:r>
      <w:r w:rsidR="00827021" w:rsidRPr="007B6C83">
        <w:rPr>
          <w:rFonts w:ascii="Arial" w:hAnsi="Arial" w:cs="Arial"/>
          <w:color w:val="000000" w:themeColor="text1"/>
        </w:rPr>
        <w:t>.</w:t>
      </w:r>
    </w:p>
    <w:p w:rsidR="00A54F7D" w:rsidRPr="007B6C83" w:rsidRDefault="00275C7F" w:rsidP="00A54F7D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B6C83">
        <w:rPr>
          <w:rFonts w:ascii="Arial" w:hAnsi="Arial" w:cs="Arial"/>
          <w:color w:val="000000" w:themeColor="text1"/>
        </w:rPr>
        <w:t>Llamada</w:t>
      </w:r>
      <w:r w:rsidR="00C53783" w:rsidRPr="007B6C83">
        <w:rPr>
          <w:rFonts w:ascii="Arial" w:hAnsi="Arial" w:cs="Arial"/>
          <w:color w:val="000000" w:themeColor="text1"/>
        </w:rPr>
        <w:t>s</w:t>
      </w:r>
      <w:r w:rsidRPr="007B6C83">
        <w:rPr>
          <w:rFonts w:ascii="Arial" w:hAnsi="Arial" w:cs="Arial"/>
          <w:color w:val="000000" w:themeColor="text1"/>
        </w:rPr>
        <w:t xml:space="preserve"> conferencia</w:t>
      </w:r>
      <w:r w:rsidR="00C53783" w:rsidRPr="007B6C83">
        <w:rPr>
          <w:rFonts w:ascii="Arial" w:hAnsi="Arial" w:cs="Arial"/>
          <w:color w:val="000000" w:themeColor="text1"/>
        </w:rPr>
        <w:t>s</w:t>
      </w:r>
      <w:r w:rsidRPr="007B6C83">
        <w:rPr>
          <w:rFonts w:ascii="Arial" w:hAnsi="Arial" w:cs="Arial"/>
          <w:color w:val="000000" w:themeColor="text1"/>
        </w:rPr>
        <w:t xml:space="preserve"> de prensa</w:t>
      </w:r>
      <w:r w:rsidR="00A54F7D" w:rsidRPr="007B6C83">
        <w:rPr>
          <w:rFonts w:ascii="Arial" w:hAnsi="Arial" w:cs="Arial"/>
          <w:color w:val="000000" w:themeColor="text1"/>
        </w:rPr>
        <w:t xml:space="preserve"> y que en estricto rigor </w:t>
      </w:r>
      <w:r w:rsidR="00E652F4" w:rsidRPr="007B6C83">
        <w:rPr>
          <w:rFonts w:ascii="Arial" w:hAnsi="Arial" w:cs="Arial"/>
          <w:color w:val="000000" w:themeColor="text1"/>
        </w:rPr>
        <w:t xml:space="preserve">resultan </w:t>
      </w:r>
      <w:r w:rsidR="00A54F7D" w:rsidRPr="007B6C83">
        <w:rPr>
          <w:rFonts w:ascii="Arial" w:hAnsi="Arial" w:cs="Arial"/>
          <w:color w:val="000000" w:themeColor="text1"/>
        </w:rPr>
        <w:t>mucho más</w:t>
      </w:r>
      <w:r w:rsidR="00E652F4" w:rsidRPr="007B6C83">
        <w:rPr>
          <w:rFonts w:ascii="Arial" w:hAnsi="Arial" w:cs="Arial"/>
          <w:color w:val="000000" w:themeColor="text1"/>
        </w:rPr>
        <w:t xml:space="preserve"> que eso</w:t>
      </w:r>
      <w:r w:rsidRPr="007B6C83">
        <w:rPr>
          <w:rFonts w:ascii="Arial" w:hAnsi="Arial" w:cs="Arial"/>
          <w:color w:val="000000" w:themeColor="text1"/>
        </w:rPr>
        <w:t xml:space="preserve">, las matutinas son irrepetibles porque el liderazgo institucional, político y social del presidente </w:t>
      </w:r>
      <w:r w:rsidR="00E652F4" w:rsidRPr="007B6C83">
        <w:rPr>
          <w:rFonts w:ascii="Arial" w:hAnsi="Arial" w:cs="Arial"/>
          <w:color w:val="000000" w:themeColor="text1"/>
        </w:rPr>
        <w:t>Andrés Manuel</w:t>
      </w:r>
      <w:r w:rsidRPr="007B6C83">
        <w:rPr>
          <w:rFonts w:ascii="Arial" w:hAnsi="Arial" w:cs="Arial"/>
          <w:color w:val="000000" w:themeColor="text1"/>
        </w:rPr>
        <w:t xml:space="preserve"> </w:t>
      </w:r>
      <w:r w:rsidR="00A54F7D" w:rsidRPr="007B6C83">
        <w:rPr>
          <w:rFonts w:ascii="Arial" w:hAnsi="Arial" w:cs="Arial"/>
          <w:color w:val="000000" w:themeColor="text1"/>
        </w:rPr>
        <w:t>también lo es</w:t>
      </w:r>
      <w:r w:rsidR="009012C2" w:rsidRPr="007B6C83">
        <w:rPr>
          <w:rFonts w:ascii="Arial" w:hAnsi="Arial" w:cs="Arial"/>
          <w:color w:val="000000" w:themeColor="text1"/>
        </w:rPr>
        <w:t>,</w:t>
      </w:r>
      <w:r w:rsidR="00A54F7D" w:rsidRPr="007B6C83">
        <w:rPr>
          <w:rFonts w:ascii="Arial" w:hAnsi="Arial" w:cs="Arial"/>
          <w:color w:val="000000" w:themeColor="text1"/>
        </w:rPr>
        <w:t xml:space="preserve"> con independencia de que estemos de acuerdo</w:t>
      </w:r>
      <w:r w:rsidR="00C53783" w:rsidRPr="007B6C83">
        <w:rPr>
          <w:rFonts w:ascii="Arial" w:hAnsi="Arial" w:cs="Arial"/>
          <w:color w:val="000000" w:themeColor="text1"/>
        </w:rPr>
        <w:t xml:space="preserve"> o no</w:t>
      </w:r>
      <w:r w:rsidR="00A54F7D" w:rsidRPr="007B6C83">
        <w:rPr>
          <w:rFonts w:ascii="Arial" w:hAnsi="Arial" w:cs="Arial"/>
          <w:color w:val="000000" w:themeColor="text1"/>
        </w:rPr>
        <w:t>, total o parcialmente</w:t>
      </w:r>
      <w:r w:rsidR="00126238" w:rsidRPr="007B6C83">
        <w:rPr>
          <w:rFonts w:ascii="Arial" w:hAnsi="Arial" w:cs="Arial"/>
          <w:color w:val="000000" w:themeColor="text1"/>
        </w:rPr>
        <w:t>,</w:t>
      </w:r>
      <w:r w:rsidR="00A54F7D" w:rsidRPr="007B6C83">
        <w:rPr>
          <w:rFonts w:ascii="Arial" w:hAnsi="Arial" w:cs="Arial"/>
          <w:color w:val="000000" w:themeColor="text1"/>
        </w:rPr>
        <w:t xml:space="preserve"> con el rumbo por el que conduce a México</w:t>
      </w:r>
      <w:r w:rsidR="00E652F4" w:rsidRPr="007B6C83">
        <w:rPr>
          <w:rFonts w:ascii="Arial" w:hAnsi="Arial" w:cs="Arial"/>
          <w:color w:val="000000" w:themeColor="text1"/>
        </w:rPr>
        <w:t>,</w:t>
      </w:r>
      <w:r w:rsidR="00A54F7D" w:rsidRPr="007B6C83">
        <w:rPr>
          <w:rFonts w:ascii="Arial" w:hAnsi="Arial" w:cs="Arial"/>
          <w:color w:val="000000" w:themeColor="text1"/>
        </w:rPr>
        <w:t xml:space="preserve"> o bien que el desacuerdo sea </w:t>
      </w:r>
      <w:r w:rsidR="00C53783" w:rsidRPr="007B6C83">
        <w:rPr>
          <w:rFonts w:ascii="Arial" w:hAnsi="Arial" w:cs="Arial"/>
          <w:color w:val="000000" w:themeColor="text1"/>
        </w:rPr>
        <w:t xml:space="preserve">pleno </w:t>
      </w:r>
      <w:r w:rsidR="00A54F7D" w:rsidRPr="007B6C83">
        <w:rPr>
          <w:rFonts w:ascii="Arial" w:hAnsi="Arial" w:cs="Arial"/>
          <w:color w:val="000000" w:themeColor="text1"/>
        </w:rPr>
        <w:t xml:space="preserve">e inamovible con el </w:t>
      </w:r>
      <w:r w:rsidR="00C53783" w:rsidRPr="007B6C83">
        <w:rPr>
          <w:rFonts w:ascii="Arial" w:hAnsi="Arial" w:cs="Arial"/>
          <w:color w:val="000000" w:themeColor="text1"/>
        </w:rPr>
        <w:t xml:space="preserve">también llamado por sus adversarios </w:t>
      </w:r>
      <w:r w:rsidR="00A54F7D" w:rsidRPr="007B6C83">
        <w:rPr>
          <w:rFonts w:ascii="Arial" w:hAnsi="Arial" w:cs="Arial"/>
          <w:color w:val="000000" w:themeColor="text1"/>
        </w:rPr>
        <w:t xml:space="preserve">“señor López”, como sucede entre la mayor parte de los integrantes </w:t>
      </w:r>
      <w:r w:rsidR="00E652F4" w:rsidRPr="007B6C83">
        <w:rPr>
          <w:rFonts w:ascii="Arial" w:hAnsi="Arial" w:cs="Arial"/>
          <w:color w:val="000000" w:themeColor="text1"/>
        </w:rPr>
        <w:t xml:space="preserve">o asalariados </w:t>
      </w:r>
      <w:r w:rsidR="00A54F7D" w:rsidRPr="007B6C83">
        <w:rPr>
          <w:rFonts w:ascii="Arial" w:hAnsi="Arial" w:cs="Arial"/>
          <w:color w:val="000000" w:themeColor="text1"/>
        </w:rPr>
        <w:t xml:space="preserve">de la dictadura mediática y los </w:t>
      </w:r>
      <w:r w:rsidR="00E652F4" w:rsidRPr="007B6C83">
        <w:rPr>
          <w:rFonts w:ascii="Arial" w:hAnsi="Arial" w:cs="Arial"/>
          <w:color w:val="000000" w:themeColor="text1"/>
        </w:rPr>
        <w:t>pro</w:t>
      </w:r>
      <w:r w:rsidR="00A54F7D" w:rsidRPr="007B6C83">
        <w:rPr>
          <w:rFonts w:ascii="Arial" w:hAnsi="Arial" w:cs="Arial"/>
          <w:color w:val="000000" w:themeColor="text1"/>
        </w:rPr>
        <w:t xml:space="preserve">pietarios de </w:t>
      </w:r>
      <w:r w:rsidR="00E652F4" w:rsidRPr="007B6C83">
        <w:rPr>
          <w:rFonts w:ascii="Arial" w:hAnsi="Arial" w:cs="Arial"/>
          <w:color w:val="000000" w:themeColor="text1"/>
        </w:rPr>
        <w:t>los</w:t>
      </w:r>
      <w:r w:rsidR="00A54F7D" w:rsidRPr="007B6C83">
        <w:rPr>
          <w:rFonts w:ascii="Arial" w:hAnsi="Arial" w:cs="Arial"/>
          <w:color w:val="000000" w:themeColor="text1"/>
        </w:rPr>
        <w:t xml:space="preserve"> principales medios impresos, electrónicos y digitales.</w:t>
      </w:r>
    </w:p>
    <w:p w:rsidR="00126238" w:rsidRPr="007B6C83" w:rsidRDefault="009012C2" w:rsidP="00A54F7D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B6C83">
        <w:rPr>
          <w:rFonts w:ascii="Arial" w:hAnsi="Arial" w:cs="Arial"/>
          <w:color w:val="000000" w:themeColor="text1"/>
        </w:rPr>
        <w:t>Al</w:t>
      </w:r>
      <w:r w:rsidR="007F4EE7" w:rsidRPr="007B6C83">
        <w:rPr>
          <w:rFonts w:ascii="Arial" w:hAnsi="Arial" w:cs="Arial"/>
          <w:color w:val="000000" w:themeColor="text1"/>
        </w:rPr>
        <w:t xml:space="preserve"> comenzar el primer sexenio de la Cuarta Transformación, un colega me contó que </w:t>
      </w:r>
      <w:r w:rsidRPr="007B6C83">
        <w:rPr>
          <w:rFonts w:ascii="Arial" w:hAnsi="Arial" w:cs="Arial"/>
          <w:color w:val="000000" w:themeColor="text1"/>
        </w:rPr>
        <w:t>le preguntó Jenaro Villamil, el director (encargado del despacho) del Sistema Público de Radiodifusión, cuál es la política de comunicación social del gobierno de López Obrador, y la respuesta lo dejó pasmado:</w:t>
      </w:r>
      <w:r w:rsidR="00126238" w:rsidRPr="007B6C83">
        <w:rPr>
          <w:rFonts w:ascii="Arial" w:hAnsi="Arial" w:cs="Arial"/>
          <w:color w:val="000000" w:themeColor="text1"/>
        </w:rPr>
        <w:t xml:space="preserve"> “las mañaneras”. </w:t>
      </w:r>
    </w:p>
    <w:p w:rsidR="00126238" w:rsidRPr="007B6C83" w:rsidRDefault="00126238" w:rsidP="001262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B6C83">
        <w:rPr>
          <w:rFonts w:ascii="Arial" w:hAnsi="Arial" w:cs="Arial"/>
          <w:color w:val="000000" w:themeColor="text1"/>
        </w:rPr>
        <w:t xml:space="preserve">Por supuesto que las matutinas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B6C83">
        <w:rPr>
          <w:rFonts w:ascii="Arial" w:hAnsi="Arial" w:cs="Arial"/>
          <w:color w:val="000000" w:themeColor="text1"/>
        </w:rPr>
        <w:t>como aconseja el farsante de Lorenzo Córdova se les llame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>– son el principal instrumento de la política de comunicación</w:t>
      </w:r>
      <w:r w:rsidR="00E652F4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social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E652F4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l tabasqueño de </w:t>
      </w:r>
      <w:proofErr w:type="spellStart"/>
      <w:r w:rsidR="00E652F4" w:rsidRPr="007B6C83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="00E652F4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(Macuspana),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además lo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es para fijar la agenda política nacional un día sí y otro también, 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explicar el pasado y vincularlo al presente sociopolítico mexicano, impulsar </w:t>
      </w:r>
      <w:r w:rsidR="00E652F4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decididamente 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7B6C83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AMLO 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>denomina “</w:t>
      </w:r>
      <w:r w:rsidR="00E652F4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revolución de las conciencias”,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>para girar instrucciones a su gabinete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C53783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>otros colaboradores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, polemizar con quienes lo considera necesario, 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exhibir a la 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resistente </w:t>
      </w:r>
      <w:proofErr w:type="spellStart"/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>corruptocracia</w:t>
      </w:r>
      <w:proofErr w:type="spellEnd"/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>informar del curso de las tareas gubernamentales, escuchar los reclamos y peticiones con denuncias que a veces exageran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842C3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los portavoces 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en los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>detalles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. Y también para mantener </w:t>
      </w:r>
      <w:r w:rsidR="007B6C83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comunicación </w:t>
      </w:r>
      <w:r w:rsidR="007B6C83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permanente </w:t>
      </w:r>
      <w:r w:rsidR="004854EC" w:rsidRPr="007B6C83">
        <w:rPr>
          <w:rFonts w:ascii="Arial" w:eastAsiaTheme="minorHAnsi" w:hAnsi="Arial" w:cs="Arial"/>
          <w:color w:val="000000" w:themeColor="text1"/>
          <w:lang w:eastAsia="en-US"/>
        </w:rPr>
        <w:t>con su base social e interactuar con otros jefes de Estado, incluidos los de Estados Unidos, China y Rusia.</w:t>
      </w:r>
    </w:p>
    <w:p w:rsidR="00DD2DB2" w:rsidRPr="007B6C83" w:rsidRDefault="00E842C3" w:rsidP="001262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Por eso son irrepetibles </w:t>
      </w:r>
      <w:r w:rsidR="00DD2DB2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las mañaneras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DD2DB2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el liderazgo institucional y político de 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>López Obrador</w:t>
      </w:r>
      <w:r w:rsidR="00DD2DB2" w:rsidRPr="007B6C83">
        <w:rPr>
          <w:rFonts w:ascii="Arial" w:eastAsiaTheme="minorHAnsi" w:hAnsi="Arial" w:cs="Arial"/>
          <w:color w:val="000000" w:themeColor="text1"/>
          <w:lang w:eastAsia="en-US"/>
        </w:rPr>
        <w:t>. La creación y el ejercicio de aqu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="00DD2DB2" w:rsidRPr="007B6C83">
        <w:rPr>
          <w:rFonts w:ascii="Arial" w:eastAsiaTheme="minorHAnsi" w:hAnsi="Arial" w:cs="Arial"/>
          <w:color w:val="000000" w:themeColor="text1"/>
          <w:lang w:eastAsia="en-US"/>
        </w:rPr>
        <w:t>llas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data</w:t>
      </w:r>
      <w:r w:rsidR="007B6C83" w:rsidRPr="007B6C83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de 2000-200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>5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, cuando </w:t>
      </w:r>
      <w:r w:rsidR="00DD2DB2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>jefe de Gobierno del Distrito Federal e igualmente dictaba en buena medida la agenda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política nacional</w:t>
      </w:r>
      <w:r w:rsidRPr="007B6C8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F3A27" w:rsidRPr="007B6C83" w:rsidRDefault="00DD2DB2" w:rsidP="001262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B6C83">
        <w:rPr>
          <w:rFonts w:ascii="Arial" w:eastAsiaTheme="minorHAnsi" w:hAnsi="Arial" w:cs="Arial"/>
          <w:color w:val="000000" w:themeColor="text1"/>
          <w:lang w:eastAsia="en-US"/>
        </w:rPr>
        <w:t>Todo esto tiene que ver con lo que Daniel Cosío Villegas denominó “el estilo personal de gobernar”.</w:t>
      </w:r>
      <w:r w:rsidR="00AF3A2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Y el de </w:t>
      </w:r>
      <w:r w:rsidR="00BA3B4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Andrés </w:t>
      </w:r>
      <w:r w:rsidR="00AF3A2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López Obrador es, en la forma y en el fondo, sumamente singular. Por ello es impropio esperar que </w:t>
      </w:r>
      <w:r w:rsidR="00911782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Claudia </w:t>
      </w:r>
      <w:proofErr w:type="spellStart"/>
      <w:r w:rsidR="00AF3A27" w:rsidRPr="007B6C83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AF3A27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 Pardo </w:t>
      </w:r>
      <w:r w:rsidR="00AF3A27" w:rsidRPr="007B6C83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sea mimética y reproduzca las “formas de Obrador”. El ofrecimiento programático de la dupla </w:t>
      </w:r>
      <w:r w:rsidR="007B6C83" w:rsidRPr="007B6C83">
        <w:rPr>
          <w:rFonts w:ascii="Arial" w:eastAsiaTheme="minorHAnsi" w:hAnsi="Arial" w:cs="Arial"/>
          <w:color w:val="000000" w:themeColor="text1"/>
          <w:lang w:eastAsia="en-US"/>
        </w:rPr>
        <w:t>Andrés</w:t>
      </w:r>
      <w:r w:rsidR="00AF3A27" w:rsidRPr="007B6C83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7B6C83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Claudia </w:t>
      </w:r>
      <w:r w:rsidR="00AF3A27" w:rsidRPr="007B6C83">
        <w:rPr>
          <w:rFonts w:ascii="Arial" w:eastAsiaTheme="minorHAnsi" w:hAnsi="Arial" w:cs="Arial"/>
          <w:color w:val="000000" w:themeColor="text1"/>
          <w:lang w:eastAsia="en-US"/>
        </w:rPr>
        <w:t>es de “continuidad con cambio”.</w:t>
      </w:r>
    </w:p>
    <w:p w:rsidR="00555475" w:rsidRPr="007B6C83" w:rsidRDefault="00AF3A27" w:rsidP="00CA3EB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Y los indispensables cambios de “estilo personal de gobernar”, de prioridades gubernamentales en educación, vivienda para obreros y jóvenes, equipo de gobierno con más jóvenes, mayor experiencia y trayectoria universitaria nada tienen que ver con la desesperada e incluso torpe búsqueda e impulso de los adversarios de AMLO  para meter cuña </w:t>
      </w:r>
      <w:r w:rsidR="00CA3EB8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entre él y </w:t>
      </w:r>
      <w:r w:rsidR="00911782" w:rsidRPr="007B6C83">
        <w:rPr>
          <w:rFonts w:ascii="Arial" w:eastAsiaTheme="minorHAnsi" w:hAnsi="Arial" w:cs="Arial"/>
          <w:color w:val="000000" w:themeColor="text1"/>
          <w:lang w:eastAsia="en-US"/>
        </w:rPr>
        <w:t xml:space="preserve">la doctora </w:t>
      </w:r>
      <w:r w:rsidR="00CA3EB8" w:rsidRPr="007B6C83">
        <w:rPr>
          <w:rFonts w:ascii="Arial" w:eastAsiaTheme="minorHAnsi" w:hAnsi="Arial" w:cs="Arial"/>
          <w:color w:val="000000" w:themeColor="text1"/>
          <w:lang w:eastAsia="en-US"/>
        </w:rPr>
        <w:t>Claudia.</w:t>
      </w:r>
    </w:p>
    <w:p w:rsidR="00555475" w:rsidRPr="007B6C83" w:rsidRDefault="00555475" w:rsidP="00315DBA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7B6C83">
        <w:rPr>
          <w:rFonts w:ascii="Arial" w:hAnsi="Arial" w:cs="Arial"/>
          <w:b/>
          <w:color w:val="000000" w:themeColor="text1"/>
        </w:rPr>
        <w:t>Acuse de recibo</w:t>
      </w:r>
    </w:p>
    <w:p w:rsidR="00002751" w:rsidRPr="007B6C83" w:rsidRDefault="00555475" w:rsidP="00002751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7B6C83">
        <w:rPr>
          <w:rFonts w:ascii="Arial" w:hAnsi="Arial" w:cs="Arial"/>
          <w:color w:val="000000" w:themeColor="text1"/>
        </w:rPr>
        <w:t>Marko</w:t>
      </w:r>
      <w:proofErr w:type="spellEnd"/>
      <w:r w:rsidRPr="007B6C83">
        <w:rPr>
          <w:rFonts w:ascii="Arial" w:hAnsi="Arial" w:cs="Arial"/>
          <w:color w:val="000000" w:themeColor="text1"/>
        </w:rPr>
        <w:t xml:space="preserve"> Cortés, presidente del fracasado Partido Acción Nacional gracias a él y a Xóchitl Gálvez el 2 de junio, se desdice de las promesas de campaña que publicitó sobre la Pensión del Bienestar… Hace un par de meses le dijo al impresentable Joaquín López-</w:t>
      </w:r>
      <w:proofErr w:type="spellStart"/>
      <w:r w:rsidRPr="007B6C83">
        <w:rPr>
          <w:rFonts w:ascii="Arial" w:hAnsi="Arial" w:cs="Arial"/>
          <w:color w:val="000000" w:themeColor="text1"/>
        </w:rPr>
        <w:t>Dóriga</w:t>
      </w:r>
      <w:proofErr w:type="spellEnd"/>
      <w:r w:rsidRPr="007B6C83">
        <w:rPr>
          <w:rFonts w:ascii="Arial" w:hAnsi="Arial" w:cs="Arial"/>
          <w:color w:val="000000" w:themeColor="text1"/>
        </w:rPr>
        <w:t xml:space="preserve"> que si la clase media sale a votar en forma masiva “nos olvidamos de los programas sociales”. Y ahora jura ante el buen René Delgado que su partido violentó los tres principios básicos doctrinarios al ofrecer la pensión a partir de los 60 años. No se olvide que este político de segunda fue amo y señor de los moches cuando dirigió la bancada del PAN en la Cámara de Diputados, en 2015-18… “Yo, al igual que  (Arturo) Martínez </w:t>
      </w:r>
      <w:proofErr w:type="spellStart"/>
      <w:r w:rsidRPr="007B6C83">
        <w:rPr>
          <w:rFonts w:ascii="Arial" w:hAnsi="Arial" w:cs="Arial"/>
          <w:color w:val="000000" w:themeColor="text1"/>
        </w:rPr>
        <w:t>Nateras</w:t>
      </w:r>
      <w:proofErr w:type="spellEnd"/>
      <w:r w:rsidRPr="007B6C83">
        <w:rPr>
          <w:rFonts w:ascii="Arial" w:hAnsi="Arial" w:cs="Arial"/>
          <w:color w:val="000000" w:themeColor="text1"/>
        </w:rPr>
        <w:t xml:space="preserve">, también sigo esperando dictaminen mi caso sobre ‘calidad de </w:t>
      </w:r>
      <w:r w:rsidR="00911782" w:rsidRPr="007B6C83">
        <w:rPr>
          <w:rFonts w:ascii="Arial" w:hAnsi="Arial" w:cs="Arial"/>
          <w:color w:val="000000" w:themeColor="text1"/>
        </w:rPr>
        <w:t>v</w:t>
      </w:r>
      <w:r w:rsidRPr="007B6C83">
        <w:rPr>
          <w:rFonts w:ascii="Arial" w:hAnsi="Arial" w:cs="Arial"/>
          <w:color w:val="000000" w:themeColor="text1"/>
        </w:rPr>
        <w:t xml:space="preserve">íctima’ de la guerra sucia en México (1965-1990). Entregué mi reclamo desde el mes de diciembre de 2023 a la Comisión Especial de Atención a Víctimas (CEAV) y su comisionada Ejecutiva Martha </w:t>
      </w:r>
      <w:proofErr w:type="spellStart"/>
      <w:r w:rsidRPr="007B6C83">
        <w:rPr>
          <w:rFonts w:ascii="Arial" w:hAnsi="Arial" w:cs="Arial"/>
          <w:color w:val="000000" w:themeColor="text1"/>
        </w:rPr>
        <w:t>Yuriria</w:t>
      </w:r>
      <w:proofErr w:type="spellEnd"/>
      <w:r w:rsidRPr="007B6C83">
        <w:rPr>
          <w:rFonts w:ascii="Arial" w:hAnsi="Arial" w:cs="Arial"/>
          <w:color w:val="000000" w:themeColor="text1"/>
        </w:rPr>
        <w:t xml:space="preserve"> Rodríguez continúa sin responder”. La denuncia es del doctor Américo Saldívar... De la señora Luz García sobre la extorsión: “Este delito preocupa, avanza a todas las esferas de la sociedad, espero nunca nos alcance”… “Estimado Eduardo: Gracias también por difundir varias cosas que envío. Felicidades a Alexis (Ibarra Martínez) por su cumpleaños. Saludos y abrazos. Elba” (Pérez Villalba)… </w:t>
      </w:r>
      <w:r w:rsidR="00002751" w:rsidRPr="007B6C83">
        <w:rPr>
          <w:rFonts w:ascii="Arial" w:hAnsi="Arial" w:cs="Arial"/>
          <w:color w:val="000000" w:themeColor="text1"/>
        </w:rPr>
        <w:t>Ahora estamos en línea con un nuevo sistema y más archivos para consulta</w:t>
      </w:r>
      <w:r w:rsidR="00BF65DF" w:rsidRPr="007B6C83">
        <w:rPr>
          <w:rFonts w:ascii="Arial" w:hAnsi="Arial" w:cs="Arial"/>
          <w:color w:val="000000" w:themeColor="text1"/>
        </w:rPr>
        <w:t>:</w:t>
      </w:r>
    </w:p>
    <w:p w:rsidR="00A96728" w:rsidRPr="007B6C83" w:rsidRDefault="00555475" w:rsidP="00555475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B6C83">
        <w:rPr>
          <w:rFonts w:ascii="Arial" w:hAnsi="Arial" w:cs="Arial"/>
          <w:color w:val="000000" w:themeColor="text1"/>
          <w:sz w:val="16"/>
          <w:szCs w:val="16"/>
        </w:rPr>
        <w:t xml:space="preserve">https://forumenlinea.com/    </w:t>
      </w:r>
      <w:hyperlink r:id="rId4" w:history="1">
        <w:r w:rsidRPr="007B6C8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Pr="007B6C8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Pr="007B6C8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A96728" w:rsidRPr="007B6C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475"/>
    <w:rsid w:val="00002751"/>
    <w:rsid w:val="00115330"/>
    <w:rsid w:val="00126238"/>
    <w:rsid w:val="001D7F62"/>
    <w:rsid w:val="00275C7F"/>
    <w:rsid w:val="00315DBA"/>
    <w:rsid w:val="004854EC"/>
    <w:rsid w:val="00555475"/>
    <w:rsid w:val="007B6C83"/>
    <w:rsid w:val="007F4EE7"/>
    <w:rsid w:val="00827021"/>
    <w:rsid w:val="009012C2"/>
    <w:rsid w:val="00911782"/>
    <w:rsid w:val="00A54F7D"/>
    <w:rsid w:val="00A96728"/>
    <w:rsid w:val="00AF3A27"/>
    <w:rsid w:val="00BA3B47"/>
    <w:rsid w:val="00BF65DF"/>
    <w:rsid w:val="00C53783"/>
    <w:rsid w:val="00C81BBE"/>
    <w:rsid w:val="00CA3EB8"/>
    <w:rsid w:val="00DD2DB2"/>
    <w:rsid w:val="00E652F4"/>
    <w:rsid w:val="00E842C3"/>
    <w:rsid w:val="00EF3E42"/>
    <w:rsid w:val="00F437D8"/>
    <w:rsid w:val="00F8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9EB2E6-9A8F-4AC6-97A2-EC4F4BE9D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55475"/>
    <w:rPr>
      <w:color w:val="0563C1" w:themeColor="hyperlink"/>
      <w:u w:val="single"/>
    </w:rPr>
  </w:style>
  <w:style w:type="paragraph" w:customStyle="1" w:styleId="s-s">
    <w:name w:val="s-s"/>
    <w:basedOn w:val="Normal"/>
    <w:rsid w:val="0055547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6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50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824</Words>
  <Characters>4339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21</cp:revision>
  <dcterms:created xsi:type="dcterms:W3CDTF">2024-07-21T14:34:00Z</dcterms:created>
  <dcterms:modified xsi:type="dcterms:W3CDTF">2024-07-21T21:53:00Z</dcterms:modified>
</cp:coreProperties>
</file>