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0F5" w:rsidRPr="00603DFB" w:rsidRDefault="006C10F5" w:rsidP="006C10F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603DF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C10F5" w:rsidRPr="00603DFB" w:rsidRDefault="006C10F5" w:rsidP="006C10F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6C59AA" w:rsidRPr="00603DFB" w:rsidRDefault="006C59AA" w:rsidP="006C59AA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03DFB">
        <w:rPr>
          <w:rFonts w:ascii="Arial" w:hAnsi="Arial" w:cs="Arial"/>
          <w:b/>
          <w:color w:val="000000" w:themeColor="text1"/>
          <w:sz w:val="36"/>
          <w:szCs w:val="36"/>
        </w:rPr>
        <w:t>La senadora indispensable</w:t>
      </w:r>
    </w:p>
    <w:p w:rsidR="006C10F5" w:rsidRPr="00603DFB" w:rsidRDefault="006C10F5" w:rsidP="006C10F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6C10F5" w:rsidRPr="00603DFB" w:rsidRDefault="006C10F5" w:rsidP="006C10F5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603DFB">
        <w:rPr>
          <w:rFonts w:ascii="Arial" w:hAnsi="Arial" w:cs="Arial"/>
          <w:b/>
          <w:color w:val="000000" w:themeColor="text1"/>
        </w:rPr>
        <w:t>Eduardo Ibarra Aguirre</w:t>
      </w:r>
    </w:p>
    <w:p w:rsidR="006C10F5" w:rsidRPr="00603DFB" w:rsidRDefault="006C10F5" w:rsidP="006C10F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5C151D" w:rsidRPr="00603DFB" w:rsidRDefault="009214DF" w:rsidP="003755B3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603DFB">
        <w:rPr>
          <w:rFonts w:ascii="Arial" w:hAnsi="Arial" w:cs="Arial"/>
          <w:color w:val="000000" w:themeColor="text1"/>
        </w:rPr>
        <w:t xml:space="preserve">La ciudadanía de todos los colores y sabores ya puede dormir tranquila porque la senadora </w:t>
      </w:r>
      <w:r w:rsidR="003755B3" w:rsidRPr="00603DFB">
        <w:rPr>
          <w:rFonts w:ascii="Arial" w:hAnsi="Arial" w:cs="Arial"/>
          <w:color w:val="000000" w:themeColor="text1"/>
        </w:rPr>
        <w:t xml:space="preserve">con licencia </w:t>
      </w:r>
      <w:r w:rsidR="006C59AA" w:rsidRPr="00603DFB">
        <w:rPr>
          <w:rFonts w:ascii="Arial" w:hAnsi="Arial" w:cs="Arial"/>
          <w:color w:val="000000" w:themeColor="text1"/>
        </w:rPr>
        <w:t xml:space="preserve">Bertha </w:t>
      </w:r>
      <w:r w:rsidR="003755B3" w:rsidRPr="00603DFB">
        <w:rPr>
          <w:rFonts w:ascii="Arial" w:hAnsi="Arial" w:cs="Arial"/>
          <w:color w:val="000000" w:themeColor="text1"/>
        </w:rPr>
        <w:t xml:space="preserve">Xóchitl Gálvez </w:t>
      </w:r>
      <w:r w:rsidR="006C59AA" w:rsidRPr="00603DFB">
        <w:rPr>
          <w:rFonts w:ascii="Arial" w:hAnsi="Arial" w:cs="Arial"/>
          <w:color w:val="000000" w:themeColor="text1"/>
        </w:rPr>
        <w:t xml:space="preserve">Ruiz </w:t>
      </w:r>
      <w:r w:rsidRPr="00603DFB">
        <w:rPr>
          <w:rFonts w:ascii="Arial" w:hAnsi="Arial" w:cs="Arial"/>
          <w:color w:val="000000" w:themeColor="text1"/>
        </w:rPr>
        <w:t>qu</w:t>
      </w:r>
      <w:r w:rsidR="003755B3" w:rsidRPr="00603DFB">
        <w:rPr>
          <w:rFonts w:ascii="Arial" w:hAnsi="Arial" w:cs="Arial"/>
          <w:color w:val="000000" w:themeColor="text1"/>
        </w:rPr>
        <w:t>ien</w:t>
      </w:r>
      <w:r w:rsidRPr="00603DFB">
        <w:rPr>
          <w:rFonts w:ascii="Arial" w:hAnsi="Arial" w:cs="Arial"/>
          <w:color w:val="000000" w:themeColor="text1"/>
        </w:rPr>
        <w:t xml:space="preserve"> por su </w:t>
      </w:r>
      <w:r w:rsidR="003755B3" w:rsidRPr="00603DFB">
        <w:rPr>
          <w:rFonts w:ascii="Arial" w:hAnsi="Arial" w:cs="Arial"/>
          <w:color w:val="000000" w:themeColor="text1"/>
        </w:rPr>
        <w:t>proceder</w:t>
      </w:r>
      <w:r w:rsidRPr="00603DFB">
        <w:rPr>
          <w:rFonts w:ascii="Arial" w:hAnsi="Arial" w:cs="Arial"/>
          <w:color w:val="000000" w:themeColor="text1"/>
        </w:rPr>
        <w:t xml:space="preserve"> </w:t>
      </w:r>
      <w:r w:rsidR="003755B3" w:rsidRPr="00603DFB">
        <w:rPr>
          <w:rFonts w:ascii="Arial" w:hAnsi="Arial" w:cs="Arial"/>
          <w:color w:val="000000" w:themeColor="text1"/>
        </w:rPr>
        <w:t xml:space="preserve">se cree </w:t>
      </w:r>
      <w:r w:rsidRPr="00603DFB">
        <w:rPr>
          <w:rFonts w:ascii="Arial" w:hAnsi="Arial" w:cs="Arial"/>
          <w:color w:val="000000" w:themeColor="text1"/>
        </w:rPr>
        <w:t xml:space="preserve">indispensable, regresa a Reforma e Insurgentes. Ahora para trabajar en una iniciativa de ley para reformar el Poder Judicial, influenciado hasta la desmesura por los poderes fácticos, el crimen organizado y </w:t>
      </w:r>
      <w:r w:rsidR="006C59AA" w:rsidRPr="00603DFB">
        <w:rPr>
          <w:rFonts w:ascii="Arial" w:hAnsi="Arial" w:cs="Arial"/>
          <w:color w:val="000000" w:themeColor="text1"/>
        </w:rPr>
        <w:t xml:space="preserve">el </w:t>
      </w:r>
      <w:r w:rsidRPr="00603DFB">
        <w:rPr>
          <w:rFonts w:ascii="Arial" w:hAnsi="Arial" w:cs="Arial"/>
          <w:color w:val="000000" w:themeColor="text1"/>
        </w:rPr>
        <w:t>de cuello blanco.</w:t>
      </w:r>
    </w:p>
    <w:p w:rsidR="003755B3" w:rsidRPr="00603DFB" w:rsidRDefault="003755B3" w:rsidP="005C151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03DFB">
        <w:rPr>
          <w:rFonts w:ascii="Arial" w:hAnsi="Arial" w:cs="Arial"/>
          <w:color w:val="000000" w:themeColor="text1"/>
        </w:rPr>
        <w:t xml:space="preserve">La semana anterior </w:t>
      </w:r>
      <w:r w:rsidR="00AB236C" w:rsidRPr="00603DFB">
        <w:rPr>
          <w:rFonts w:ascii="Arial" w:hAnsi="Arial" w:cs="Arial"/>
          <w:color w:val="000000" w:themeColor="text1"/>
        </w:rPr>
        <w:t xml:space="preserve">Gálvez Ruiz </w:t>
      </w:r>
      <w:r w:rsidRPr="00603DFB">
        <w:rPr>
          <w:rFonts w:ascii="Arial" w:hAnsi="Arial" w:cs="Arial"/>
          <w:color w:val="000000" w:themeColor="text1"/>
        </w:rPr>
        <w:t>informó a sus representados que retorna al Senado porque qu</w:t>
      </w:r>
      <w:r w:rsidR="005C151D" w:rsidRPr="00603DFB">
        <w:rPr>
          <w:rFonts w:ascii="Arial" w:hAnsi="Arial" w:cs="Arial"/>
          <w:color w:val="000000" w:themeColor="text1"/>
        </w:rPr>
        <w:t>i</w:t>
      </w:r>
      <w:r w:rsidRPr="00603DFB">
        <w:rPr>
          <w:rFonts w:ascii="Arial" w:hAnsi="Arial" w:cs="Arial"/>
          <w:color w:val="000000" w:themeColor="text1"/>
        </w:rPr>
        <w:t>er</w:t>
      </w:r>
      <w:r w:rsidR="005C151D" w:rsidRPr="00603DFB">
        <w:rPr>
          <w:rFonts w:ascii="Arial" w:hAnsi="Arial" w:cs="Arial"/>
          <w:color w:val="000000" w:themeColor="text1"/>
        </w:rPr>
        <w:t>e</w:t>
      </w:r>
      <w:r w:rsidRPr="00603DFB">
        <w:rPr>
          <w:rFonts w:ascii="Arial" w:hAnsi="Arial" w:cs="Arial"/>
          <w:color w:val="000000" w:themeColor="text1"/>
        </w:rPr>
        <w:t xml:space="preserve"> presentar una iniciativa de ley para que el presidente de México </w:t>
      </w:r>
      <w:r w:rsidR="006C59AA" w:rsidRPr="00603DFB">
        <w:rPr>
          <w:rFonts w:ascii="Arial" w:hAnsi="Arial" w:cs="Arial"/>
          <w:color w:val="000000" w:themeColor="text1"/>
        </w:rPr>
        <w:t xml:space="preserve">sea amonestado cuando </w:t>
      </w:r>
      <w:r w:rsidRPr="00603DFB">
        <w:rPr>
          <w:rFonts w:ascii="Arial" w:hAnsi="Arial" w:cs="Arial"/>
          <w:color w:val="000000" w:themeColor="text1"/>
        </w:rPr>
        <w:t>interven</w:t>
      </w:r>
      <w:r w:rsidR="006C59AA" w:rsidRPr="00603DFB">
        <w:rPr>
          <w:rFonts w:ascii="Arial" w:hAnsi="Arial" w:cs="Arial"/>
          <w:color w:val="000000" w:themeColor="text1"/>
        </w:rPr>
        <w:t>ga</w:t>
      </w:r>
      <w:r w:rsidRPr="00603DFB">
        <w:rPr>
          <w:rFonts w:ascii="Arial" w:hAnsi="Arial" w:cs="Arial"/>
          <w:color w:val="000000" w:themeColor="text1"/>
        </w:rPr>
        <w:t xml:space="preserve"> en </w:t>
      </w:r>
      <w:r w:rsidR="006C59AA" w:rsidRPr="00603DFB">
        <w:rPr>
          <w:rFonts w:ascii="Arial" w:hAnsi="Arial" w:cs="Arial"/>
          <w:color w:val="000000" w:themeColor="text1"/>
        </w:rPr>
        <w:t xml:space="preserve">los </w:t>
      </w:r>
      <w:r w:rsidRPr="00603DFB">
        <w:rPr>
          <w:rFonts w:ascii="Arial" w:hAnsi="Arial" w:cs="Arial"/>
          <w:color w:val="000000" w:themeColor="text1"/>
        </w:rPr>
        <w:t>procesos electorales</w:t>
      </w:r>
      <w:r w:rsidR="006C59AA" w:rsidRPr="00603DFB">
        <w:rPr>
          <w:rFonts w:ascii="Arial" w:hAnsi="Arial" w:cs="Arial"/>
          <w:color w:val="000000" w:themeColor="text1"/>
        </w:rPr>
        <w:t>.</w:t>
      </w:r>
      <w:r w:rsidRPr="00603DFB">
        <w:rPr>
          <w:rFonts w:ascii="Arial" w:hAnsi="Arial" w:cs="Arial"/>
          <w:color w:val="000000" w:themeColor="text1"/>
        </w:rPr>
        <w:t xml:space="preserve"> El titular del Ejecutivo federal que más cínicamente lo hizo</w:t>
      </w:r>
      <w:r w:rsidR="009934F9" w:rsidRPr="00603DFB">
        <w:rPr>
          <w:rFonts w:ascii="Arial" w:hAnsi="Arial" w:cs="Arial"/>
          <w:color w:val="000000" w:themeColor="text1"/>
        </w:rPr>
        <w:t>,</w:t>
      </w:r>
      <w:r w:rsidRPr="00603DFB">
        <w:rPr>
          <w:rFonts w:ascii="Arial" w:hAnsi="Arial" w:cs="Arial"/>
          <w:color w:val="000000" w:themeColor="text1"/>
        </w:rPr>
        <w:t xml:space="preserve"> en tiempos de la llamada transición a la democracia</w:t>
      </w:r>
      <w:r w:rsidR="005C151D" w:rsidRPr="00603DFB">
        <w:rPr>
          <w:rFonts w:ascii="Arial" w:hAnsi="Arial" w:cs="Arial"/>
          <w:color w:val="000000" w:themeColor="text1"/>
        </w:rPr>
        <w:t>,</w:t>
      </w:r>
      <w:r w:rsidRPr="00603DFB">
        <w:rPr>
          <w:rFonts w:ascii="Arial" w:hAnsi="Arial" w:cs="Arial"/>
          <w:color w:val="000000" w:themeColor="text1"/>
        </w:rPr>
        <w:t xml:space="preserve"> fue su jefe institucional durante el </w:t>
      </w:r>
      <w:r w:rsidR="00AB236C" w:rsidRPr="00603DFB">
        <w:rPr>
          <w:rFonts w:ascii="Arial" w:hAnsi="Arial" w:cs="Arial"/>
          <w:color w:val="000000" w:themeColor="text1"/>
        </w:rPr>
        <w:t>“</w:t>
      </w:r>
      <w:r w:rsidRPr="00603DFB">
        <w:rPr>
          <w:rFonts w:ascii="Arial" w:hAnsi="Arial" w:cs="Arial"/>
          <w:color w:val="000000" w:themeColor="text1"/>
        </w:rPr>
        <w:t>gobierno del cambio”</w:t>
      </w:r>
      <w:r w:rsidR="00AB236C" w:rsidRPr="00603DFB">
        <w:rPr>
          <w:rFonts w:ascii="Arial" w:hAnsi="Arial" w:cs="Arial"/>
          <w:color w:val="000000" w:themeColor="text1"/>
        </w:rPr>
        <w:t xml:space="preserve"> (2000-2006)</w:t>
      </w:r>
      <w:r w:rsidRPr="00603DFB">
        <w:rPr>
          <w:rFonts w:ascii="Arial" w:hAnsi="Arial" w:cs="Arial"/>
          <w:color w:val="000000" w:themeColor="text1"/>
        </w:rPr>
        <w:t xml:space="preserve">, y hasta hace un par de meses su principal promotor en redes sociales, pero con tan mal tino que </w:t>
      </w:r>
      <w:r w:rsidR="005C151D" w:rsidRPr="00603DFB">
        <w:rPr>
          <w:rFonts w:ascii="Arial" w:hAnsi="Arial" w:cs="Arial"/>
          <w:color w:val="000000" w:themeColor="text1"/>
        </w:rPr>
        <w:t>por</w:t>
      </w:r>
      <w:r w:rsidRPr="00603DFB">
        <w:rPr>
          <w:rFonts w:ascii="Arial" w:hAnsi="Arial" w:cs="Arial"/>
          <w:color w:val="000000" w:themeColor="text1"/>
        </w:rPr>
        <w:t xml:space="preserve"> sus arrebatos misóginos y antisemitas la dirigencia panista termin</w:t>
      </w:r>
      <w:r w:rsidR="009934F9" w:rsidRPr="00603DFB">
        <w:rPr>
          <w:rFonts w:ascii="Arial" w:hAnsi="Arial" w:cs="Arial"/>
          <w:color w:val="000000" w:themeColor="text1"/>
        </w:rPr>
        <w:t>ó</w:t>
      </w:r>
      <w:r w:rsidRPr="00603DFB">
        <w:rPr>
          <w:rFonts w:ascii="Arial" w:hAnsi="Arial" w:cs="Arial"/>
          <w:color w:val="000000" w:themeColor="text1"/>
        </w:rPr>
        <w:t xml:space="preserve"> por colocarle un zíper en la boca.</w:t>
      </w:r>
      <w:r w:rsidR="00AB236C" w:rsidRPr="00603DFB">
        <w:rPr>
          <w:rFonts w:ascii="Arial" w:hAnsi="Arial" w:cs="Arial"/>
          <w:color w:val="000000" w:themeColor="text1"/>
        </w:rPr>
        <w:t xml:space="preserve"> </w:t>
      </w:r>
      <w:r w:rsidR="009934F9" w:rsidRPr="00603DFB">
        <w:rPr>
          <w:rFonts w:ascii="Arial" w:hAnsi="Arial" w:cs="Arial"/>
          <w:color w:val="000000" w:themeColor="text1"/>
        </w:rPr>
        <w:t>El pésimo uso de l</w:t>
      </w:r>
      <w:r w:rsidR="00AB236C" w:rsidRPr="00603DFB">
        <w:rPr>
          <w:rFonts w:ascii="Arial" w:hAnsi="Arial" w:cs="Arial"/>
          <w:color w:val="000000" w:themeColor="text1"/>
        </w:rPr>
        <w:t>a sintaxis y la ortografía lo agradece.</w:t>
      </w:r>
    </w:p>
    <w:p w:rsidR="00FD6342" w:rsidRPr="00603DFB" w:rsidRDefault="005C151D" w:rsidP="005C151D">
      <w:pPr>
        <w:pStyle w:val="s-s"/>
        <w:spacing w:before="0" w:beforeAutospacing="0" w:after="0" w:afterAutospacing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03DFB">
        <w:rPr>
          <w:rFonts w:ascii="Arial" w:hAnsi="Arial" w:cs="Arial"/>
          <w:color w:val="000000" w:themeColor="text1"/>
        </w:rPr>
        <w:t>L</w:t>
      </w:r>
      <w:r w:rsidR="00AB236C" w:rsidRPr="00603DFB">
        <w:rPr>
          <w:rFonts w:ascii="Arial" w:hAnsi="Arial" w:cs="Arial"/>
          <w:color w:val="000000" w:themeColor="text1"/>
        </w:rPr>
        <w:t xml:space="preserve">a senadora </w:t>
      </w:r>
      <w:r w:rsidR="00337CC6" w:rsidRPr="00603DFB">
        <w:rPr>
          <w:rFonts w:ascii="Arial" w:hAnsi="Arial" w:cs="Arial"/>
          <w:color w:val="000000" w:themeColor="text1"/>
        </w:rPr>
        <w:t>que reapareció en el recinto legislativo el miércoles 19</w:t>
      </w:r>
      <w:r w:rsidRPr="00603DFB">
        <w:rPr>
          <w:rFonts w:ascii="Arial" w:hAnsi="Arial" w:cs="Arial"/>
          <w:color w:val="000000" w:themeColor="text1"/>
        </w:rPr>
        <w:t>,</w:t>
      </w:r>
      <w:r w:rsidR="00337CC6" w:rsidRPr="00603DFB">
        <w:rPr>
          <w:rFonts w:ascii="Arial" w:hAnsi="Arial" w:cs="Arial"/>
          <w:color w:val="000000" w:themeColor="text1"/>
        </w:rPr>
        <w:t xml:space="preserve"> juró que 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>trabajar</w:t>
      </w:r>
      <w:r w:rsidR="00337CC6" w:rsidRPr="00603DFB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en una propuesta de reforma al Poder Judicial, de cara a los foros en la materia que empezarán la próxima semana.</w:t>
      </w:r>
      <w:r w:rsidR="00337CC6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dvirtió que es necesario reflexionar sobre la propuesta de elegir por voto popular a magistrados, jueces y ministros, dado que el país se 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>encuentra en manos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del crimen organizado. 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>Si quien va a poner a los jueces en Sinaloa, en Sonora, es la delincuencia organizada, estamos en un grave problema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B236C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37CC6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juicios que empatan puntualmente con los formulados 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un día antes </w:t>
      </w:r>
      <w:r w:rsidR="00337CC6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por la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desacreditada Administración para el Control de Drogas, mejor conocida 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como DEA </w:t>
      </w:r>
      <w:r w:rsidR="00FD6342" w:rsidRPr="00603DFB">
        <w:rPr>
          <w:rFonts w:ascii="Arial" w:eastAsiaTheme="minorHAnsi" w:hAnsi="Arial" w:cs="Arial"/>
          <w:color w:val="000000" w:themeColor="text1"/>
          <w:lang w:eastAsia="en-US"/>
        </w:rPr>
        <w:t>por sus siglas en inglés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instrumento de la geopolítica imperial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ista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de la Casa Blanca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, el Pentágono (complejo militar industrial) y el 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>Departamento de Estado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D6342" w:rsidRPr="00603DFB" w:rsidRDefault="00FD6342" w:rsidP="009934F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La senadora 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>“independiente”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aunque tan cercana al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PAN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que forman una suerte de amasiato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comunicó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el día 4 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la mesa directiva su reincorporación a los trabajos legislativos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insiste en la propuesta que presentó durante la gris y sumamente errática campaña que realizó,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que los próximos ministros de la 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Suprema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Corte salgan de 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un proceso de participación ciudadana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, pero con universidades y barras de abogados que propongan gente con un perfil técnico y académico, y de ahí se elija, ya que si cualquiera pueda ser juez, magistrado o ministro, pues "ya vimos lo que pasó con </w:t>
      </w:r>
      <w:proofErr w:type="spellStart"/>
      <w:r w:rsidRPr="00603DFB">
        <w:rPr>
          <w:rFonts w:ascii="Arial" w:eastAsiaTheme="minorHAnsi" w:hAnsi="Arial" w:cs="Arial"/>
          <w:color w:val="000000" w:themeColor="text1"/>
          <w:lang w:eastAsia="en-US"/>
        </w:rPr>
        <w:t>Lenia</w:t>
      </w:r>
      <w:proofErr w:type="spellEnd"/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Batres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>”. Es decir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934F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que a la señora X 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>le vale tres cacahuates la opinión aplastantemente mayoritaria que arrojaron tres encuestas para que los ministros</w:t>
      </w:r>
      <w:r w:rsidR="00E01712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que hoy responden básicamente a intereses plutocráticos</w:t>
      </w:r>
      <w:r w:rsidR="00E01712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sea</w:t>
      </w:r>
      <w:r w:rsidR="00E01712" w:rsidRPr="00603DF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electos po</w:t>
      </w:r>
      <w:r w:rsidR="00E01712" w:rsidRPr="00603DFB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la ciudadanía, al igual que los magistrados y jueces. Tal y como se hace en 40 estados de la Unión Americana y Bolivia, así como durante la 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mexicana </w:t>
      </w:r>
      <w:r w:rsidR="007B76D9" w:rsidRPr="00603DFB">
        <w:rPr>
          <w:rFonts w:ascii="Arial" w:eastAsiaTheme="minorHAnsi" w:hAnsi="Arial" w:cs="Arial"/>
          <w:color w:val="000000" w:themeColor="text1"/>
          <w:lang w:eastAsia="en-US"/>
        </w:rPr>
        <w:t>república restaurada.</w:t>
      </w:r>
    </w:p>
    <w:p w:rsidR="007B76D9" w:rsidRPr="00603DFB" w:rsidRDefault="007B76D9" w:rsidP="009934F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Por lo visto Gálvez Ruiz es de lento aprendizaje y no tan democrática como se presentó 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la campaña y por lo que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según ella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recibió un regaños a gritos 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</w:t>
      </w:r>
      <w:proofErr w:type="spellStart"/>
      <w:r w:rsidRPr="00603DFB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Cortés debido a que le llamó por teléfono 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proofErr w:type="spellStart"/>
      <w:r w:rsidRPr="00603DFB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Pardo para felicitarla por su apabullante triunfo de más de dos a uno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5C151D" w:rsidRPr="00603DFB">
        <w:rPr>
          <w:rFonts w:ascii="Arial" w:hAnsi="Arial" w:cs="Arial"/>
          <w:color w:val="000000" w:themeColor="text1"/>
        </w:rPr>
        <w:t>35.9 millones de votos frente a los 16.5 millo</w:t>
      </w:r>
      <w:r w:rsidR="00603DFB" w:rsidRPr="00603DFB">
        <w:rPr>
          <w:rFonts w:ascii="Arial" w:hAnsi="Arial" w:cs="Arial"/>
          <w:color w:val="000000" w:themeColor="text1"/>
        </w:rPr>
        <w:t>n</w:t>
      </w:r>
      <w:r w:rsidR="005C151D" w:rsidRPr="00603DFB">
        <w:rPr>
          <w:rFonts w:ascii="Arial" w:hAnsi="Arial" w:cs="Arial"/>
          <w:color w:val="000000" w:themeColor="text1"/>
        </w:rPr>
        <w:t>es de X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, pero sin consultar al cuarteto de hombres que literalmente la mandaban, aunque juraba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mí no me manda ningún hombre”. Cierto, era cuatro o más.</w:t>
      </w:r>
    </w:p>
    <w:p w:rsidR="007B76D9" w:rsidRPr="00603DFB" w:rsidRDefault="007B76D9" w:rsidP="005C151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Tan sencillo que es informar que regresa al 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>enado por el jugoso sueldo de 500 000 pesos mensuales y el millonario bono sexenal de retiro. El culto</w:t>
      </w:r>
      <w:r w:rsidR="00603DFB"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al dinero </w:t>
      </w:r>
      <w:r w:rsidR="00A460E3" w:rsidRPr="00603DFB">
        <w:rPr>
          <w:rFonts w:ascii="Arial" w:eastAsiaTheme="minorHAnsi" w:hAnsi="Arial" w:cs="Arial"/>
          <w:color w:val="000000" w:themeColor="text1"/>
          <w:lang w:eastAsia="en-US"/>
        </w:rPr>
        <w:t>como siempre,</w:t>
      </w:r>
      <w:r w:rsidRPr="00603DFB">
        <w:rPr>
          <w:rFonts w:ascii="Arial" w:eastAsiaTheme="minorHAnsi" w:hAnsi="Arial" w:cs="Arial"/>
          <w:color w:val="000000" w:themeColor="text1"/>
          <w:lang w:eastAsia="en-US"/>
        </w:rPr>
        <w:t xml:space="preserve"> pero está en su derecho</w:t>
      </w:r>
      <w:r w:rsidR="005C151D" w:rsidRPr="00603DF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C10F5" w:rsidRPr="00603DFB" w:rsidRDefault="006C10F5" w:rsidP="006C10F5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603DFB">
        <w:rPr>
          <w:rFonts w:ascii="Arial" w:hAnsi="Arial" w:cs="Arial"/>
          <w:b/>
          <w:color w:val="000000" w:themeColor="text1"/>
        </w:rPr>
        <w:t>Acuse de recibo</w:t>
      </w:r>
    </w:p>
    <w:p w:rsidR="006C10F5" w:rsidRPr="00603DFB" w:rsidRDefault="006C10F5" w:rsidP="006C10F5">
      <w:pPr>
        <w:jc w:val="both"/>
        <w:rPr>
          <w:rFonts w:ascii="Arial" w:hAnsi="Arial" w:cs="Arial"/>
          <w:color w:val="000000" w:themeColor="text1"/>
        </w:rPr>
      </w:pPr>
      <w:r w:rsidRPr="00603DFB">
        <w:rPr>
          <w:rFonts w:ascii="Arial" w:hAnsi="Arial" w:cs="Arial"/>
          <w:color w:val="000000" w:themeColor="text1"/>
        </w:rPr>
        <w:t>El analista Jorge Germán Castañeda confiesa por escrito lo que es más que obvio: “ya para finales de abril se casi oficializó la verdadera verdad: Xóchitl nunca tuvo estratega, y la campaña nunca tuvo estrategia”</w:t>
      </w:r>
      <w:r w:rsidR="00A460E3" w:rsidRPr="00603DFB">
        <w:rPr>
          <w:rFonts w:ascii="Arial" w:hAnsi="Arial" w:cs="Arial"/>
          <w:color w:val="000000" w:themeColor="text1"/>
        </w:rPr>
        <w:t xml:space="preserve"> (</w:t>
      </w:r>
      <w:r w:rsidRPr="00603DFB">
        <w:rPr>
          <w:rFonts w:ascii="Arial" w:hAnsi="Arial" w:cs="Arial"/>
          <w:color w:val="000000" w:themeColor="text1"/>
        </w:rPr>
        <w:t>El Universal, 19-VI-24</w:t>
      </w:r>
      <w:r w:rsidR="00A460E3" w:rsidRPr="00603DFB">
        <w:rPr>
          <w:rFonts w:ascii="Arial" w:hAnsi="Arial" w:cs="Arial"/>
          <w:color w:val="000000" w:themeColor="text1"/>
        </w:rPr>
        <w:t>)</w:t>
      </w:r>
      <w:r w:rsidR="00603DFB" w:rsidRPr="00603DFB">
        <w:rPr>
          <w:rFonts w:ascii="Arial" w:hAnsi="Arial" w:cs="Arial"/>
          <w:color w:val="000000" w:themeColor="text1"/>
        </w:rPr>
        <w:t>.</w:t>
      </w:r>
      <w:r w:rsidRPr="00603DFB">
        <w:rPr>
          <w:rFonts w:ascii="Arial" w:hAnsi="Arial" w:cs="Arial"/>
          <w:color w:val="000000" w:themeColor="text1"/>
        </w:rPr>
        <w:t xml:space="preserve"> Omite lo mero principal, no tuvo programa de gobierno sino un conjunto de ideas reactivas ante lo que proponía Claudia </w:t>
      </w:r>
      <w:proofErr w:type="spellStart"/>
      <w:r w:rsidRPr="00603DFB">
        <w:rPr>
          <w:rFonts w:ascii="Arial" w:hAnsi="Arial" w:cs="Arial"/>
          <w:color w:val="000000" w:themeColor="text1"/>
        </w:rPr>
        <w:t>Sheinbaum</w:t>
      </w:r>
      <w:proofErr w:type="spellEnd"/>
      <w:r w:rsidRPr="00603DFB">
        <w:rPr>
          <w:rFonts w:ascii="Arial" w:hAnsi="Arial" w:cs="Arial"/>
          <w:color w:val="000000" w:themeColor="text1"/>
        </w:rPr>
        <w:t xml:space="preserve"> y sobre todo a lo que </w:t>
      </w:r>
      <w:r w:rsidR="00A460E3" w:rsidRPr="00603DFB">
        <w:rPr>
          <w:rFonts w:ascii="Arial" w:hAnsi="Arial" w:cs="Arial"/>
          <w:color w:val="000000" w:themeColor="text1"/>
        </w:rPr>
        <w:t>sostenía</w:t>
      </w:r>
      <w:r w:rsidRPr="00603DFB">
        <w:rPr>
          <w:rFonts w:ascii="Arial" w:hAnsi="Arial" w:cs="Arial"/>
          <w:color w:val="000000" w:themeColor="text1"/>
        </w:rPr>
        <w:t xml:space="preserve"> AMLO… A principios del sexenio le dije al </w:t>
      </w:r>
      <w:proofErr w:type="spellStart"/>
      <w:r w:rsidRPr="00603DFB">
        <w:rPr>
          <w:rFonts w:ascii="Arial" w:hAnsi="Arial" w:cs="Arial"/>
          <w:color w:val="000000" w:themeColor="text1"/>
        </w:rPr>
        <w:t>monero</w:t>
      </w:r>
      <w:proofErr w:type="spellEnd"/>
      <w:r w:rsidRPr="00603DFB">
        <w:rPr>
          <w:rFonts w:ascii="Arial" w:hAnsi="Arial" w:cs="Arial"/>
          <w:color w:val="000000" w:themeColor="text1"/>
        </w:rPr>
        <w:t xml:space="preserve"> Hernández, frente a mis colegas del Grupo María Cristina, que era el mejor caricaturista de México. Su reacción silenciosa y la mirada sorprendida </w:t>
      </w:r>
      <w:r w:rsidR="00A460E3" w:rsidRPr="00603DFB">
        <w:rPr>
          <w:rFonts w:ascii="Arial" w:hAnsi="Arial" w:cs="Arial"/>
          <w:color w:val="000000" w:themeColor="text1"/>
        </w:rPr>
        <w:t>fue la respuesta</w:t>
      </w:r>
      <w:r w:rsidRPr="00603DFB">
        <w:rPr>
          <w:rFonts w:ascii="Arial" w:hAnsi="Arial" w:cs="Arial"/>
          <w:color w:val="000000" w:themeColor="text1"/>
        </w:rPr>
        <w:t xml:space="preserve">. Ahora que lo expresó López Obrador en la mañanera del 20, espero recuerde mis palabras anticipatorias a las de su jefe y amigo… La historiadora Elba Pérez Villalba recuerda que el 13 de mayo “falleció </w:t>
      </w:r>
      <w:proofErr w:type="spellStart"/>
      <w:r w:rsidRPr="00603DFB">
        <w:rPr>
          <w:rFonts w:ascii="Arial" w:hAnsi="Arial" w:cs="Arial"/>
          <w:color w:val="000000" w:themeColor="text1"/>
        </w:rPr>
        <w:t>Olac</w:t>
      </w:r>
      <w:proofErr w:type="spellEnd"/>
      <w:r w:rsidRPr="00603DFB">
        <w:rPr>
          <w:rFonts w:ascii="Arial" w:hAnsi="Arial" w:cs="Arial"/>
          <w:color w:val="000000" w:themeColor="text1"/>
        </w:rPr>
        <w:t xml:space="preserve"> Fuentes Molinar, originario de Chihuahua, filósofo, doctorado en política educativa, investigador experto en educación, docente en diferentes niveles educativos y en varias instituciones; fue rector de la Universidad Pedagógica Nacional, subsecretario de Educación Básica y Normal de la Secretaría de Educación Pública, autor de artículos</w:t>
      </w:r>
      <w:r w:rsidR="00A460E3" w:rsidRPr="00603DFB">
        <w:rPr>
          <w:rFonts w:ascii="Arial" w:hAnsi="Arial" w:cs="Arial"/>
          <w:color w:val="000000" w:themeColor="text1"/>
        </w:rPr>
        <w:t xml:space="preserve"> y</w:t>
      </w:r>
      <w:r w:rsidRPr="00603DFB">
        <w:rPr>
          <w:rFonts w:ascii="Arial" w:hAnsi="Arial" w:cs="Arial"/>
          <w:color w:val="000000" w:themeColor="text1"/>
        </w:rPr>
        <w:t xml:space="preserve"> libros. Unos días antes de morir presentó su libro </w:t>
      </w:r>
      <w:r w:rsidRPr="00603DFB">
        <w:rPr>
          <w:rFonts w:ascii="Arial" w:hAnsi="Arial" w:cs="Arial"/>
          <w:i/>
          <w:color w:val="000000" w:themeColor="text1"/>
        </w:rPr>
        <w:t>El desarrollo de la educación superior y las políticas públicas</w:t>
      </w:r>
      <w:r w:rsidRPr="00603DFB">
        <w:rPr>
          <w:rFonts w:ascii="Arial" w:hAnsi="Arial" w:cs="Arial"/>
          <w:color w:val="000000" w:themeColor="text1"/>
        </w:rPr>
        <w:t xml:space="preserve">. Militante e integrante de los </w:t>
      </w:r>
      <w:r w:rsidR="00603DFB" w:rsidRPr="00603DFB">
        <w:rPr>
          <w:rFonts w:ascii="Arial" w:hAnsi="Arial" w:cs="Arial"/>
          <w:color w:val="000000" w:themeColor="text1"/>
        </w:rPr>
        <w:t>c</w:t>
      </w:r>
      <w:r w:rsidRPr="00603DFB">
        <w:rPr>
          <w:rFonts w:ascii="Arial" w:hAnsi="Arial" w:cs="Arial"/>
          <w:color w:val="000000" w:themeColor="text1"/>
        </w:rPr>
        <w:t xml:space="preserve">omités </w:t>
      </w:r>
      <w:r w:rsidR="00603DFB" w:rsidRPr="00603DFB">
        <w:rPr>
          <w:rFonts w:ascii="Arial" w:hAnsi="Arial" w:cs="Arial"/>
          <w:color w:val="000000" w:themeColor="text1"/>
        </w:rPr>
        <w:t>c</w:t>
      </w:r>
      <w:r w:rsidRPr="00603DFB">
        <w:rPr>
          <w:rFonts w:ascii="Arial" w:hAnsi="Arial" w:cs="Arial"/>
          <w:color w:val="000000" w:themeColor="text1"/>
        </w:rPr>
        <w:t xml:space="preserve">entrales de los partidos Comunista Mexicano y Socialista Unificado de México. QEPD”. </w:t>
      </w:r>
    </w:p>
    <w:p w:rsidR="00337AE3" w:rsidRPr="00603DFB" w:rsidRDefault="006C10F5" w:rsidP="006C10F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603DFB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http</w:t>
      </w:r>
      <w:bookmarkStart w:id="0" w:name="_GoBack"/>
      <w:bookmarkEnd w:id="0"/>
      <w:r w:rsidRPr="00603DFB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s://new.forumenlinea.com/</w:t>
      </w:r>
      <w:r w:rsidRPr="00603DF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4" w:history="1">
        <w:r w:rsidRPr="00603DF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603DF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603DF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37AE3" w:rsidRPr="00603D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F5"/>
    <w:rsid w:val="00337AE3"/>
    <w:rsid w:val="00337CC6"/>
    <w:rsid w:val="003755B3"/>
    <w:rsid w:val="005C151D"/>
    <w:rsid w:val="00603DFB"/>
    <w:rsid w:val="006C10F5"/>
    <w:rsid w:val="006C59AA"/>
    <w:rsid w:val="007B76D9"/>
    <w:rsid w:val="009214DF"/>
    <w:rsid w:val="009934F9"/>
    <w:rsid w:val="009F2451"/>
    <w:rsid w:val="00A460E3"/>
    <w:rsid w:val="00AB236C"/>
    <w:rsid w:val="00D95C14"/>
    <w:rsid w:val="00E01712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9BB04B-7897-4E70-AC2E-0465547E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C10F5"/>
    <w:rPr>
      <w:color w:val="0563C1" w:themeColor="hyperlink"/>
      <w:u w:val="single"/>
    </w:rPr>
  </w:style>
  <w:style w:type="paragraph" w:customStyle="1" w:styleId="s-s">
    <w:name w:val="s-s"/>
    <w:basedOn w:val="Normal"/>
    <w:rsid w:val="006C10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836</Words>
  <Characters>4325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2024-06-20T18:11:00Z</dcterms:created>
  <dcterms:modified xsi:type="dcterms:W3CDTF">2024-07-07T01:38:00Z</dcterms:modified>
</cp:coreProperties>
</file>