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C1F" w:rsidRPr="00266712" w:rsidRDefault="008F6C1F" w:rsidP="008F6C1F">
      <w:pPr>
        <w:pStyle w:val="s-s"/>
        <w:spacing w:before="0" w:beforeAutospacing="0" w:after="0" w:afterAutospacing="0"/>
        <w:rPr>
          <w:rFonts w:ascii="Arial" w:hAnsi="Arial" w:cs="Arial"/>
          <w:color w:val="000000" w:themeColor="text1"/>
          <w:sz w:val="28"/>
          <w:szCs w:val="28"/>
        </w:rPr>
      </w:pPr>
      <w:r w:rsidRPr="00266712">
        <w:rPr>
          <w:rFonts w:ascii="Arial" w:hAnsi="Arial" w:cs="Arial"/>
          <w:color w:val="000000" w:themeColor="text1"/>
          <w:sz w:val="28"/>
          <w:szCs w:val="28"/>
        </w:rPr>
        <w:t>Utopía</w:t>
      </w:r>
    </w:p>
    <w:p w:rsidR="008F6C1F" w:rsidRPr="00266712" w:rsidRDefault="008F6C1F" w:rsidP="008F6C1F">
      <w:pPr>
        <w:pStyle w:val="s-s"/>
        <w:spacing w:before="0" w:beforeAutospacing="0" w:after="0" w:afterAutospacing="0"/>
        <w:rPr>
          <w:rFonts w:ascii="Arial" w:hAnsi="Arial" w:cs="Arial"/>
          <w:color w:val="000000" w:themeColor="text1"/>
        </w:rPr>
      </w:pPr>
    </w:p>
    <w:p w:rsidR="008F6C1F" w:rsidRPr="00266712" w:rsidRDefault="00035F4F" w:rsidP="00036A21">
      <w:pPr>
        <w:pStyle w:val="s-s"/>
        <w:spacing w:before="0" w:beforeAutospacing="0" w:after="0" w:afterAutospacing="0"/>
        <w:jc w:val="center"/>
        <w:rPr>
          <w:rFonts w:ascii="Arial" w:hAnsi="Arial" w:cs="Arial"/>
          <w:b/>
          <w:color w:val="000000" w:themeColor="text1"/>
          <w:sz w:val="36"/>
          <w:szCs w:val="36"/>
        </w:rPr>
      </w:pPr>
      <w:r w:rsidRPr="00266712">
        <w:rPr>
          <w:rFonts w:ascii="Arial" w:hAnsi="Arial" w:cs="Arial"/>
          <w:b/>
          <w:color w:val="000000" w:themeColor="text1"/>
          <w:sz w:val="36"/>
          <w:szCs w:val="36"/>
        </w:rPr>
        <w:t>“</w:t>
      </w:r>
      <w:r w:rsidR="009B1575" w:rsidRPr="00266712">
        <w:rPr>
          <w:rFonts w:ascii="Arial" w:hAnsi="Arial" w:cs="Arial"/>
          <w:b/>
          <w:color w:val="000000" w:themeColor="text1"/>
          <w:sz w:val="36"/>
          <w:szCs w:val="36"/>
        </w:rPr>
        <w:t>¡México ya despertó</w:t>
      </w:r>
      <w:r w:rsidR="00036A21" w:rsidRPr="00266712">
        <w:rPr>
          <w:rFonts w:ascii="Arial" w:hAnsi="Arial" w:cs="Arial"/>
          <w:b/>
          <w:color w:val="000000" w:themeColor="text1"/>
          <w:sz w:val="36"/>
          <w:szCs w:val="36"/>
        </w:rPr>
        <w:t>!</w:t>
      </w:r>
      <w:r w:rsidRPr="00266712">
        <w:rPr>
          <w:rFonts w:ascii="Arial" w:hAnsi="Arial" w:cs="Arial"/>
          <w:b/>
          <w:color w:val="000000" w:themeColor="text1"/>
          <w:sz w:val="36"/>
          <w:szCs w:val="36"/>
        </w:rPr>
        <w:t>”</w:t>
      </w:r>
    </w:p>
    <w:p w:rsidR="008F6C1F" w:rsidRPr="00266712" w:rsidRDefault="008F6C1F" w:rsidP="008F6C1F">
      <w:pPr>
        <w:pStyle w:val="s-s"/>
        <w:spacing w:before="0" w:beforeAutospacing="0" w:after="0" w:afterAutospacing="0"/>
        <w:rPr>
          <w:rFonts w:ascii="Arial" w:hAnsi="Arial" w:cs="Arial"/>
          <w:color w:val="000000" w:themeColor="text1"/>
        </w:rPr>
      </w:pPr>
    </w:p>
    <w:p w:rsidR="008F6C1F" w:rsidRPr="00266712" w:rsidRDefault="008F6C1F" w:rsidP="008F6C1F">
      <w:pPr>
        <w:pStyle w:val="s-s"/>
        <w:spacing w:before="0" w:beforeAutospacing="0" w:after="0" w:afterAutospacing="0"/>
        <w:rPr>
          <w:rFonts w:ascii="Arial" w:hAnsi="Arial" w:cs="Arial"/>
          <w:b/>
          <w:color w:val="000000" w:themeColor="text1"/>
        </w:rPr>
      </w:pPr>
      <w:r w:rsidRPr="00266712">
        <w:rPr>
          <w:rFonts w:ascii="Arial" w:hAnsi="Arial" w:cs="Arial"/>
          <w:b/>
          <w:color w:val="000000" w:themeColor="text1"/>
        </w:rPr>
        <w:t>Eduardo Ibarra Aguirre</w:t>
      </w:r>
    </w:p>
    <w:p w:rsidR="008F6C1F" w:rsidRPr="00266712" w:rsidRDefault="008F6C1F" w:rsidP="008F6C1F">
      <w:pPr>
        <w:pStyle w:val="s-s"/>
        <w:spacing w:before="0" w:beforeAutospacing="0" w:after="0" w:afterAutospacing="0"/>
        <w:rPr>
          <w:rFonts w:ascii="Arial" w:hAnsi="Arial" w:cs="Arial"/>
          <w:color w:val="000000" w:themeColor="text1"/>
        </w:rPr>
      </w:pPr>
    </w:p>
    <w:p w:rsidR="00311B03" w:rsidRPr="00266712" w:rsidRDefault="00CA5F36" w:rsidP="00311B03">
      <w:pPr>
        <w:pStyle w:val="s-s"/>
        <w:spacing w:before="0" w:beforeAutospacing="0" w:after="0" w:afterAutospacing="0"/>
        <w:jc w:val="both"/>
        <w:rPr>
          <w:rFonts w:ascii="Arial" w:hAnsi="Arial" w:cs="Arial"/>
          <w:color w:val="000000" w:themeColor="text1"/>
        </w:rPr>
      </w:pPr>
      <w:r w:rsidRPr="00266712">
        <w:rPr>
          <w:rFonts w:ascii="Arial" w:hAnsi="Arial" w:cs="Arial"/>
          <w:color w:val="000000" w:themeColor="text1"/>
        </w:rPr>
        <w:t>“</w:t>
      </w:r>
      <w:r w:rsidR="009B1575" w:rsidRPr="00266712">
        <w:rPr>
          <w:rFonts w:ascii="Arial" w:hAnsi="Arial" w:cs="Arial"/>
          <w:color w:val="000000" w:themeColor="text1"/>
        </w:rPr>
        <w:t>¡</w:t>
      </w:r>
      <w:r w:rsidRPr="00266712">
        <w:rPr>
          <w:rFonts w:ascii="Arial" w:hAnsi="Arial" w:cs="Arial"/>
          <w:color w:val="000000" w:themeColor="text1"/>
        </w:rPr>
        <w:t>México ya despertó</w:t>
      </w:r>
      <w:r w:rsidR="009B1575" w:rsidRPr="00266712">
        <w:rPr>
          <w:rFonts w:ascii="Arial" w:hAnsi="Arial" w:cs="Arial"/>
          <w:color w:val="000000" w:themeColor="text1"/>
        </w:rPr>
        <w:t>!</w:t>
      </w:r>
      <w:r w:rsidRPr="00266712">
        <w:rPr>
          <w:rFonts w:ascii="Arial" w:hAnsi="Arial" w:cs="Arial"/>
          <w:color w:val="000000" w:themeColor="text1"/>
        </w:rPr>
        <w:t>”</w:t>
      </w:r>
      <w:r w:rsidR="00311B03" w:rsidRPr="00266712">
        <w:rPr>
          <w:rFonts w:ascii="Arial" w:hAnsi="Arial" w:cs="Arial"/>
          <w:color w:val="000000" w:themeColor="text1"/>
        </w:rPr>
        <w:t>, asegura triunfa</w:t>
      </w:r>
      <w:r w:rsidR="00B50039" w:rsidRPr="00266712">
        <w:rPr>
          <w:rFonts w:ascii="Arial" w:hAnsi="Arial" w:cs="Arial"/>
          <w:color w:val="000000" w:themeColor="text1"/>
        </w:rPr>
        <w:t>l</w:t>
      </w:r>
      <w:r w:rsidR="00311B03" w:rsidRPr="00266712">
        <w:rPr>
          <w:rFonts w:ascii="Arial" w:hAnsi="Arial" w:cs="Arial"/>
          <w:color w:val="000000" w:themeColor="text1"/>
        </w:rPr>
        <w:t xml:space="preserve"> Xóchitl Gálvez en el que se</w:t>
      </w:r>
      <w:r w:rsidR="00A748AF" w:rsidRPr="00266712">
        <w:rPr>
          <w:rFonts w:ascii="Arial" w:hAnsi="Arial" w:cs="Arial"/>
          <w:color w:val="000000" w:themeColor="text1"/>
        </w:rPr>
        <w:t>r</w:t>
      </w:r>
      <w:r w:rsidR="00035F4F" w:rsidRPr="00266712">
        <w:rPr>
          <w:rFonts w:ascii="Arial" w:hAnsi="Arial" w:cs="Arial"/>
          <w:color w:val="000000" w:themeColor="text1"/>
        </w:rPr>
        <w:t>á</w:t>
      </w:r>
      <w:r w:rsidR="00311B03" w:rsidRPr="00266712">
        <w:rPr>
          <w:rFonts w:ascii="Arial" w:hAnsi="Arial" w:cs="Arial"/>
          <w:color w:val="000000" w:themeColor="text1"/>
        </w:rPr>
        <w:t xml:space="preserve"> su último anuncio televisivo y radiofónico, antes de que el miércoles 29 a las 23:5</w:t>
      </w:r>
      <w:r w:rsidR="009C4122" w:rsidRPr="00266712">
        <w:rPr>
          <w:rFonts w:ascii="Arial" w:hAnsi="Arial" w:cs="Arial"/>
          <w:color w:val="000000" w:themeColor="text1"/>
        </w:rPr>
        <w:t>9</w:t>
      </w:r>
      <w:r w:rsidR="00311B03" w:rsidRPr="00266712">
        <w:rPr>
          <w:rFonts w:ascii="Arial" w:hAnsi="Arial" w:cs="Arial"/>
          <w:color w:val="000000" w:themeColor="text1"/>
        </w:rPr>
        <w:t xml:space="preserve"> horas termine el bombardeo propagandístico </w:t>
      </w:r>
      <w:r w:rsidR="009C4122" w:rsidRPr="00266712">
        <w:rPr>
          <w:rFonts w:ascii="Arial" w:hAnsi="Arial" w:cs="Arial"/>
          <w:color w:val="000000" w:themeColor="text1"/>
        </w:rPr>
        <w:t xml:space="preserve">indiscriminado </w:t>
      </w:r>
      <w:r w:rsidR="00311B03" w:rsidRPr="00266712">
        <w:rPr>
          <w:rFonts w:ascii="Arial" w:hAnsi="Arial" w:cs="Arial"/>
          <w:color w:val="000000" w:themeColor="text1"/>
        </w:rPr>
        <w:t xml:space="preserve">al que </w:t>
      </w:r>
      <w:r w:rsidR="009C4122" w:rsidRPr="00266712">
        <w:rPr>
          <w:rFonts w:ascii="Arial" w:hAnsi="Arial" w:cs="Arial"/>
          <w:color w:val="000000" w:themeColor="text1"/>
        </w:rPr>
        <w:t xml:space="preserve">las dirigencias de </w:t>
      </w:r>
      <w:r w:rsidR="00311B03" w:rsidRPr="00266712">
        <w:rPr>
          <w:rFonts w:ascii="Arial" w:hAnsi="Arial" w:cs="Arial"/>
          <w:color w:val="000000" w:themeColor="text1"/>
        </w:rPr>
        <w:t xml:space="preserve">todos los partidos políticos, </w:t>
      </w:r>
      <w:r w:rsidR="009C4122" w:rsidRPr="00266712">
        <w:rPr>
          <w:rFonts w:ascii="Arial" w:hAnsi="Arial" w:cs="Arial"/>
          <w:color w:val="000000" w:themeColor="text1"/>
        </w:rPr>
        <w:t>también conocida</w:t>
      </w:r>
      <w:r w:rsidR="00B50039" w:rsidRPr="00266712">
        <w:rPr>
          <w:rFonts w:ascii="Arial" w:hAnsi="Arial" w:cs="Arial"/>
          <w:color w:val="000000" w:themeColor="text1"/>
        </w:rPr>
        <w:t>s</w:t>
      </w:r>
      <w:r w:rsidR="009C4122" w:rsidRPr="00266712">
        <w:rPr>
          <w:rFonts w:ascii="Arial" w:hAnsi="Arial" w:cs="Arial"/>
          <w:color w:val="000000" w:themeColor="text1"/>
        </w:rPr>
        <w:t xml:space="preserve"> como partidocracia</w:t>
      </w:r>
      <w:r w:rsidR="00311B03" w:rsidRPr="00266712">
        <w:rPr>
          <w:rFonts w:ascii="Arial" w:hAnsi="Arial" w:cs="Arial"/>
          <w:color w:val="000000" w:themeColor="text1"/>
        </w:rPr>
        <w:t xml:space="preserve">, sometieron </w:t>
      </w:r>
      <w:r w:rsidR="009C4122" w:rsidRPr="00266712">
        <w:rPr>
          <w:rFonts w:ascii="Arial" w:hAnsi="Arial" w:cs="Arial"/>
          <w:color w:val="000000" w:themeColor="text1"/>
        </w:rPr>
        <w:t xml:space="preserve">sin piedad alguna </w:t>
      </w:r>
      <w:r w:rsidR="00311B03" w:rsidRPr="00266712">
        <w:rPr>
          <w:rFonts w:ascii="Arial" w:hAnsi="Arial" w:cs="Arial"/>
          <w:color w:val="000000" w:themeColor="text1"/>
        </w:rPr>
        <w:t>al electorado mexicano, e incluso a los que no sufragan</w:t>
      </w:r>
      <w:r w:rsidR="00A748AF" w:rsidRPr="00266712">
        <w:rPr>
          <w:rFonts w:ascii="Arial" w:hAnsi="Arial" w:cs="Arial"/>
          <w:color w:val="000000" w:themeColor="text1"/>
        </w:rPr>
        <w:t>.</w:t>
      </w:r>
      <w:r w:rsidR="009C4122" w:rsidRPr="00266712">
        <w:rPr>
          <w:rFonts w:ascii="Arial" w:hAnsi="Arial" w:cs="Arial"/>
          <w:color w:val="000000" w:themeColor="text1"/>
        </w:rPr>
        <w:t xml:space="preserve"> Solamente fueron 52 millones de anuncios.</w:t>
      </w:r>
    </w:p>
    <w:p w:rsidR="009B1575" w:rsidRPr="00266712" w:rsidRDefault="009C4122" w:rsidP="009B1575">
      <w:pPr>
        <w:pStyle w:val="s-s"/>
        <w:spacing w:before="0" w:beforeAutospacing="0" w:after="0" w:afterAutospacing="0"/>
        <w:ind w:firstLine="708"/>
        <w:jc w:val="both"/>
        <w:rPr>
          <w:rFonts w:ascii="Arial" w:hAnsi="Arial" w:cs="Arial"/>
          <w:color w:val="000000" w:themeColor="text1"/>
        </w:rPr>
      </w:pPr>
      <w:r w:rsidRPr="00266712">
        <w:rPr>
          <w:rFonts w:ascii="Arial" w:hAnsi="Arial" w:cs="Arial"/>
          <w:color w:val="000000" w:themeColor="text1"/>
        </w:rPr>
        <w:t xml:space="preserve">Resulta que la nativa de </w:t>
      </w:r>
      <w:proofErr w:type="spellStart"/>
      <w:r w:rsidRPr="00266712">
        <w:rPr>
          <w:rFonts w:ascii="Arial" w:hAnsi="Arial" w:cs="Arial"/>
          <w:color w:val="000000" w:themeColor="text1"/>
        </w:rPr>
        <w:t>Tepatepec</w:t>
      </w:r>
      <w:proofErr w:type="spellEnd"/>
      <w:r w:rsidRPr="00266712">
        <w:rPr>
          <w:rFonts w:ascii="Arial" w:hAnsi="Arial" w:cs="Arial"/>
          <w:color w:val="000000" w:themeColor="text1"/>
        </w:rPr>
        <w:t>, Hidalgo</w:t>
      </w:r>
      <w:r w:rsidR="006F160C" w:rsidRPr="00266712">
        <w:rPr>
          <w:rFonts w:ascii="Arial" w:hAnsi="Arial" w:cs="Arial"/>
          <w:color w:val="000000" w:themeColor="text1"/>
        </w:rPr>
        <w:t xml:space="preserve"> –estado que quiso gobernar pero nada más no pudo</w:t>
      </w:r>
      <w:r w:rsidR="00B50039" w:rsidRPr="00266712">
        <w:rPr>
          <w:rFonts w:ascii="Arial" w:hAnsi="Arial" w:cs="Arial"/>
          <w:color w:val="000000" w:themeColor="text1"/>
        </w:rPr>
        <w:t xml:space="preserve"> con las mañanas del Revolucionario Institucional</w:t>
      </w:r>
      <w:r w:rsidR="006F160C" w:rsidRPr="00266712">
        <w:rPr>
          <w:rFonts w:ascii="Arial" w:hAnsi="Arial" w:cs="Arial"/>
          <w:color w:val="000000" w:themeColor="text1"/>
        </w:rPr>
        <w:t xml:space="preserve">, pero sí </w:t>
      </w:r>
      <w:r w:rsidR="00A748AF" w:rsidRPr="00266712">
        <w:rPr>
          <w:rFonts w:ascii="Arial" w:hAnsi="Arial" w:cs="Arial"/>
          <w:color w:val="000000" w:themeColor="text1"/>
        </w:rPr>
        <w:t xml:space="preserve">en </w:t>
      </w:r>
      <w:r w:rsidR="006F160C" w:rsidRPr="00266712">
        <w:rPr>
          <w:rFonts w:ascii="Arial" w:hAnsi="Arial" w:cs="Arial"/>
          <w:color w:val="000000" w:themeColor="text1"/>
        </w:rPr>
        <w:t xml:space="preserve">la alcaldía </w:t>
      </w:r>
      <w:r w:rsidR="00B50039" w:rsidRPr="00266712">
        <w:rPr>
          <w:rFonts w:ascii="Arial" w:hAnsi="Arial" w:cs="Arial"/>
          <w:color w:val="000000" w:themeColor="text1"/>
        </w:rPr>
        <w:t xml:space="preserve">Miguel </w:t>
      </w:r>
      <w:r w:rsidR="006F160C" w:rsidRPr="00266712">
        <w:rPr>
          <w:rFonts w:ascii="Arial" w:hAnsi="Arial" w:cs="Arial"/>
          <w:color w:val="000000" w:themeColor="text1"/>
        </w:rPr>
        <w:t>Hidalgo, único cargo de elección popular que ganó en las urnas</w:t>
      </w:r>
      <w:r w:rsidR="002E525C" w:rsidRPr="00266712">
        <w:rPr>
          <w:rFonts w:ascii="Arial" w:hAnsi="Arial" w:cs="Arial"/>
          <w:color w:val="000000" w:themeColor="text1"/>
        </w:rPr>
        <w:t>, pues fue senadora plurinominal</w:t>
      </w:r>
      <w:r w:rsidR="006F160C" w:rsidRPr="00266712">
        <w:rPr>
          <w:rFonts w:ascii="Arial" w:hAnsi="Arial" w:cs="Arial"/>
          <w:color w:val="000000" w:themeColor="text1"/>
        </w:rPr>
        <w:t>–</w:t>
      </w:r>
      <w:r w:rsidRPr="00266712">
        <w:rPr>
          <w:rFonts w:ascii="Arial" w:hAnsi="Arial" w:cs="Arial"/>
          <w:color w:val="000000" w:themeColor="text1"/>
        </w:rPr>
        <w:t xml:space="preserve">, logró lo que parece ser un milagro porque </w:t>
      </w:r>
      <w:r w:rsidR="006F160C" w:rsidRPr="00266712">
        <w:rPr>
          <w:rFonts w:ascii="Arial" w:hAnsi="Arial" w:cs="Arial"/>
          <w:color w:val="000000" w:themeColor="text1"/>
        </w:rPr>
        <w:t xml:space="preserve">apenas a mediados de mayo lanzó un </w:t>
      </w:r>
      <w:r w:rsidR="00E60A9E" w:rsidRPr="00266712">
        <w:rPr>
          <w:rFonts w:ascii="Arial" w:hAnsi="Arial" w:cs="Arial"/>
          <w:color w:val="000000" w:themeColor="text1"/>
        </w:rPr>
        <w:t xml:space="preserve">imperativo </w:t>
      </w:r>
      <w:r w:rsidR="006F160C" w:rsidRPr="00266712">
        <w:rPr>
          <w:rFonts w:ascii="Arial" w:hAnsi="Arial" w:cs="Arial"/>
          <w:color w:val="000000" w:themeColor="text1"/>
        </w:rPr>
        <w:t xml:space="preserve">llamado desde Chiapas: “¡Ya despierten!” </w:t>
      </w:r>
      <w:r w:rsidR="009B1575" w:rsidRPr="00266712">
        <w:rPr>
          <w:rFonts w:ascii="Arial" w:hAnsi="Arial" w:cs="Arial"/>
          <w:color w:val="000000" w:themeColor="text1"/>
        </w:rPr>
        <w:t>O bien el angustiado grito “¡D</w:t>
      </w:r>
      <w:r w:rsidR="00381299" w:rsidRPr="00266712">
        <w:rPr>
          <w:rFonts w:ascii="Arial" w:hAnsi="Arial" w:cs="Arial"/>
          <w:color w:val="000000" w:themeColor="text1"/>
        </w:rPr>
        <w:t>espierta México, despierta!”</w:t>
      </w:r>
    </w:p>
    <w:p w:rsidR="002E525C" w:rsidRPr="00266712" w:rsidRDefault="006F160C" w:rsidP="002E525C">
      <w:pPr>
        <w:pStyle w:val="s-s"/>
        <w:spacing w:before="0" w:beforeAutospacing="0" w:after="0" w:afterAutospacing="0"/>
        <w:ind w:firstLine="708"/>
        <w:jc w:val="both"/>
        <w:rPr>
          <w:rFonts w:ascii="Arial" w:hAnsi="Arial" w:cs="Arial"/>
          <w:color w:val="000000" w:themeColor="text1"/>
        </w:rPr>
      </w:pPr>
      <w:r w:rsidRPr="00266712">
        <w:rPr>
          <w:rFonts w:ascii="Arial" w:hAnsi="Arial" w:cs="Arial"/>
          <w:color w:val="000000" w:themeColor="text1"/>
        </w:rPr>
        <w:t>Mientras que su camarada, esperemos que no de negocios inmobiliarios, Santiago Taboada</w:t>
      </w:r>
      <w:r w:rsidR="002E525C" w:rsidRPr="00266712">
        <w:rPr>
          <w:rFonts w:ascii="Arial" w:hAnsi="Arial" w:cs="Arial"/>
          <w:color w:val="000000" w:themeColor="text1"/>
        </w:rPr>
        <w:t xml:space="preserve"> </w:t>
      </w:r>
      <w:r w:rsidR="00B50039" w:rsidRPr="00266712">
        <w:rPr>
          <w:rFonts w:ascii="Arial" w:hAnsi="Arial" w:cs="Arial"/>
          <w:color w:val="000000" w:themeColor="text1"/>
        </w:rPr>
        <w:t xml:space="preserve">realizó </w:t>
      </w:r>
      <w:r w:rsidR="009B1575" w:rsidRPr="00266712">
        <w:rPr>
          <w:rFonts w:ascii="Arial" w:hAnsi="Arial" w:cs="Arial"/>
          <w:color w:val="000000" w:themeColor="text1"/>
        </w:rPr>
        <w:t xml:space="preserve">casi </w:t>
      </w:r>
      <w:r w:rsidR="00B50039" w:rsidRPr="00266712">
        <w:rPr>
          <w:rFonts w:ascii="Arial" w:hAnsi="Arial" w:cs="Arial"/>
          <w:color w:val="000000" w:themeColor="text1"/>
        </w:rPr>
        <w:t xml:space="preserve">toda su campaña para jefe de </w:t>
      </w:r>
      <w:r w:rsidR="00381299" w:rsidRPr="00266712">
        <w:rPr>
          <w:rFonts w:ascii="Arial" w:hAnsi="Arial" w:cs="Arial"/>
          <w:color w:val="000000" w:themeColor="text1"/>
        </w:rPr>
        <w:t>g</w:t>
      </w:r>
      <w:r w:rsidR="00B50039" w:rsidRPr="00266712">
        <w:rPr>
          <w:rFonts w:ascii="Arial" w:hAnsi="Arial" w:cs="Arial"/>
          <w:color w:val="000000" w:themeColor="text1"/>
        </w:rPr>
        <w:t>ob</w:t>
      </w:r>
      <w:r w:rsidR="002E525C" w:rsidRPr="00266712">
        <w:rPr>
          <w:rFonts w:ascii="Arial" w:hAnsi="Arial" w:cs="Arial"/>
          <w:color w:val="000000" w:themeColor="text1"/>
        </w:rPr>
        <w:t>i</w:t>
      </w:r>
      <w:r w:rsidR="00B50039" w:rsidRPr="00266712">
        <w:rPr>
          <w:rFonts w:ascii="Arial" w:hAnsi="Arial" w:cs="Arial"/>
          <w:color w:val="000000" w:themeColor="text1"/>
        </w:rPr>
        <w:t xml:space="preserve">erno de la Ciudad de México </w:t>
      </w:r>
      <w:r w:rsidR="002E525C" w:rsidRPr="00266712">
        <w:rPr>
          <w:rFonts w:ascii="Arial" w:hAnsi="Arial" w:cs="Arial"/>
          <w:color w:val="000000" w:themeColor="text1"/>
        </w:rPr>
        <w:t>con “¡Ya nos quitamos la venda de los ojos! ¡Nos tienen miedo!”</w:t>
      </w:r>
    </w:p>
    <w:p w:rsidR="005600EE" w:rsidRPr="00266712" w:rsidRDefault="002E525C" w:rsidP="002E525C">
      <w:pPr>
        <w:pStyle w:val="s-s"/>
        <w:spacing w:before="0" w:beforeAutospacing="0" w:after="0" w:afterAutospacing="0"/>
        <w:ind w:firstLine="708"/>
        <w:jc w:val="both"/>
        <w:rPr>
          <w:rFonts w:ascii="Arial" w:hAnsi="Arial" w:cs="Arial"/>
          <w:color w:val="000000" w:themeColor="text1"/>
        </w:rPr>
      </w:pPr>
      <w:r w:rsidRPr="00266712">
        <w:rPr>
          <w:rFonts w:ascii="Arial" w:hAnsi="Arial" w:cs="Arial"/>
          <w:color w:val="000000" w:themeColor="text1"/>
        </w:rPr>
        <w:t>Gálvez y Taboada tienen la virtud o lo contrario, de hacer de las definiciones e interpretaciones políticas una simplificación extrema no tanto para comunicarse con el electorado con fórmulas sencillas, como para ahorrar explicaciones más complejas</w:t>
      </w:r>
      <w:r w:rsidR="005600EE" w:rsidRPr="00266712">
        <w:rPr>
          <w:rFonts w:ascii="Arial" w:hAnsi="Arial" w:cs="Arial"/>
          <w:color w:val="000000" w:themeColor="text1"/>
        </w:rPr>
        <w:t xml:space="preserve"> </w:t>
      </w:r>
      <w:r w:rsidRPr="00266712">
        <w:rPr>
          <w:rFonts w:ascii="Arial" w:hAnsi="Arial" w:cs="Arial"/>
          <w:color w:val="000000" w:themeColor="text1"/>
        </w:rPr>
        <w:t xml:space="preserve">sobre el amplio respaldo ciudadano al presidente André Manuel </w:t>
      </w:r>
      <w:r w:rsidR="005600EE" w:rsidRPr="00266712">
        <w:rPr>
          <w:rFonts w:ascii="Arial" w:hAnsi="Arial" w:cs="Arial"/>
          <w:color w:val="000000" w:themeColor="text1"/>
        </w:rPr>
        <w:t xml:space="preserve">en su </w:t>
      </w:r>
      <w:r w:rsidR="00E60A9E" w:rsidRPr="00266712">
        <w:rPr>
          <w:rFonts w:ascii="Arial" w:hAnsi="Arial" w:cs="Arial"/>
          <w:color w:val="000000" w:themeColor="text1"/>
        </w:rPr>
        <w:t>sexto</w:t>
      </w:r>
      <w:r w:rsidR="005600EE" w:rsidRPr="00266712">
        <w:rPr>
          <w:rFonts w:ascii="Arial" w:hAnsi="Arial" w:cs="Arial"/>
          <w:color w:val="000000" w:themeColor="text1"/>
        </w:rPr>
        <w:t xml:space="preserve"> año de gobierno </w:t>
      </w:r>
      <w:r w:rsidRPr="00266712">
        <w:rPr>
          <w:rFonts w:ascii="Arial" w:hAnsi="Arial" w:cs="Arial"/>
          <w:color w:val="000000" w:themeColor="text1"/>
        </w:rPr>
        <w:t>y que va del 60 al 7</w:t>
      </w:r>
      <w:r w:rsidR="009B1575" w:rsidRPr="00266712">
        <w:rPr>
          <w:rFonts w:ascii="Arial" w:hAnsi="Arial" w:cs="Arial"/>
          <w:color w:val="000000" w:themeColor="text1"/>
        </w:rPr>
        <w:t>6</w:t>
      </w:r>
      <w:r w:rsidRPr="00266712">
        <w:rPr>
          <w:rFonts w:ascii="Arial" w:hAnsi="Arial" w:cs="Arial"/>
          <w:color w:val="000000" w:themeColor="text1"/>
        </w:rPr>
        <w:t>%, de acuerdo con la casa en</w:t>
      </w:r>
      <w:r w:rsidR="005600EE" w:rsidRPr="00266712">
        <w:rPr>
          <w:rFonts w:ascii="Arial" w:hAnsi="Arial" w:cs="Arial"/>
          <w:color w:val="000000" w:themeColor="text1"/>
        </w:rPr>
        <w:t xml:space="preserve">cuestadora que se consulte. Pero no es el caso </w:t>
      </w:r>
      <w:r w:rsidR="003A016D" w:rsidRPr="00266712">
        <w:rPr>
          <w:rFonts w:ascii="Arial" w:hAnsi="Arial" w:cs="Arial"/>
          <w:color w:val="000000" w:themeColor="text1"/>
        </w:rPr>
        <w:t xml:space="preserve">de </w:t>
      </w:r>
      <w:proofErr w:type="spellStart"/>
      <w:r w:rsidRPr="00266712">
        <w:rPr>
          <w:rFonts w:ascii="Arial" w:hAnsi="Arial" w:cs="Arial"/>
          <w:color w:val="000000" w:themeColor="text1"/>
        </w:rPr>
        <w:t>Massive</w:t>
      </w:r>
      <w:proofErr w:type="spellEnd"/>
      <w:r w:rsidRPr="00266712">
        <w:rPr>
          <w:rFonts w:ascii="Arial" w:hAnsi="Arial" w:cs="Arial"/>
          <w:color w:val="000000" w:themeColor="text1"/>
        </w:rPr>
        <w:t xml:space="preserve"> </w:t>
      </w:r>
      <w:proofErr w:type="spellStart"/>
      <w:r w:rsidRPr="00266712">
        <w:rPr>
          <w:rFonts w:ascii="Arial" w:hAnsi="Arial" w:cs="Arial"/>
          <w:color w:val="000000" w:themeColor="text1"/>
        </w:rPr>
        <w:t>Caller</w:t>
      </w:r>
      <w:proofErr w:type="spellEnd"/>
      <w:r w:rsidRPr="00266712">
        <w:rPr>
          <w:rFonts w:ascii="Arial" w:hAnsi="Arial" w:cs="Arial"/>
          <w:color w:val="000000" w:themeColor="text1"/>
        </w:rPr>
        <w:t xml:space="preserve"> </w:t>
      </w:r>
      <w:r w:rsidR="005600EE" w:rsidRPr="00266712">
        <w:rPr>
          <w:rFonts w:ascii="Arial" w:hAnsi="Arial" w:cs="Arial"/>
          <w:color w:val="000000" w:themeColor="text1"/>
        </w:rPr>
        <w:t xml:space="preserve">porque </w:t>
      </w:r>
      <w:r w:rsidRPr="00266712">
        <w:rPr>
          <w:rFonts w:ascii="Arial" w:hAnsi="Arial" w:cs="Arial"/>
          <w:color w:val="000000" w:themeColor="text1"/>
        </w:rPr>
        <w:t>su dueño</w:t>
      </w:r>
      <w:r w:rsidR="005600EE" w:rsidRPr="00266712">
        <w:rPr>
          <w:rFonts w:ascii="Arial" w:hAnsi="Arial" w:cs="Arial"/>
          <w:color w:val="000000" w:themeColor="text1"/>
        </w:rPr>
        <w:t>,</w:t>
      </w:r>
      <w:r w:rsidRPr="00266712">
        <w:rPr>
          <w:rFonts w:ascii="Arial" w:hAnsi="Arial" w:cs="Arial"/>
          <w:color w:val="000000" w:themeColor="text1"/>
        </w:rPr>
        <w:t xml:space="preserve"> José Carlos Campos Riojas, </w:t>
      </w:r>
      <w:r w:rsidR="005600EE" w:rsidRPr="00266712">
        <w:rPr>
          <w:rFonts w:ascii="Arial" w:hAnsi="Arial" w:cs="Arial"/>
          <w:color w:val="000000" w:themeColor="text1"/>
        </w:rPr>
        <w:t xml:space="preserve">ya </w:t>
      </w:r>
      <w:r w:rsidR="003A016D" w:rsidRPr="00266712">
        <w:rPr>
          <w:rFonts w:ascii="Arial" w:hAnsi="Arial" w:cs="Arial"/>
          <w:color w:val="000000" w:themeColor="text1"/>
        </w:rPr>
        <w:t>reconoc</w:t>
      </w:r>
      <w:r w:rsidR="00381299" w:rsidRPr="00266712">
        <w:rPr>
          <w:rFonts w:ascii="Arial" w:hAnsi="Arial" w:cs="Arial"/>
          <w:color w:val="000000" w:themeColor="text1"/>
        </w:rPr>
        <w:t>ió</w:t>
      </w:r>
      <w:r w:rsidR="003A016D" w:rsidRPr="00266712">
        <w:rPr>
          <w:rFonts w:ascii="Arial" w:hAnsi="Arial" w:cs="Arial"/>
          <w:color w:val="000000" w:themeColor="text1"/>
        </w:rPr>
        <w:t xml:space="preserve"> que es un</w:t>
      </w:r>
      <w:r w:rsidR="00E60A9E" w:rsidRPr="00266712">
        <w:rPr>
          <w:rFonts w:ascii="Arial" w:hAnsi="Arial" w:cs="Arial"/>
          <w:color w:val="000000" w:themeColor="text1"/>
        </w:rPr>
        <w:t>a</w:t>
      </w:r>
      <w:r w:rsidR="005600EE" w:rsidRPr="00266712">
        <w:rPr>
          <w:rFonts w:ascii="Arial" w:hAnsi="Arial" w:cs="Arial"/>
          <w:color w:val="000000" w:themeColor="text1"/>
        </w:rPr>
        <w:t xml:space="preserve"> </w:t>
      </w:r>
      <w:r w:rsidR="00E60A9E" w:rsidRPr="00266712">
        <w:rPr>
          <w:rFonts w:ascii="Arial" w:hAnsi="Arial" w:cs="Arial"/>
          <w:color w:val="000000" w:themeColor="text1"/>
        </w:rPr>
        <w:t>“</w:t>
      </w:r>
      <w:r w:rsidR="005600EE" w:rsidRPr="00266712">
        <w:rPr>
          <w:rFonts w:ascii="Arial" w:hAnsi="Arial" w:cs="Arial"/>
          <w:color w:val="000000" w:themeColor="text1"/>
        </w:rPr>
        <w:t>pronosticador</w:t>
      </w:r>
      <w:r w:rsidR="00381299" w:rsidRPr="00266712">
        <w:rPr>
          <w:rFonts w:ascii="Arial" w:hAnsi="Arial" w:cs="Arial"/>
          <w:color w:val="000000" w:themeColor="text1"/>
        </w:rPr>
        <w:t>a</w:t>
      </w:r>
      <w:r w:rsidR="00E60A9E" w:rsidRPr="00266712">
        <w:rPr>
          <w:rFonts w:ascii="Arial" w:hAnsi="Arial" w:cs="Arial"/>
          <w:color w:val="000000" w:themeColor="text1"/>
        </w:rPr>
        <w:t>”</w:t>
      </w:r>
      <w:r w:rsidR="005600EE" w:rsidRPr="00266712">
        <w:rPr>
          <w:rFonts w:ascii="Arial" w:hAnsi="Arial" w:cs="Arial"/>
          <w:color w:val="000000" w:themeColor="text1"/>
        </w:rPr>
        <w:t>.</w:t>
      </w:r>
    </w:p>
    <w:p w:rsidR="005600EE" w:rsidRPr="00266712" w:rsidRDefault="005600EE" w:rsidP="002E525C">
      <w:pPr>
        <w:pStyle w:val="s-s"/>
        <w:spacing w:before="0" w:beforeAutospacing="0" w:after="0" w:afterAutospacing="0"/>
        <w:ind w:firstLine="708"/>
        <w:jc w:val="both"/>
        <w:rPr>
          <w:rFonts w:ascii="Arial" w:hAnsi="Arial" w:cs="Arial"/>
          <w:color w:val="000000" w:themeColor="text1"/>
        </w:rPr>
      </w:pPr>
      <w:r w:rsidRPr="00266712">
        <w:rPr>
          <w:rFonts w:ascii="Arial" w:hAnsi="Arial" w:cs="Arial"/>
          <w:color w:val="000000" w:themeColor="text1"/>
        </w:rPr>
        <w:t xml:space="preserve">Despertar de los mexicanos que Bertha Xóchitl logró en un lapso muy breve y que parte de la concepción de que los partidarios </w:t>
      </w:r>
      <w:r w:rsidR="003A016D" w:rsidRPr="00266712">
        <w:rPr>
          <w:rFonts w:ascii="Arial" w:hAnsi="Arial" w:cs="Arial"/>
          <w:color w:val="000000" w:themeColor="text1"/>
        </w:rPr>
        <w:t xml:space="preserve">y votantes </w:t>
      </w:r>
      <w:r w:rsidRPr="00266712">
        <w:rPr>
          <w:rFonts w:ascii="Arial" w:hAnsi="Arial" w:cs="Arial"/>
          <w:color w:val="000000" w:themeColor="text1"/>
        </w:rPr>
        <w:t>de la Cuarta Transformación están engañados por la propaganda oficial o sus conciencias fueron compradas. Ni siquiera se atreven a reconocer los exitosos programas sociales y la</w:t>
      </w:r>
      <w:r w:rsidR="00381299" w:rsidRPr="00266712">
        <w:rPr>
          <w:rFonts w:ascii="Arial" w:hAnsi="Arial" w:cs="Arial"/>
          <w:color w:val="000000" w:themeColor="text1"/>
        </w:rPr>
        <w:t>s</w:t>
      </w:r>
      <w:r w:rsidRPr="00266712">
        <w:rPr>
          <w:rFonts w:ascii="Arial" w:hAnsi="Arial" w:cs="Arial"/>
          <w:color w:val="000000" w:themeColor="text1"/>
        </w:rPr>
        <w:t xml:space="preserve"> política</w:t>
      </w:r>
      <w:r w:rsidR="00381299" w:rsidRPr="00266712">
        <w:rPr>
          <w:rFonts w:ascii="Arial" w:hAnsi="Arial" w:cs="Arial"/>
          <w:color w:val="000000" w:themeColor="text1"/>
        </w:rPr>
        <w:t>s</w:t>
      </w:r>
      <w:r w:rsidRPr="00266712">
        <w:rPr>
          <w:rFonts w:ascii="Arial" w:hAnsi="Arial" w:cs="Arial"/>
          <w:color w:val="000000" w:themeColor="text1"/>
        </w:rPr>
        <w:t xml:space="preserve"> de bienestar que permiti</w:t>
      </w:r>
      <w:r w:rsidR="00381299" w:rsidRPr="00266712">
        <w:rPr>
          <w:rFonts w:ascii="Arial" w:hAnsi="Arial" w:cs="Arial"/>
          <w:color w:val="000000" w:themeColor="text1"/>
        </w:rPr>
        <w:t>eron</w:t>
      </w:r>
      <w:r w:rsidRPr="00266712">
        <w:rPr>
          <w:rFonts w:ascii="Arial" w:hAnsi="Arial" w:cs="Arial"/>
          <w:color w:val="000000" w:themeColor="text1"/>
        </w:rPr>
        <w:t xml:space="preserve"> la </w:t>
      </w:r>
      <w:r w:rsidR="00381299" w:rsidRPr="00266712">
        <w:rPr>
          <w:rFonts w:ascii="Arial" w:hAnsi="Arial" w:cs="Arial"/>
          <w:color w:val="000000" w:themeColor="text1"/>
        </w:rPr>
        <w:t>baja</w:t>
      </w:r>
      <w:r w:rsidRPr="00266712">
        <w:rPr>
          <w:rFonts w:ascii="Arial" w:hAnsi="Arial" w:cs="Arial"/>
          <w:color w:val="000000" w:themeColor="text1"/>
        </w:rPr>
        <w:t xml:space="preserve"> de la pobreza en </w:t>
      </w:r>
      <w:r w:rsidR="008A4517" w:rsidRPr="00266712">
        <w:rPr>
          <w:rFonts w:ascii="Arial" w:hAnsi="Arial" w:cs="Arial"/>
          <w:color w:val="000000" w:themeColor="text1"/>
        </w:rPr>
        <w:t>5.7</w:t>
      </w:r>
      <w:r w:rsidRPr="00266712">
        <w:rPr>
          <w:rFonts w:ascii="Arial" w:hAnsi="Arial" w:cs="Arial"/>
          <w:color w:val="000000" w:themeColor="text1"/>
        </w:rPr>
        <w:t xml:space="preserve"> millones de paisanos y la disminución de la distancia (</w:t>
      </w:r>
      <w:proofErr w:type="spellStart"/>
      <w:r w:rsidRPr="00266712">
        <w:rPr>
          <w:rFonts w:ascii="Arial" w:hAnsi="Arial" w:cs="Arial"/>
          <w:color w:val="000000" w:themeColor="text1"/>
        </w:rPr>
        <w:t>deciles</w:t>
      </w:r>
      <w:proofErr w:type="spellEnd"/>
      <w:r w:rsidRPr="00266712">
        <w:rPr>
          <w:rFonts w:ascii="Arial" w:hAnsi="Arial" w:cs="Arial"/>
          <w:color w:val="000000" w:themeColor="text1"/>
        </w:rPr>
        <w:t xml:space="preserve">) entre los </w:t>
      </w:r>
      <w:r w:rsidR="00381299" w:rsidRPr="00266712">
        <w:rPr>
          <w:rFonts w:ascii="Arial" w:hAnsi="Arial" w:cs="Arial"/>
          <w:color w:val="000000" w:themeColor="text1"/>
        </w:rPr>
        <w:t>plut</w:t>
      </w:r>
      <w:r w:rsidR="00E60A9E" w:rsidRPr="00266712">
        <w:rPr>
          <w:rFonts w:ascii="Arial" w:hAnsi="Arial" w:cs="Arial"/>
          <w:color w:val="000000" w:themeColor="text1"/>
        </w:rPr>
        <w:t>ó</w:t>
      </w:r>
      <w:r w:rsidR="00381299" w:rsidRPr="00266712">
        <w:rPr>
          <w:rFonts w:ascii="Arial" w:hAnsi="Arial" w:cs="Arial"/>
          <w:color w:val="000000" w:themeColor="text1"/>
        </w:rPr>
        <w:t>cratas</w:t>
      </w:r>
      <w:r w:rsidRPr="00266712">
        <w:rPr>
          <w:rFonts w:ascii="Arial" w:hAnsi="Arial" w:cs="Arial"/>
          <w:color w:val="000000" w:themeColor="text1"/>
        </w:rPr>
        <w:t xml:space="preserve"> y los más pobres</w:t>
      </w:r>
      <w:r w:rsidR="003A016D" w:rsidRPr="00266712">
        <w:rPr>
          <w:rFonts w:ascii="Arial" w:hAnsi="Arial" w:cs="Arial"/>
          <w:color w:val="000000" w:themeColor="text1"/>
        </w:rPr>
        <w:t>, en los primeros tres años y a pesar de la pandemia de covid-19</w:t>
      </w:r>
      <w:r w:rsidRPr="00266712">
        <w:rPr>
          <w:rFonts w:ascii="Arial" w:hAnsi="Arial" w:cs="Arial"/>
          <w:color w:val="000000" w:themeColor="text1"/>
        </w:rPr>
        <w:t>.</w:t>
      </w:r>
    </w:p>
    <w:p w:rsidR="00381299" w:rsidRPr="00266712" w:rsidRDefault="005600EE" w:rsidP="002E525C">
      <w:pPr>
        <w:pStyle w:val="s-s"/>
        <w:spacing w:before="0" w:beforeAutospacing="0" w:after="0" w:afterAutospacing="0"/>
        <w:ind w:firstLine="708"/>
        <w:jc w:val="both"/>
        <w:rPr>
          <w:rFonts w:ascii="Arial" w:hAnsi="Arial" w:cs="Arial"/>
          <w:color w:val="000000" w:themeColor="text1"/>
        </w:rPr>
      </w:pPr>
      <w:r w:rsidRPr="00266712">
        <w:rPr>
          <w:rFonts w:ascii="Arial" w:hAnsi="Arial" w:cs="Arial"/>
          <w:color w:val="000000" w:themeColor="text1"/>
        </w:rPr>
        <w:t>Los 250 intelectuales que expres</w:t>
      </w:r>
      <w:r w:rsidR="00381299" w:rsidRPr="00266712">
        <w:rPr>
          <w:rFonts w:ascii="Arial" w:hAnsi="Arial" w:cs="Arial"/>
          <w:color w:val="000000" w:themeColor="text1"/>
        </w:rPr>
        <w:t>an su respaldo a la candidatura</w:t>
      </w:r>
      <w:r w:rsidRPr="00266712">
        <w:rPr>
          <w:rFonts w:ascii="Arial" w:hAnsi="Arial" w:cs="Arial"/>
          <w:color w:val="000000" w:themeColor="text1"/>
        </w:rPr>
        <w:t xml:space="preserve"> </w:t>
      </w:r>
      <w:r w:rsidR="00227850" w:rsidRPr="00266712">
        <w:rPr>
          <w:rFonts w:ascii="Arial" w:hAnsi="Arial" w:cs="Arial"/>
          <w:color w:val="000000" w:themeColor="text1"/>
        </w:rPr>
        <w:t>de Gálvez Ruiz son los primeros en negarle el acceso a las herramientas de interpretación de la realidad que se construye en México, pues n</w:t>
      </w:r>
      <w:r w:rsidR="003A016D" w:rsidRPr="00266712">
        <w:rPr>
          <w:rFonts w:ascii="Arial" w:hAnsi="Arial" w:cs="Arial"/>
          <w:color w:val="000000" w:themeColor="text1"/>
        </w:rPr>
        <w:t>i</w:t>
      </w:r>
      <w:r w:rsidR="00227850" w:rsidRPr="00266712">
        <w:rPr>
          <w:rFonts w:ascii="Arial" w:hAnsi="Arial" w:cs="Arial"/>
          <w:color w:val="000000" w:themeColor="text1"/>
        </w:rPr>
        <w:t>ega</w:t>
      </w:r>
      <w:r w:rsidR="003A016D" w:rsidRPr="00266712">
        <w:rPr>
          <w:rFonts w:ascii="Arial" w:hAnsi="Arial" w:cs="Arial"/>
          <w:color w:val="000000" w:themeColor="text1"/>
        </w:rPr>
        <w:t>n</w:t>
      </w:r>
      <w:r w:rsidR="00227850" w:rsidRPr="00266712">
        <w:rPr>
          <w:rFonts w:ascii="Arial" w:hAnsi="Arial" w:cs="Arial"/>
          <w:color w:val="000000" w:themeColor="text1"/>
        </w:rPr>
        <w:t xml:space="preserve"> su existencia debido a que </w:t>
      </w:r>
      <w:r w:rsidR="003A016D" w:rsidRPr="00266712">
        <w:rPr>
          <w:rFonts w:ascii="Arial" w:hAnsi="Arial" w:cs="Arial"/>
          <w:color w:val="000000" w:themeColor="text1"/>
        </w:rPr>
        <w:t xml:space="preserve">los obnubilan </w:t>
      </w:r>
      <w:r w:rsidR="00381299" w:rsidRPr="00266712">
        <w:rPr>
          <w:rFonts w:ascii="Arial" w:hAnsi="Arial" w:cs="Arial"/>
          <w:color w:val="000000" w:themeColor="text1"/>
        </w:rPr>
        <w:t xml:space="preserve">el </w:t>
      </w:r>
      <w:r w:rsidR="00227850" w:rsidRPr="00266712">
        <w:rPr>
          <w:rFonts w:ascii="Arial" w:hAnsi="Arial" w:cs="Arial"/>
          <w:color w:val="000000" w:themeColor="text1"/>
        </w:rPr>
        <w:t xml:space="preserve">odio y la </w:t>
      </w:r>
      <w:r w:rsidR="00A748AF" w:rsidRPr="00266712">
        <w:rPr>
          <w:rFonts w:ascii="Arial" w:hAnsi="Arial" w:cs="Arial"/>
          <w:color w:val="000000" w:themeColor="text1"/>
        </w:rPr>
        <w:t xml:space="preserve">mentira patológica (pseudología fantástica) </w:t>
      </w:r>
      <w:r w:rsidR="00227850" w:rsidRPr="00266712">
        <w:rPr>
          <w:rFonts w:ascii="Arial" w:hAnsi="Arial" w:cs="Arial"/>
          <w:color w:val="000000" w:themeColor="text1"/>
        </w:rPr>
        <w:t>que practican con maestría.</w:t>
      </w:r>
      <w:r w:rsidR="003A016D" w:rsidRPr="00266712">
        <w:rPr>
          <w:rFonts w:ascii="Arial" w:hAnsi="Arial" w:cs="Arial"/>
          <w:color w:val="000000" w:themeColor="text1"/>
        </w:rPr>
        <w:t xml:space="preserve"> </w:t>
      </w:r>
      <w:r w:rsidR="00381299" w:rsidRPr="00266712">
        <w:rPr>
          <w:rFonts w:ascii="Arial" w:hAnsi="Arial" w:cs="Arial"/>
          <w:color w:val="000000" w:themeColor="text1"/>
        </w:rPr>
        <w:t>Es l</w:t>
      </w:r>
      <w:r w:rsidR="003A016D" w:rsidRPr="00266712">
        <w:rPr>
          <w:rFonts w:ascii="Arial" w:hAnsi="Arial" w:cs="Arial"/>
          <w:color w:val="000000" w:themeColor="text1"/>
        </w:rPr>
        <w:t xml:space="preserve">a falta de </w:t>
      </w:r>
      <w:r w:rsidR="00E60A9E" w:rsidRPr="00266712">
        <w:rPr>
          <w:rFonts w:ascii="Arial" w:hAnsi="Arial" w:cs="Arial"/>
          <w:color w:val="000000" w:themeColor="text1"/>
        </w:rPr>
        <w:t>“</w:t>
      </w:r>
      <w:r w:rsidR="003A016D" w:rsidRPr="00266712">
        <w:rPr>
          <w:rFonts w:ascii="Arial" w:hAnsi="Arial" w:cs="Arial"/>
          <w:color w:val="000000" w:themeColor="text1"/>
        </w:rPr>
        <w:t xml:space="preserve">apapachos”, como diría </w:t>
      </w:r>
      <w:r w:rsidR="00E60A9E" w:rsidRPr="00266712">
        <w:rPr>
          <w:rFonts w:ascii="Arial" w:hAnsi="Arial" w:cs="Arial"/>
          <w:color w:val="000000" w:themeColor="text1"/>
        </w:rPr>
        <w:t xml:space="preserve">el muy sincero </w:t>
      </w:r>
      <w:r w:rsidR="003A016D" w:rsidRPr="00266712">
        <w:rPr>
          <w:rFonts w:ascii="Arial" w:hAnsi="Arial" w:cs="Arial"/>
          <w:color w:val="000000" w:themeColor="text1"/>
        </w:rPr>
        <w:t>Héctor Aguilar</w:t>
      </w:r>
      <w:r w:rsidR="00E60A9E" w:rsidRPr="00266712">
        <w:rPr>
          <w:rFonts w:ascii="Arial" w:hAnsi="Arial" w:cs="Arial"/>
          <w:color w:val="000000" w:themeColor="text1"/>
        </w:rPr>
        <w:t xml:space="preserve"> Camín</w:t>
      </w:r>
      <w:r w:rsidR="00381299" w:rsidRPr="00266712">
        <w:rPr>
          <w:rFonts w:ascii="Arial" w:hAnsi="Arial" w:cs="Arial"/>
          <w:color w:val="000000" w:themeColor="text1"/>
        </w:rPr>
        <w:t>.</w:t>
      </w:r>
    </w:p>
    <w:p w:rsidR="009B1575" w:rsidRPr="00266712" w:rsidRDefault="00E60A9E" w:rsidP="002E525C">
      <w:pPr>
        <w:pStyle w:val="s-s"/>
        <w:spacing w:before="0" w:beforeAutospacing="0" w:after="0" w:afterAutospacing="0"/>
        <w:ind w:firstLine="708"/>
        <w:jc w:val="both"/>
        <w:rPr>
          <w:rFonts w:ascii="Arial" w:hAnsi="Arial" w:cs="Arial"/>
          <w:color w:val="000000" w:themeColor="text1"/>
        </w:rPr>
      </w:pPr>
      <w:r w:rsidRPr="00266712">
        <w:rPr>
          <w:rFonts w:ascii="Arial" w:hAnsi="Arial" w:cs="Arial"/>
          <w:color w:val="000000" w:themeColor="text1"/>
        </w:rPr>
        <w:t>Mas</w:t>
      </w:r>
      <w:r w:rsidR="00227850" w:rsidRPr="00266712">
        <w:rPr>
          <w:rFonts w:ascii="Arial" w:hAnsi="Arial" w:cs="Arial"/>
          <w:color w:val="000000" w:themeColor="text1"/>
        </w:rPr>
        <w:t xml:space="preserve"> no tanto como para que los asesores de Bertha Xóchitl nieguen lo evidente, que la política social de la 4T es sumamente exitosa y cuenta con una vasta base de respaldo. Justo por ello vemos que el </w:t>
      </w:r>
      <w:r w:rsidRPr="00266712">
        <w:rPr>
          <w:rFonts w:ascii="Arial" w:hAnsi="Arial" w:cs="Arial"/>
          <w:color w:val="000000" w:themeColor="text1"/>
        </w:rPr>
        <w:t>Revolucionario</w:t>
      </w:r>
      <w:r w:rsidR="00381299" w:rsidRPr="00266712">
        <w:rPr>
          <w:rFonts w:ascii="Arial" w:hAnsi="Arial" w:cs="Arial"/>
          <w:color w:val="000000" w:themeColor="text1"/>
        </w:rPr>
        <w:t>, propiedad</w:t>
      </w:r>
      <w:r w:rsidR="00227850" w:rsidRPr="00266712">
        <w:rPr>
          <w:rFonts w:ascii="Arial" w:hAnsi="Arial" w:cs="Arial"/>
          <w:color w:val="000000" w:themeColor="text1"/>
        </w:rPr>
        <w:t xml:space="preserve"> de Al</w:t>
      </w:r>
      <w:r w:rsidR="009B1575" w:rsidRPr="00266712">
        <w:rPr>
          <w:rFonts w:ascii="Arial" w:hAnsi="Arial" w:cs="Arial"/>
          <w:color w:val="000000" w:themeColor="text1"/>
        </w:rPr>
        <w:t>ejandro</w:t>
      </w:r>
      <w:r w:rsidR="00227850" w:rsidRPr="00266712">
        <w:rPr>
          <w:rFonts w:ascii="Arial" w:hAnsi="Arial" w:cs="Arial"/>
          <w:color w:val="000000" w:themeColor="text1"/>
        </w:rPr>
        <w:t xml:space="preserve"> Moreno</w:t>
      </w:r>
      <w:r w:rsidR="00381299" w:rsidRPr="00266712">
        <w:rPr>
          <w:rFonts w:ascii="Arial" w:hAnsi="Arial" w:cs="Arial"/>
          <w:color w:val="000000" w:themeColor="text1"/>
        </w:rPr>
        <w:t>,</w:t>
      </w:r>
      <w:r w:rsidR="00227850" w:rsidRPr="00266712">
        <w:rPr>
          <w:rFonts w:ascii="Arial" w:hAnsi="Arial" w:cs="Arial"/>
          <w:color w:val="000000" w:themeColor="text1"/>
        </w:rPr>
        <w:t xml:space="preserve"> ofrece la pensión para adultos mayores a partir de los 60 años de edad y la senadora todavía con licencia</w:t>
      </w:r>
      <w:r w:rsidR="00A748AF" w:rsidRPr="00266712">
        <w:rPr>
          <w:rFonts w:ascii="Arial" w:hAnsi="Arial" w:cs="Arial"/>
          <w:color w:val="000000" w:themeColor="text1"/>
        </w:rPr>
        <w:t>,</w:t>
      </w:r>
      <w:r w:rsidR="00227850" w:rsidRPr="00266712">
        <w:rPr>
          <w:rFonts w:ascii="Arial" w:hAnsi="Arial" w:cs="Arial"/>
          <w:color w:val="000000" w:themeColor="text1"/>
        </w:rPr>
        <w:t xml:space="preserve"> </w:t>
      </w:r>
      <w:r w:rsidR="009B1575" w:rsidRPr="00266712">
        <w:rPr>
          <w:rFonts w:ascii="Arial" w:hAnsi="Arial" w:cs="Arial"/>
          <w:color w:val="000000" w:themeColor="text1"/>
        </w:rPr>
        <w:t xml:space="preserve">publicita </w:t>
      </w:r>
      <w:r w:rsidR="00227850" w:rsidRPr="00266712">
        <w:rPr>
          <w:rFonts w:ascii="Arial" w:hAnsi="Arial" w:cs="Arial"/>
          <w:color w:val="000000" w:themeColor="text1"/>
        </w:rPr>
        <w:t xml:space="preserve">cuanta ocurrencia tiene en </w:t>
      </w:r>
      <w:r w:rsidR="00227850" w:rsidRPr="00266712">
        <w:rPr>
          <w:rFonts w:ascii="Arial" w:hAnsi="Arial" w:cs="Arial"/>
          <w:color w:val="000000" w:themeColor="text1"/>
        </w:rPr>
        <w:lastRenderedPageBreak/>
        <w:t xml:space="preserve">materia de apoyos sociales por parte de un gobierno que nunca encabezará porque en política no existen </w:t>
      </w:r>
      <w:r w:rsidR="003A016D" w:rsidRPr="00266712">
        <w:rPr>
          <w:rFonts w:ascii="Arial" w:hAnsi="Arial" w:cs="Arial"/>
          <w:color w:val="000000" w:themeColor="text1"/>
        </w:rPr>
        <w:t xml:space="preserve">los </w:t>
      </w:r>
      <w:r w:rsidR="00227850" w:rsidRPr="00266712">
        <w:rPr>
          <w:rFonts w:ascii="Arial" w:hAnsi="Arial" w:cs="Arial"/>
          <w:color w:val="000000" w:themeColor="text1"/>
        </w:rPr>
        <w:t>milagros, aunque López Obrador asegura que la suerte sí</w:t>
      </w:r>
      <w:r w:rsidR="009B1575" w:rsidRPr="00266712">
        <w:rPr>
          <w:rFonts w:ascii="Arial" w:hAnsi="Arial" w:cs="Arial"/>
          <w:color w:val="000000" w:themeColor="text1"/>
        </w:rPr>
        <w:t>, según Maquiavelo.</w:t>
      </w:r>
    </w:p>
    <w:p w:rsidR="00A748AF" w:rsidRPr="00266712" w:rsidRDefault="00A748AF" w:rsidP="00A748AF">
      <w:pPr>
        <w:pStyle w:val="s-s"/>
        <w:spacing w:before="0" w:beforeAutospacing="0" w:after="0" w:afterAutospacing="0"/>
        <w:ind w:firstLine="708"/>
        <w:jc w:val="both"/>
        <w:rPr>
          <w:rFonts w:ascii="Arial" w:hAnsi="Arial" w:cs="Arial"/>
          <w:color w:val="000000" w:themeColor="text1"/>
        </w:rPr>
      </w:pPr>
      <w:r w:rsidRPr="00266712">
        <w:rPr>
          <w:rFonts w:ascii="Arial" w:hAnsi="Arial" w:cs="Arial"/>
          <w:color w:val="000000" w:themeColor="text1"/>
        </w:rPr>
        <w:t>En tanto que Jorge Germán Castañeda se abrió de capa desde Televisa y llamó a la señora X a desconocer los resultados de la elección presidencial, nada más porque tonto no es, s</w:t>
      </w:r>
      <w:r w:rsidR="00E60A9E" w:rsidRPr="00266712">
        <w:rPr>
          <w:rFonts w:ascii="Arial" w:hAnsi="Arial" w:cs="Arial"/>
          <w:color w:val="000000" w:themeColor="text1"/>
        </w:rPr>
        <w:t>ó</w:t>
      </w:r>
      <w:r w:rsidRPr="00266712">
        <w:rPr>
          <w:rFonts w:ascii="Arial" w:hAnsi="Arial" w:cs="Arial"/>
          <w:color w:val="000000" w:themeColor="text1"/>
        </w:rPr>
        <w:t>lo un oportunista</w:t>
      </w:r>
      <w:r w:rsidR="00E60A9E" w:rsidRPr="00266712">
        <w:rPr>
          <w:rFonts w:ascii="Arial" w:hAnsi="Arial" w:cs="Arial"/>
          <w:color w:val="000000" w:themeColor="text1"/>
        </w:rPr>
        <w:t xml:space="preserve"> vulgar</w:t>
      </w:r>
      <w:r w:rsidRPr="00266712">
        <w:rPr>
          <w:rFonts w:ascii="Arial" w:hAnsi="Arial" w:cs="Arial"/>
          <w:color w:val="000000" w:themeColor="text1"/>
        </w:rPr>
        <w:t>. El dueto intelectual y mercantil se divide la chamba, pero Lorenzo Córdova lo vaticin</w:t>
      </w:r>
      <w:r w:rsidR="002E1C82">
        <w:rPr>
          <w:rFonts w:ascii="Arial" w:hAnsi="Arial" w:cs="Arial"/>
          <w:color w:val="000000" w:themeColor="text1"/>
        </w:rPr>
        <w:t>ó</w:t>
      </w:r>
      <w:r w:rsidRPr="00266712">
        <w:rPr>
          <w:rFonts w:ascii="Arial" w:hAnsi="Arial" w:cs="Arial"/>
          <w:color w:val="000000" w:themeColor="text1"/>
        </w:rPr>
        <w:t xml:space="preserve"> primero.</w:t>
      </w:r>
    </w:p>
    <w:p w:rsidR="008F6C1F" w:rsidRPr="00266712" w:rsidRDefault="008F6C1F" w:rsidP="008F6C1F">
      <w:pPr>
        <w:pStyle w:val="s-s"/>
        <w:spacing w:before="0" w:beforeAutospacing="0" w:after="0" w:afterAutospacing="0"/>
        <w:jc w:val="center"/>
        <w:rPr>
          <w:rFonts w:ascii="Arial" w:hAnsi="Arial" w:cs="Arial"/>
          <w:b/>
          <w:color w:val="000000" w:themeColor="text1"/>
        </w:rPr>
      </w:pPr>
      <w:r w:rsidRPr="00266712">
        <w:rPr>
          <w:rFonts w:ascii="Arial" w:hAnsi="Arial" w:cs="Arial"/>
          <w:b/>
          <w:color w:val="000000" w:themeColor="text1"/>
        </w:rPr>
        <w:t>Acuse de recibo</w:t>
      </w:r>
    </w:p>
    <w:p w:rsidR="008F6C1F" w:rsidRPr="00266712" w:rsidRDefault="008F6C1F" w:rsidP="008F6C1F">
      <w:pPr>
        <w:jc w:val="both"/>
        <w:rPr>
          <w:rFonts w:ascii="Arial" w:hAnsi="Arial" w:cs="Arial"/>
          <w:color w:val="000000" w:themeColor="text1"/>
        </w:rPr>
      </w:pPr>
      <w:r w:rsidRPr="00266712">
        <w:rPr>
          <w:rFonts w:ascii="Arial" w:hAnsi="Arial" w:cs="Arial"/>
          <w:color w:val="000000" w:themeColor="text1"/>
        </w:rPr>
        <w:t xml:space="preserve">De una </w:t>
      </w:r>
      <w:r w:rsidR="001501D7">
        <w:rPr>
          <w:rFonts w:ascii="Arial" w:hAnsi="Arial" w:cs="Arial"/>
          <w:color w:val="000000" w:themeColor="text1"/>
        </w:rPr>
        <w:t>licenciada</w:t>
      </w:r>
      <w:r w:rsidR="002E1C82">
        <w:rPr>
          <w:rFonts w:ascii="Arial" w:hAnsi="Arial" w:cs="Arial"/>
          <w:color w:val="000000" w:themeColor="text1"/>
        </w:rPr>
        <w:t xml:space="preserve"> </w:t>
      </w:r>
      <w:r w:rsidRPr="00266712">
        <w:rPr>
          <w:rFonts w:ascii="Arial" w:hAnsi="Arial" w:cs="Arial"/>
          <w:color w:val="000000" w:themeColor="text1"/>
        </w:rPr>
        <w:t>que se identifica</w:t>
      </w:r>
      <w:r w:rsidR="00E60A9E" w:rsidRPr="00266712">
        <w:rPr>
          <w:rFonts w:ascii="Arial" w:hAnsi="Arial" w:cs="Arial"/>
          <w:color w:val="000000" w:themeColor="text1"/>
        </w:rPr>
        <w:t>:</w:t>
      </w:r>
      <w:bookmarkStart w:id="0" w:name="_GoBack"/>
      <w:bookmarkEnd w:id="0"/>
      <w:r w:rsidRPr="00266712">
        <w:rPr>
          <w:rFonts w:ascii="Arial" w:hAnsi="Arial" w:cs="Arial"/>
          <w:color w:val="000000" w:themeColor="text1"/>
        </w:rPr>
        <w:t xml:space="preserve"> “…En 1997 trabajaba yo en AMANC, una ONG, asistí a la entrega de un premio a la mejor empresaria del año, en el auditorio de la CFE en Chapultepec. Una señora bien arreglada comenzó a narrar su vida, había nacido en el valle del Mezquital, eran muy pobres cuando niña, su papá trabajaba en el campo y no permitía que las hijas estudiaran. Su mamá hacía gelatinas y ella las vendía en el pueblo. En el camino veía a señores con casco en la cabeza y les preguntó qué hacían ahí, ellos respondieron que eran ingenieros y estaban construyendo la carretera. Regresó a su casa le dijo a su mamá que quería ser ingeniero y ella le contestó que su padre no la dejaría estudiar, (...) A escondidas de su papá, una señora se la llevó a vivir a la Ciudad de México. Platicó que la señora le decía que no entrara a la casa hasta que ella llegara, notó que entraban hombres y después supo que era un burdel. La niña no tenía nada que ver con lo que era ese lugar, simplemente vivía allí, sitio donde permaneció algún tiempo (…) Al final de su intervención le entregaron el diploma por la empresa que fundó, ya que había creado un alimento que lo distribuía en las escuelas rurales por las mañanas, la llamó ¡La Papilla! Al salir de la conferencia, hubo comentarios diversos, yo la sentí falsa. Ahora la veo como candidata a la Presidencia de México, (…) es  Xóchitl Gálvez Ruiz. Me sorprende</w:t>
      </w:r>
      <w:r w:rsidR="00D01C15" w:rsidRPr="00266712">
        <w:rPr>
          <w:rFonts w:ascii="Arial" w:hAnsi="Arial" w:cs="Arial"/>
          <w:color w:val="000000" w:themeColor="text1"/>
        </w:rPr>
        <w:t>,</w:t>
      </w:r>
      <w:r w:rsidRPr="00266712">
        <w:rPr>
          <w:rFonts w:ascii="Arial" w:hAnsi="Arial" w:cs="Arial"/>
          <w:color w:val="000000" w:themeColor="text1"/>
        </w:rPr>
        <w:t xml:space="preserve"> ¿cómo esa mujer puede representar a nuestro país?”  </w:t>
      </w:r>
    </w:p>
    <w:p w:rsidR="000D1001" w:rsidRPr="00266712" w:rsidRDefault="001501D7" w:rsidP="00A748AF">
      <w:pPr>
        <w:jc w:val="both"/>
        <w:rPr>
          <w:rFonts w:ascii="Arial" w:hAnsi="Arial" w:cs="Arial"/>
          <w:color w:val="000000" w:themeColor="text1"/>
        </w:rPr>
      </w:pPr>
      <w:hyperlink r:id="rId4" w:history="1">
        <w:r w:rsidR="008F6C1F" w:rsidRPr="00266712">
          <w:rPr>
            <w:rStyle w:val="Hipervnculo"/>
            <w:rFonts w:ascii="Arial" w:hAnsi="Arial" w:cs="Arial"/>
            <w:color w:val="000000" w:themeColor="text1"/>
            <w:sz w:val="16"/>
            <w:szCs w:val="16"/>
            <w:u w:val="none"/>
          </w:rPr>
          <w:t>http://www.forumenlinea.com/</w:t>
        </w:r>
      </w:hyperlink>
      <w:r w:rsidR="008F6C1F" w:rsidRPr="00266712">
        <w:rPr>
          <w:rFonts w:ascii="Arial" w:hAnsi="Arial" w:cs="Arial"/>
          <w:color w:val="000000" w:themeColor="text1"/>
          <w:sz w:val="16"/>
          <w:szCs w:val="16"/>
        </w:rPr>
        <w:t xml:space="preserve">    </w:t>
      </w:r>
      <w:hyperlink r:id="rId5" w:history="1">
        <w:r w:rsidR="008F6C1F" w:rsidRPr="00266712">
          <w:rPr>
            <w:rStyle w:val="Hipervnculo"/>
            <w:rFonts w:ascii="Arial" w:hAnsi="Arial" w:cs="Arial"/>
            <w:color w:val="000000" w:themeColor="text1"/>
            <w:sz w:val="16"/>
            <w:szCs w:val="16"/>
            <w:u w:val="none"/>
          </w:rPr>
          <w:t>forum@forumenlinea.com</w:t>
        </w:r>
      </w:hyperlink>
      <w:r w:rsidR="008F6C1F" w:rsidRPr="00266712">
        <w:rPr>
          <w:rFonts w:ascii="Arial" w:hAnsi="Arial" w:cs="Arial"/>
          <w:color w:val="000000" w:themeColor="text1"/>
          <w:sz w:val="16"/>
          <w:szCs w:val="16"/>
        </w:rPr>
        <w:t xml:space="preserve">    </w:t>
      </w:r>
      <w:proofErr w:type="spellStart"/>
      <w:r w:rsidR="008F6C1F" w:rsidRPr="00266712">
        <w:rPr>
          <w:rFonts w:ascii="Arial" w:hAnsi="Arial" w:cs="Arial"/>
          <w:color w:val="000000" w:themeColor="text1"/>
          <w:sz w:val="16"/>
          <w:szCs w:val="16"/>
        </w:rPr>
        <w:t>Twitter@IbarraAguirreEd</w:t>
      </w:r>
      <w:proofErr w:type="spellEnd"/>
    </w:p>
    <w:sectPr w:rsidR="000D1001" w:rsidRPr="0026671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C1F"/>
    <w:rsid w:val="00035F4F"/>
    <w:rsid w:val="00036A21"/>
    <w:rsid w:val="000D1001"/>
    <w:rsid w:val="001501D7"/>
    <w:rsid w:val="00227850"/>
    <w:rsid w:val="00266712"/>
    <w:rsid w:val="002E1C82"/>
    <w:rsid w:val="002E525C"/>
    <w:rsid w:val="00311B03"/>
    <w:rsid w:val="00381299"/>
    <w:rsid w:val="003A016D"/>
    <w:rsid w:val="005600EE"/>
    <w:rsid w:val="006F160C"/>
    <w:rsid w:val="008A4517"/>
    <w:rsid w:val="008F6C1F"/>
    <w:rsid w:val="009B1575"/>
    <w:rsid w:val="009C4122"/>
    <w:rsid w:val="00A748AF"/>
    <w:rsid w:val="00B50039"/>
    <w:rsid w:val="00CA5F36"/>
    <w:rsid w:val="00D01C15"/>
    <w:rsid w:val="00E60A9E"/>
    <w:rsid w:val="00EB7034"/>
    <w:rsid w:val="00FE07A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F82F51-0FF6-44F2-85E8-97550AEA0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6C1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F6C1F"/>
    <w:rPr>
      <w:color w:val="0563C1" w:themeColor="hyperlink"/>
      <w:u w:val="single"/>
    </w:rPr>
  </w:style>
  <w:style w:type="paragraph" w:customStyle="1" w:styleId="s-s">
    <w:name w:val="s-s"/>
    <w:basedOn w:val="Normal"/>
    <w:rsid w:val="008F6C1F"/>
    <w:pPr>
      <w:spacing w:before="100" w:beforeAutospacing="1" w:after="100" w:afterAutospacing="1"/>
    </w:pPr>
  </w:style>
  <w:style w:type="character" w:customStyle="1" w:styleId="hgkelc">
    <w:name w:val="hgkelc"/>
    <w:basedOn w:val="Fuentedeprrafopredeter"/>
    <w:rsid w:val="00FE07AC"/>
  </w:style>
  <w:style w:type="character" w:customStyle="1" w:styleId="kx21rb">
    <w:name w:val="kx21rb"/>
    <w:basedOn w:val="Fuentedeprrafopredeter"/>
    <w:rsid w:val="00FE0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955887">
      <w:bodyDiv w:val="1"/>
      <w:marLeft w:val="0"/>
      <w:marRight w:val="0"/>
      <w:marTop w:val="0"/>
      <w:marBottom w:val="0"/>
      <w:divBdr>
        <w:top w:val="none" w:sz="0" w:space="0" w:color="auto"/>
        <w:left w:val="none" w:sz="0" w:space="0" w:color="auto"/>
        <w:bottom w:val="none" w:sz="0" w:space="0" w:color="auto"/>
        <w:right w:val="none" w:sz="0" w:space="0" w:color="auto"/>
      </w:divBdr>
      <w:divsChild>
        <w:div w:id="1117717048">
          <w:marLeft w:val="0"/>
          <w:marRight w:val="0"/>
          <w:marTop w:val="0"/>
          <w:marBottom w:val="0"/>
          <w:divBdr>
            <w:top w:val="none" w:sz="0" w:space="0" w:color="auto"/>
            <w:left w:val="none" w:sz="0" w:space="0" w:color="auto"/>
            <w:bottom w:val="none" w:sz="0" w:space="0" w:color="auto"/>
            <w:right w:val="none" w:sz="0" w:space="0" w:color="auto"/>
          </w:divBdr>
          <w:divsChild>
            <w:div w:id="9165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Pages>
  <Words>855</Words>
  <Characters>4253</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2024-05-28T17:40:00Z</dcterms:created>
  <dcterms:modified xsi:type="dcterms:W3CDTF">2024-06-29T02:24:00Z</dcterms:modified>
</cp:coreProperties>
</file>