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10A" w:rsidRPr="000834F4" w:rsidRDefault="0082310A" w:rsidP="0082310A">
      <w:pPr>
        <w:pStyle w:val="s-s"/>
        <w:spacing w:before="0" w:beforeAutospacing="0" w:after="0" w:afterAutospacing="0"/>
        <w:rPr>
          <w:rFonts w:ascii="Arial" w:hAnsi="Arial" w:cs="Arial"/>
          <w:color w:val="000000" w:themeColor="text1"/>
          <w:sz w:val="28"/>
          <w:szCs w:val="28"/>
        </w:rPr>
      </w:pPr>
      <w:r w:rsidRPr="000834F4">
        <w:rPr>
          <w:rFonts w:ascii="Arial" w:hAnsi="Arial" w:cs="Arial"/>
          <w:color w:val="000000" w:themeColor="text1"/>
          <w:sz w:val="28"/>
          <w:szCs w:val="28"/>
        </w:rPr>
        <w:t>Utopía</w:t>
      </w:r>
    </w:p>
    <w:p w:rsidR="0082310A" w:rsidRPr="000834F4" w:rsidRDefault="0082310A" w:rsidP="0082310A">
      <w:pPr>
        <w:pStyle w:val="s-s"/>
        <w:spacing w:before="0" w:beforeAutospacing="0" w:after="0" w:afterAutospacing="0"/>
        <w:rPr>
          <w:rFonts w:ascii="Arial" w:hAnsi="Arial" w:cs="Arial"/>
          <w:color w:val="000000" w:themeColor="text1"/>
        </w:rPr>
      </w:pPr>
    </w:p>
    <w:p w:rsidR="00F86692" w:rsidRPr="000834F4" w:rsidRDefault="00F86692" w:rsidP="00F86692">
      <w:pPr>
        <w:pStyle w:val="s-s"/>
        <w:spacing w:before="0" w:beforeAutospacing="0" w:after="0" w:afterAutospacing="0"/>
        <w:jc w:val="center"/>
        <w:rPr>
          <w:rFonts w:ascii="Arial" w:hAnsi="Arial" w:cs="Arial"/>
          <w:b/>
          <w:color w:val="000000" w:themeColor="text1"/>
          <w:sz w:val="36"/>
          <w:szCs w:val="36"/>
        </w:rPr>
      </w:pPr>
      <w:r w:rsidRPr="000834F4">
        <w:rPr>
          <w:rFonts w:ascii="Arial" w:hAnsi="Arial" w:cs="Arial"/>
          <w:b/>
          <w:color w:val="000000" w:themeColor="text1"/>
          <w:sz w:val="36"/>
          <w:szCs w:val="36"/>
        </w:rPr>
        <w:t>El color rosa mexicano es de todos</w:t>
      </w:r>
    </w:p>
    <w:p w:rsidR="0082310A" w:rsidRPr="000834F4" w:rsidRDefault="0082310A" w:rsidP="0082310A">
      <w:pPr>
        <w:pStyle w:val="s-s"/>
        <w:spacing w:before="0" w:beforeAutospacing="0" w:after="0" w:afterAutospacing="0"/>
        <w:rPr>
          <w:rFonts w:ascii="Arial" w:hAnsi="Arial" w:cs="Arial"/>
          <w:color w:val="000000" w:themeColor="text1"/>
        </w:rPr>
      </w:pPr>
    </w:p>
    <w:p w:rsidR="0082310A" w:rsidRPr="000834F4" w:rsidRDefault="0082310A" w:rsidP="0082310A">
      <w:pPr>
        <w:pStyle w:val="s-s"/>
        <w:spacing w:before="0" w:beforeAutospacing="0" w:after="0" w:afterAutospacing="0"/>
        <w:rPr>
          <w:rFonts w:ascii="Arial" w:hAnsi="Arial" w:cs="Arial"/>
          <w:b/>
          <w:color w:val="000000" w:themeColor="text1"/>
        </w:rPr>
      </w:pPr>
      <w:r w:rsidRPr="000834F4">
        <w:rPr>
          <w:rFonts w:ascii="Arial" w:hAnsi="Arial" w:cs="Arial"/>
          <w:b/>
          <w:color w:val="000000" w:themeColor="text1"/>
        </w:rPr>
        <w:t>Eduardo Ibarra Aguirre</w:t>
      </w:r>
    </w:p>
    <w:p w:rsidR="0082310A" w:rsidRPr="000834F4" w:rsidRDefault="0082310A" w:rsidP="0082310A">
      <w:pPr>
        <w:pStyle w:val="s-s"/>
        <w:spacing w:before="0" w:beforeAutospacing="0" w:after="0" w:afterAutospacing="0"/>
        <w:rPr>
          <w:rFonts w:ascii="Arial" w:hAnsi="Arial" w:cs="Arial"/>
          <w:color w:val="000000" w:themeColor="text1"/>
        </w:rPr>
      </w:pPr>
    </w:p>
    <w:p w:rsidR="00DC14E9" w:rsidRPr="000834F4" w:rsidRDefault="00F86692" w:rsidP="00EA0C30">
      <w:pPr>
        <w:jc w:val="both"/>
        <w:rPr>
          <w:rFonts w:ascii="Arial" w:hAnsi="Arial" w:cs="Arial"/>
          <w:color w:val="000000" w:themeColor="text1"/>
        </w:rPr>
      </w:pPr>
      <w:r w:rsidRPr="000834F4">
        <w:rPr>
          <w:rFonts w:ascii="Arial" w:hAnsi="Arial" w:cs="Arial"/>
          <w:color w:val="000000" w:themeColor="text1"/>
        </w:rPr>
        <w:t xml:space="preserve">El domingo de la autodenominada marea rosa que como era evidente no pertenecía a la muy manoseada sociedad civil </w:t>
      </w:r>
      <w:r w:rsidR="00DE1ED8" w:rsidRPr="000834F4">
        <w:rPr>
          <w:rFonts w:ascii="Arial" w:hAnsi="Arial" w:cs="Arial"/>
          <w:color w:val="000000" w:themeColor="text1"/>
        </w:rPr>
        <w:t xml:space="preserve">sino que estuvo </w:t>
      </w:r>
      <w:r w:rsidRPr="000834F4">
        <w:rPr>
          <w:rFonts w:ascii="Arial" w:hAnsi="Arial" w:cs="Arial"/>
          <w:color w:val="000000" w:themeColor="text1"/>
        </w:rPr>
        <w:t xml:space="preserve">a cargo de las dirigencias de los partidos Revolucionario Institucional, Acción Nacional y de la Revolución Democrática </w:t>
      </w:r>
      <w:r w:rsidR="00EA0C30" w:rsidRPr="000834F4">
        <w:rPr>
          <w:rFonts w:ascii="Arial" w:eastAsiaTheme="minorHAnsi" w:hAnsi="Arial" w:cs="Arial"/>
          <w:color w:val="000000" w:themeColor="text1"/>
          <w:lang w:eastAsia="en-US"/>
        </w:rPr>
        <w:t>–</w:t>
      </w:r>
      <w:r w:rsidRPr="000834F4">
        <w:rPr>
          <w:rFonts w:ascii="Arial" w:hAnsi="Arial" w:cs="Arial"/>
          <w:color w:val="000000" w:themeColor="text1"/>
        </w:rPr>
        <w:t>dirigidos por el magnate Claudio X. González</w:t>
      </w:r>
      <w:r w:rsidR="00EA0C30" w:rsidRPr="000834F4">
        <w:rPr>
          <w:rFonts w:ascii="Arial" w:eastAsiaTheme="minorHAnsi" w:hAnsi="Arial" w:cs="Arial"/>
          <w:color w:val="000000" w:themeColor="text1"/>
          <w:lang w:eastAsia="en-US"/>
        </w:rPr>
        <w:t>–</w:t>
      </w:r>
      <w:r w:rsidRPr="000834F4">
        <w:rPr>
          <w:rFonts w:ascii="Arial" w:hAnsi="Arial" w:cs="Arial"/>
          <w:color w:val="000000" w:themeColor="text1"/>
        </w:rPr>
        <w:t xml:space="preserve">, tres consejeros del Instituto Nacional Electoral salieron a la </w:t>
      </w:r>
      <w:r w:rsidR="00DC14E9" w:rsidRPr="000834F4">
        <w:rPr>
          <w:rFonts w:ascii="Arial" w:hAnsi="Arial" w:cs="Arial"/>
          <w:color w:val="000000" w:themeColor="text1"/>
        </w:rPr>
        <w:t>plaza pública a</w:t>
      </w:r>
      <w:r w:rsidRPr="000834F4">
        <w:rPr>
          <w:rFonts w:ascii="Arial" w:hAnsi="Arial" w:cs="Arial"/>
          <w:color w:val="000000" w:themeColor="text1"/>
        </w:rPr>
        <w:t xml:space="preserve"> revelarnos </w:t>
      </w:r>
      <w:r w:rsidR="00DC14E9" w:rsidRPr="000834F4">
        <w:rPr>
          <w:rFonts w:ascii="Arial" w:hAnsi="Arial" w:cs="Arial"/>
          <w:color w:val="000000" w:themeColor="text1"/>
        </w:rPr>
        <w:t>un gran descubrimiento, mucho más político o politiquero que cromá</w:t>
      </w:r>
      <w:r w:rsidR="00EA0C30" w:rsidRPr="000834F4">
        <w:rPr>
          <w:rFonts w:ascii="Arial" w:hAnsi="Arial" w:cs="Arial"/>
          <w:color w:val="000000" w:themeColor="text1"/>
        </w:rPr>
        <w:t>t</w:t>
      </w:r>
      <w:r w:rsidR="00DC14E9" w:rsidRPr="000834F4">
        <w:rPr>
          <w:rFonts w:ascii="Arial" w:hAnsi="Arial" w:cs="Arial"/>
          <w:color w:val="000000" w:themeColor="text1"/>
        </w:rPr>
        <w:t>ico: el color rosa mexicano es de todos los nativos en estas tierras mexicas</w:t>
      </w:r>
      <w:r w:rsidR="00DE1ED8" w:rsidRPr="000834F4">
        <w:rPr>
          <w:rFonts w:ascii="Arial" w:hAnsi="Arial" w:cs="Arial"/>
          <w:color w:val="000000" w:themeColor="text1"/>
        </w:rPr>
        <w:t>,</w:t>
      </w:r>
      <w:r w:rsidR="00DC14E9" w:rsidRPr="000834F4">
        <w:rPr>
          <w:rFonts w:ascii="Arial" w:hAnsi="Arial" w:cs="Arial"/>
          <w:color w:val="000000" w:themeColor="text1"/>
        </w:rPr>
        <w:t xml:space="preserve"> revaloradas en </w:t>
      </w:r>
      <w:r w:rsidR="00DE1ED8" w:rsidRPr="000834F4">
        <w:rPr>
          <w:rFonts w:ascii="Arial" w:hAnsi="Arial" w:cs="Arial"/>
          <w:color w:val="000000" w:themeColor="text1"/>
        </w:rPr>
        <w:t xml:space="preserve">serio en </w:t>
      </w:r>
      <w:r w:rsidR="00DC14E9" w:rsidRPr="000834F4">
        <w:rPr>
          <w:rFonts w:ascii="Arial" w:hAnsi="Arial" w:cs="Arial"/>
          <w:color w:val="000000" w:themeColor="text1"/>
        </w:rPr>
        <w:t>los últimos 5.4 años</w:t>
      </w:r>
      <w:r w:rsidR="006B47C5" w:rsidRPr="000834F4">
        <w:rPr>
          <w:rFonts w:ascii="Arial" w:hAnsi="Arial" w:cs="Arial"/>
          <w:color w:val="000000" w:themeColor="text1"/>
        </w:rPr>
        <w:t>.</w:t>
      </w:r>
    </w:p>
    <w:p w:rsidR="00EA0C30" w:rsidRPr="000834F4" w:rsidRDefault="00EA0C30" w:rsidP="00DE1ED8">
      <w:pPr>
        <w:ind w:firstLine="708"/>
        <w:jc w:val="both"/>
        <w:rPr>
          <w:rFonts w:ascii="Arial" w:eastAsiaTheme="minorHAnsi" w:hAnsi="Arial" w:cs="Arial"/>
          <w:color w:val="000000" w:themeColor="text1"/>
          <w:lang w:eastAsia="en-US"/>
        </w:rPr>
      </w:pPr>
      <w:r w:rsidRPr="000834F4">
        <w:rPr>
          <w:rFonts w:ascii="Arial" w:hAnsi="Arial" w:cs="Arial"/>
          <w:color w:val="000000" w:themeColor="text1"/>
        </w:rPr>
        <w:t xml:space="preserve">Resulta que </w:t>
      </w:r>
      <w:r w:rsidR="008C15E9" w:rsidRPr="000834F4">
        <w:rPr>
          <w:rFonts w:ascii="Arial" w:hAnsi="Arial" w:cs="Arial"/>
          <w:color w:val="000000" w:themeColor="text1"/>
        </w:rPr>
        <w:t xml:space="preserve">la </w:t>
      </w:r>
      <w:r w:rsidRPr="000834F4">
        <w:rPr>
          <w:rFonts w:ascii="Arial" w:hAnsi="Arial" w:cs="Arial"/>
          <w:color w:val="000000" w:themeColor="text1"/>
        </w:rPr>
        <w:t xml:space="preserve">consejera presidenta del INE </w:t>
      </w:r>
      <w:r w:rsidR="00DE1ED8" w:rsidRPr="000834F4">
        <w:rPr>
          <w:rFonts w:ascii="Arial" w:hAnsi="Arial" w:cs="Arial"/>
          <w:color w:val="000000" w:themeColor="text1"/>
        </w:rPr>
        <w:t xml:space="preserve">explicó el sábado </w:t>
      </w:r>
      <w:r w:rsidRPr="000834F4">
        <w:rPr>
          <w:rFonts w:ascii="Arial" w:hAnsi="Arial" w:cs="Arial"/>
          <w:color w:val="000000" w:themeColor="text1"/>
        </w:rPr>
        <w:t>que el uso del  rosa mexicano por la marea rosa es “</w:t>
      </w:r>
      <w:r w:rsidRPr="000834F4">
        <w:rPr>
          <w:rFonts w:ascii="Arial" w:eastAsiaTheme="minorHAnsi" w:hAnsi="Arial" w:cs="Arial"/>
          <w:color w:val="000000" w:themeColor="text1"/>
          <w:lang w:eastAsia="en-US"/>
        </w:rPr>
        <w:t>Es un acto político, no hay para dónde hacerse. Es un acto político en el que estarán convocando a toda la gente que está acompañándolos. Hay oradores oficiales declarados públicamente, entonces, todo evento político es revisado por el instituto, del partido que se trate”</w:t>
      </w:r>
      <w:r w:rsidR="00DE1ED8" w:rsidRPr="000834F4">
        <w:rPr>
          <w:rFonts w:ascii="Arial" w:eastAsiaTheme="minorHAnsi" w:hAnsi="Arial" w:cs="Arial"/>
          <w:color w:val="000000" w:themeColor="text1"/>
          <w:lang w:eastAsia="en-US"/>
        </w:rPr>
        <w:t>.</w:t>
      </w:r>
    </w:p>
    <w:p w:rsidR="008D5DD1" w:rsidRPr="000834F4" w:rsidRDefault="006B47C5" w:rsidP="008D5DD1">
      <w:pPr>
        <w:ind w:firstLine="708"/>
        <w:jc w:val="both"/>
        <w:rPr>
          <w:rFonts w:ascii="Arial" w:eastAsiaTheme="minorHAnsi" w:hAnsi="Arial" w:cs="Arial"/>
          <w:color w:val="000000" w:themeColor="text1"/>
          <w:lang w:eastAsia="en-US"/>
        </w:rPr>
      </w:pPr>
      <w:r w:rsidRPr="000834F4">
        <w:rPr>
          <w:rFonts w:ascii="Arial" w:eastAsiaTheme="minorHAnsi" w:hAnsi="Arial" w:cs="Arial"/>
          <w:color w:val="000000" w:themeColor="text1"/>
          <w:lang w:eastAsia="en-US"/>
        </w:rPr>
        <w:t>Mas</w:t>
      </w:r>
      <w:r w:rsidR="008D5DD1" w:rsidRPr="000834F4">
        <w:rPr>
          <w:rFonts w:ascii="Arial" w:eastAsiaTheme="minorHAnsi" w:hAnsi="Arial" w:cs="Arial"/>
          <w:color w:val="000000" w:themeColor="text1"/>
          <w:lang w:eastAsia="en-US"/>
        </w:rPr>
        <w:t xml:space="preserve"> las consejeras Claudia Zavala, Martín Faz y Carla Humphrey dijeron que nadie tiene la exclusividad del rosa mexicano, y el único registro del órgano ante el Instituto Mexicano de la Propiedad Industrial es el de su emblema.</w:t>
      </w:r>
    </w:p>
    <w:p w:rsidR="008D5DD1" w:rsidRPr="000834F4" w:rsidRDefault="006B47C5" w:rsidP="008D5DD1">
      <w:pPr>
        <w:ind w:firstLine="708"/>
        <w:jc w:val="both"/>
        <w:rPr>
          <w:rFonts w:ascii="Arial" w:eastAsiaTheme="minorHAnsi" w:hAnsi="Arial" w:cs="Arial"/>
          <w:color w:val="000000" w:themeColor="text1"/>
          <w:lang w:eastAsia="en-US"/>
        </w:rPr>
      </w:pPr>
      <w:r w:rsidRPr="000834F4">
        <w:rPr>
          <w:rFonts w:ascii="Arial" w:eastAsiaTheme="minorHAnsi" w:hAnsi="Arial" w:cs="Arial"/>
          <w:color w:val="000000" w:themeColor="text1"/>
          <w:lang w:eastAsia="en-US"/>
        </w:rPr>
        <w:t>T</w:t>
      </w:r>
      <w:r w:rsidR="008D5DD1" w:rsidRPr="000834F4">
        <w:rPr>
          <w:rFonts w:ascii="Arial" w:eastAsiaTheme="minorHAnsi" w:hAnsi="Arial" w:cs="Arial"/>
          <w:color w:val="000000" w:themeColor="text1"/>
          <w:lang w:eastAsia="en-US"/>
        </w:rPr>
        <w:t>odavía</w:t>
      </w:r>
      <w:r w:rsidRPr="000834F4">
        <w:rPr>
          <w:rFonts w:ascii="Arial" w:eastAsiaTheme="minorHAnsi" w:hAnsi="Arial" w:cs="Arial"/>
          <w:color w:val="000000" w:themeColor="text1"/>
          <w:lang w:eastAsia="en-US"/>
        </w:rPr>
        <w:t xml:space="preserve"> más</w:t>
      </w:r>
      <w:r w:rsidR="008D5DD1" w:rsidRPr="000834F4">
        <w:rPr>
          <w:rFonts w:ascii="Arial" w:eastAsiaTheme="minorHAnsi" w:hAnsi="Arial" w:cs="Arial"/>
          <w:color w:val="000000" w:themeColor="text1"/>
          <w:lang w:eastAsia="en-US"/>
        </w:rPr>
        <w:t xml:space="preserve">, a pregunta expresa sobre si comparten el criterio expuesto </w:t>
      </w:r>
      <w:r w:rsidRPr="000834F4">
        <w:rPr>
          <w:rFonts w:ascii="Arial" w:eastAsiaTheme="minorHAnsi" w:hAnsi="Arial" w:cs="Arial"/>
          <w:color w:val="000000" w:themeColor="text1"/>
          <w:lang w:eastAsia="en-US"/>
        </w:rPr>
        <w:t>por</w:t>
      </w:r>
      <w:r w:rsidR="008D5DD1" w:rsidRPr="000834F4">
        <w:rPr>
          <w:rFonts w:ascii="Arial" w:eastAsiaTheme="minorHAnsi" w:hAnsi="Arial" w:cs="Arial"/>
          <w:color w:val="000000" w:themeColor="text1"/>
          <w:lang w:eastAsia="en-US"/>
        </w:rPr>
        <w:t xml:space="preserve"> la presidenta del </w:t>
      </w:r>
      <w:r w:rsidRPr="000834F4">
        <w:rPr>
          <w:rFonts w:ascii="Arial" w:eastAsiaTheme="minorHAnsi" w:hAnsi="Arial" w:cs="Arial"/>
          <w:color w:val="000000" w:themeColor="text1"/>
          <w:lang w:eastAsia="en-US"/>
        </w:rPr>
        <w:t>INE</w:t>
      </w:r>
      <w:r w:rsidR="008D5DD1" w:rsidRPr="000834F4">
        <w:rPr>
          <w:rFonts w:ascii="Arial" w:eastAsiaTheme="minorHAnsi" w:hAnsi="Arial" w:cs="Arial"/>
          <w:color w:val="000000" w:themeColor="text1"/>
          <w:lang w:eastAsia="en-US"/>
        </w:rPr>
        <w:t xml:space="preserve">, Guadalupe </w:t>
      </w:r>
      <w:proofErr w:type="spellStart"/>
      <w:r w:rsidR="008D5DD1" w:rsidRPr="000834F4">
        <w:rPr>
          <w:rFonts w:ascii="Arial" w:eastAsiaTheme="minorHAnsi" w:hAnsi="Arial" w:cs="Arial"/>
          <w:color w:val="000000" w:themeColor="text1"/>
          <w:lang w:eastAsia="en-US"/>
        </w:rPr>
        <w:t>Taddei</w:t>
      </w:r>
      <w:proofErr w:type="spellEnd"/>
      <w:r w:rsidR="008D5DD1" w:rsidRPr="000834F4">
        <w:rPr>
          <w:rFonts w:ascii="Arial" w:eastAsiaTheme="minorHAnsi" w:hAnsi="Arial" w:cs="Arial"/>
          <w:color w:val="000000" w:themeColor="text1"/>
          <w:lang w:eastAsia="en-US"/>
        </w:rPr>
        <w:t xml:space="preserve">, quien solicitó a los candidatos –y a los grupos que los apoyan– no usar el color que desde hace varios años identifica al </w:t>
      </w:r>
      <w:r w:rsidRPr="000834F4">
        <w:rPr>
          <w:rFonts w:ascii="Arial" w:eastAsiaTheme="minorHAnsi" w:hAnsi="Arial" w:cs="Arial"/>
          <w:color w:val="000000" w:themeColor="text1"/>
          <w:lang w:eastAsia="en-US"/>
        </w:rPr>
        <w:t>instituto</w:t>
      </w:r>
      <w:r w:rsidR="008D5DD1" w:rsidRPr="000834F4">
        <w:rPr>
          <w:rFonts w:ascii="Arial" w:eastAsiaTheme="minorHAnsi" w:hAnsi="Arial" w:cs="Arial"/>
          <w:color w:val="000000" w:themeColor="text1"/>
          <w:lang w:eastAsia="en-US"/>
        </w:rPr>
        <w:t xml:space="preserve">, el trío que participó en la conferencia de prensa respondió que el </w:t>
      </w:r>
      <w:r w:rsidRPr="000834F4">
        <w:rPr>
          <w:rFonts w:ascii="Arial" w:eastAsiaTheme="minorHAnsi" w:hAnsi="Arial" w:cs="Arial"/>
          <w:color w:val="000000" w:themeColor="text1"/>
          <w:lang w:eastAsia="en-US"/>
        </w:rPr>
        <w:t>INE</w:t>
      </w:r>
      <w:r w:rsidR="008D5DD1" w:rsidRPr="000834F4">
        <w:rPr>
          <w:rFonts w:ascii="Arial" w:eastAsiaTheme="minorHAnsi" w:hAnsi="Arial" w:cs="Arial"/>
          <w:color w:val="000000" w:themeColor="text1"/>
          <w:lang w:eastAsia="en-US"/>
        </w:rPr>
        <w:t xml:space="preserve"> tiene un manual de identidad institucional que incluye una paleta de colores (con el rosa mexicano y similares), y que la postura de </w:t>
      </w:r>
      <w:proofErr w:type="spellStart"/>
      <w:r w:rsidR="008D5DD1" w:rsidRPr="000834F4">
        <w:rPr>
          <w:rFonts w:ascii="Arial" w:eastAsiaTheme="minorHAnsi" w:hAnsi="Arial" w:cs="Arial"/>
          <w:color w:val="000000" w:themeColor="text1"/>
          <w:lang w:eastAsia="en-US"/>
        </w:rPr>
        <w:t>Taddei</w:t>
      </w:r>
      <w:proofErr w:type="spellEnd"/>
      <w:r w:rsidR="008D5DD1" w:rsidRPr="000834F4">
        <w:rPr>
          <w:rFonts w:ascii="Arial" w:eastAsiaTheme="minorHAnsi" w:hAnsi="Arial" w:cs="Arial"/>
          <w:color w:val="000000" w:themeColor="text1"/>
          <w:lang w:eastAsia="en-US"/>
        </w:rPr>
        <w:t xml:space="preserve"> es una opinión personal. </w:t>
      </w:r>
      <w:r w:rsidRPr="000834F4">
        <w:rPr>
          <w:rFonts w:ascii="Arial" w:eastAsiaTheme="minorHAnsi" w:hAnsi="Arial" w:cs="Arial"/>
          <w:color w:val="000000" w:themeColor="text1"/>
          <w:lang w:eastAsia="en-US"/>
        </w:rPr>
        <w:t>Dij</w:t>
      </w:r>
      <w:r w:rsidR="008D5DD1" w:rsidRPr="000834F4">
        <w:rPr>
          <w:rFonts w:ascii="Arial" w:eastAsiaTheme="minorHAnsi" w:hAnsi="Arial" w:cs="Arial"/>
          <w:color w:val="000000" w:themeColor="text1"/>
          <w:lang w:eastAsia="en-US"/>
        </w:rPr>
        <w:t>eron que el reciente uso de otros tonos en los boletines de prensa y en actos públicos no fue una decisión tomada en la mesa de consejeros.</w:t>
      </w:r>
    </w:p>
    <w:p w:rsidR="006A1738" w:rsidRPr="000834F4" w:rsidRDefault="008D5DD1" w:rsidP="008D5DD1">
      <w:pPr>
        <w:ind w:firstLine="708"/>
        <w:jc w:val="both"/>
        <w:rPr>
          <w:rFonts w:ascii="Arial" w:hAnsi="Arial" w:cs="Arial"/>
          <w:color w:val="000000" w:themeColor="text1"/>
        </w:rPr>
      </w:pPr>
      <w:r w:rsidRPr="000834F4">
        <w:rPr>
          <w:rFonts w:ascii="Arial" w:eastAsiaTheme="minorHAnsi" w:hAnsi="Arial" w:cs="Arial"/>
          <w:color w:val="000000" w:themeColor="text1"/>
          <w:lang w:eastAsia="en-US"/>
        </w:rPr>
        <w:t xml:space="preserve">Lo que no informó la troika es que su opinión también es personal y no representa </w:t>
      </w:r>
      <w:r w:rsidR="006B47C5" w:rsidRPr="000834F4">
        <w:rPr>
          <w:rFonts w:ascii="Arial" w:eastAsiaTheme="minorHAnsi" w:hAnsi="Arial" w:cs="Arial"/>
          <w:color w:val="000000" w:themeColor="text1"/>
          <w:lang w:eastAsia="en-US"/>
        </w:rPr>
        <w:t xml:space="preserve">al </w:t>
      </w:r>
      <w:r w:rsidRPr="000834F4">
        <w:rPr>
          <w:rFonts w:ascii="Arial" w:eastAsiaTheme="minorHAnsi" w:hAnsi="Arial" w:cs="Arial"/>
          <w:color w:val="000000" w:themeColor="text1"/>
          <w:lang w:eastAsia="en-US"/>
        </w:rPr>
        <w:t>Consejo General. Y mucho menos informaron quiénes son ell</w:t>
      </w:r>
      <w:r w:rsidR="006B47C5" w:rsidRPr="000834F4">
        <w:rPr>
          <w:rFonts w:ascii="Arial" w:eastAsiaTheme="minorHAnsi" w:hAnsi="Arial" w:cs="Arial"/>
          <w:color w:val="000000" w:themeColor="text1"/>
          <w:lang w:eastAsia="en-US"/>
        </w:rPr>
        <w:t>a</w:t>
      </w:r>
      <w:r w:rsidRPr="000834F4">
        <w:rPr>
          <w:rFonts w:ascii="Arial" w:eastAsiaTheme="minorHAnsi" w:hAnsi="Arial" w:cs="Arial"/>
          <w:color w:val="000000" w:themeColor="text1"/>
          <w:lang w:eastAsia="en-US"/>
        </w:rPr>
        <w:t>s. Aquí se publicó</w:t>
      </w:r>
      <w:r w:rsidR="006A1738" w:rsidRPr="000834F4">
        <w:rPr>
          <w:rFonts w:ascii="Arial" w:eastAsiaTheme="minorHAnsi" w:hAnsi="Arial" w:cs="Arial"/>
          <w:color w:val="000000" w:themeColor="text1"/>
          <w:lang w:eastAsia="en-US"/>
        </w:rPr>
        <w:t xml:space="preserve"> el 10 de mayo,</w:t>
      </w:r>
      <w:r w:rsidRPr="000834F4">
        <w:rPr>
          <w:rFonts w:ascii="Arial" w:eastAsiaTheme="minorHAnsi" w:hAnsi="Arial" w:cs="Arial"/>
          <w:color w:val="000000" w:themeColor="text1"/>
          <w:lang w:eastAsia="en-US"/>
        </w:rPr>
        <w:t xml:space="preserve"> en Acuse de recibo</w:t>
      </w:r>
      <w:r w:rsidR="006B47C5" w:rsidRPr="000834F4">
        <w:rPr>
          <w:rFonts w:ascii="Arial" w:eastAsiaTheme="minorHAnsi" w:hAnsi="Arial" w:cs="Arial"/>
          <w:color w:val="000000" w:themeColor="text1"/>
          <w:lang w:eastAsia="en-US"/>
        </w:rPr>
        <w:t xml:space="preserve">: </w:t>
      </w:r>
      <w:r w:rsidR="00D231C5" w:rsidRPr="000834F4">
        <w:rPr>
          <w:rFonts w:ascii="Arial" w:hAnsi="Arial" w:cs="Arial"/>
          <w:color w:val="000000" w:themeColor="text1"/>
        </w:rPr>
        <w:t>“</w:t>
      </w:r>
      <w:proofErr w:type="spellStart"/>
      <w:r w:rsidR="00D231C5" w:rsidRPr="000834F4">
        <w:rPr>
          <w:rFonts w:ascii="Arial" w:hAnsi="Arial" w:cs="Arial"/>
          <w:color w:val="000000" w:themeColor="text1"/>
        </w:rPr>
        <w:t>Twitterati</w:t>
      </w:r>
      <w:proofErr w:type="spellEnd"/>
      <w:r w:rsidR="00D231C5" w:rsidRPr="000834F4">
        <w:rPr>
          <w:rFonts w:ascii="Arial" w:hAnsi="Arial" w:cs="Arial"/>
          <w:color w:val="000000" w:themeColor="text1"/>
        </w:rPr>
        <w:t xml:space="preserve">. Cuántos años tenías cuando te enteraste que la consejera del INE, Claudia Zavala, es prima de Margarita Zavala, la misma que le dio una candidatura independiente para competir por la Presidencia y estuvo a punto de darle un partido político a Felipe Calderón. </w:t>
      </w:r>
      <w:hyperlink r:id="rId4" w:tgtFrame="_blank" w:history="1">
        <w:r w:rsidR="00D231C5" w:rsidRPr="000834F4">
          <w:rPr>
            <w:rFonts w:ascii="Arial" w:hAnsi="Arial" w:cs="Arial"/>
            <w:color w:val="000000" w:themeColor="text1"/>
            <w:u w:val="single"/>
          </w:rPr>
          <w:t>@</w:t>
        </w:r>
        <w:proofErr w:type="spellStart"/>
        <w:r w:rsidR="00D231C5" w:rsidRPr="000834F4">
          <w:rPr>
            <w:rFonts w:ascii="Arial" w:hAnsi="Arial" w:cs="Arial"/>
            <w:color w:val="000000" w:themeColor="text1"/>
            <w:u w:val="single"/>
          </w:rPr>
          <w:t>AndreyDLaMancha</w:t>
        </w:r>
        <w:proofErr w:type="spellEnd"/>
      </w:hyperlink>
      <w:r w:rsidR="00D231C5" w:rsidRPr="000834F4">
        <w:rPr>
          <w:rFonts w:ascii="Arial" w:hAnsi="Arial" w:cs="Arial"/>
          <w:color w:val="000000" w:themeColor="text1"/>
        </w:rPr>
        <w:t>”.</w:t>
      </w:r>
      <w:r w:rsidR="006A1738" w:rsidRPr="000834F4">
        <w:rPr>
          <w:rFonts w:ascii="Arial" w:hAnsi="Arial" w:cs="Arial"/>
          <w:color w:val="000000" w:themeColor="text1"/>
        </w:rPr>
        <w:t xml:space="preserve"> Y es sabido que la señora </w:t>
      </w:r>
      <w:proofErr w:type="spellStart"/>
      <w:r w:rsidR="006A1738" w:rsidRPr="000834F4">
        <w:rPr>
          <w:rFonts w:ascii="Arial" w:hAnsi="Arial" w:cs="Arial"/>
          <w:color w:val="000000" w:themeColor="text1"/>
        </w:rPr>
        <w:t>Humprey</w:t>
      </w:r>
      <w:proofErr w:type="spellEnd"/>
      <w:r w:rsidR="006A1738" w:rsidRPr="000834F4">
        <w:rPr>
          <w:rFonts w:ascii="Arial" w:hAnsi="Arial" w:cs="Arial"/>
          <w:color w:val="000000" w:themeColor="text1"/>
        </w:rPr>
        <w:t xml:space="preserve"> daba la vida por presidir el INE y la insaculación no la favoreció, además de que mostró incompetencia para organizar los primeros dos debates presidenciales.</w:t>
      </w:r>
    </w:p>
    <w:p w:rsidR="00D06EF5" w:rsidRPr="000834F4" w:rsidRDefault="00502690" w:rsidP="009E3376">
      <w:pPr>
        <w:ind w:firstLine="708"/>
        <w:jc w:val="both"/>
        <w:rPr>
          <w:rFonts w:ascii="Arial" w:hAnsi="Arial" w:cs="Arial"/>
          <w:color w:val="000000" w:themeColor="text1"/>
        </w:rPr>
      </w:pPr>
      <w:r w:rsidRPr="000834F4">
        <w:rPr>
          <w:rFonts w:ascii="Arial" w:hAnsi="Arial" w:cs="Arial"/>
          <w:color w:val="000000" w:themeColor="text1"/>
        </w:rPr>
        <w:t>Molestó a la troika l</w:t>
      </w:r>
      <w:r w:rsidR="006A1738" w:rsidRPr="000834F4">
        <w:rPr>
          <w:rFonts w:ascii="Arial" w:hAnsi="Arial" w:cs="Arial"/>
          <w:color w:val="000000" w:themeColor="text1"/>
        </w:rPr>
        <w:t xml:space="preserve">a cuidadosa petición de la presidenta </w:t>
      </w:r>
      <w:proofErr w:type="spellStart"/>
      <w:r w:rsidR="006A1738" w:rsidRPr="000834F4">
        <w:rPr>
          <w:rFonts w:ascii="Arial" w:hAnsi="Arial" w:cs="Arial"/>
          <w:color w:val="000000" w:themeColor="text1"/>
        </w:rPr>
        <w:t>Taddei</w:t>
      </w:r>
      <w:proofErr w:type="spellEnd"/>
      <w:r w:rsidR="006A1738" w:rsidRPr="000834F4">
        <w:rPr>
          <w:rFonts w:ascii="Arial" w:hAnsi="Arial" w:cs="Arial"/>
          <w:color w:val="000000" w:themeColor="text1"/>
        </w:rPr>
        <w:t xml:space="preserve"> a la coalición de Xóchitl Gálvez, Fuerza y Corazón por México</w:t>
      </w:r>
      <w:r w:rsidR="000834F4" w:rsidRPr="000834F4">
        <w:rPr>
          <w:rFonts w:ascii="Arial" w:hAnsi="Arial" w:cs="Arial"/>
          <w:color w:val="000000" w:themeColor="text1"/>
        </w:rPr>
        <w:t>,</w:t>
      </w:r>
      <w:r w:rsidR="006A1738" w:rsidRPr="000834F4">
        <w:rPr>
          <w:rFonts w:ascii="Arial" w:hAnsi="Arial" w:cs="Arial"/>
          <w:color w:val="000000" w:themeColor="text1"/>
        </w:rPr>
        <w:t xml:space="preserve"> para que no use el rosa mexicano, como casi todas las observaciones que </w:t>
      </w:r>
      <w:r w:rsidR="00D608FB" w:rsidRPr="000834F4">
        <w:rPr>
          <w:rFonts w:ascii="Arial" w:hAnsi="Arial" w:cs="Arial"/>
          <w:color w:val="000000" w:themeColor="text1"/>
        </w:rPr>
        <w:t>buscan</w:t>
      </w:r>
      <w:r w:rsidR="006A1738" w:rsidRPr="000834F4">
        <w:rPr>
          <w:rFonts w:ascii="Arial" w:hAnsi="Arial" w:cs="Arial"/>
          <w:color w:val="000000" w:themeColor="text1"/>
        </w:rPr>
        <w:t xml:space="preserve"> no molest</w:t>
      </w:r>
      <w:r w:rsidR="000834F4" w:rsidRPr="000834F4">
        <w:rPr>
          <w:rFonts w:ascii="Arial" w:hAnsi="Arial" w:cs="Arial"/>
          <w:color w:val="000000" w:themeColor="text1"/>
        </w:rPr>
        <w:t>ar</w:t>
      </w:r>
      <w:r w:rsidR="006A1738" w:rsidRPr="000834F4">
        <w:rPr>
          <w:rFonts w:ascii="Arial" w:hAnsi="Arial" w:cs="Arial"/>
          <w:color w:val="000000" w:themeColor="text1"/>
        </w:rPr>
        <w:t xml:space="preserve"> a</w:t>
      </w:r>
      <w:r w:rsidR="00D608FB" w:rsidRPr="000834F4">
        <w:rPr>
          <w:rFonts w:ascii="Arial" w:hAnsi="Arial" w:cs="Arial"/>
          <w:color w:val="000000" w:themeColor="text1"/>
        </w:rPr>
        <w:t>l FCM</w:t>
      </w:r>
      <w:r w:rsidR="006A1738" w:rsidRPr="000834F4">
        <w:rPr>
          <w:rFonts w:ascii="Arial" w:hAnsi="Arial" w:cs="Arial"/>
          <w:color w:val="000000" w:themeColor="text1"/>
        </w:rPr>
        <w:t xml:space="preserve"> ni con el pétalo de una </w:t>
      </w:r>
      <w:r w:rsidR="007F2B66" w:rsidRPr="000834F4">
        <w:rPr>
          <w:rFonts w:ascii="Arial" w:hAnsi="Arial" w:cs="Arial"/>
          <w:color w:val="000000" w:themeColor="text1"/>
        </w:rPr>
        <w:t>amonestación</w:t>
      </w:r>
      <w:r w:rsidR="00D06EF5" w:rsidRPr="000834F4">
        <w:rPr>
          <w:rFonts w:ascii="Arial" w:hAnsi="Arial" w:cs="Arial"/>
          <w:color w:val="000000" w:themeColor="text1"/>
        </w:rPr>
        <w:t>;</w:t>
      </w:r>
      <w:r w:rsidR="006A1738" w:rsidRPr="000834F4">
        <w:rPr>
          <w:rFonts w:ascii="Arial" w:hAnsi="Arial" w:cs="Arial"/>
          <w:color w:val="000000" w:themeColor="text1"/>
        </w:rPr>
        <w:t xml:space="preserve"> todo lo contrario a lo que hace</w:t>
      </w:r>
      <w:r w:rsidR="00D06EF5" w:rsidRPr="000834F4">
        <w:rPr>
          <w:rFonts w:ascii="Arial" w:hAnsi="Arial" w:cs="Arial"/>
          <w:color w:val="000000" w:themeColor="text1"/>
        </w:rPr>
        <w:t>n</w:t>
      </w:r>
      <w:r w:rsidR="006A1738" w:rsidRPr="000834F4">
        <w:rPr>
          <w:rFonts w:ascii="Arial" w:hAnsi="Arial" w:cs="Arial"/>
          <w:color w:val="000000" w:themeColor="text1"/>
        </w:rPr>
        <w:t xml:space="preserve"> con la coalición de enfrente,</w:t>
      </w:r>
      <w:r w:rsidRPr="000834F4">
        <w:rPr>
          <w:rFonts w:ascii="Arial" w:hAnsi="Arial" w:cs="Arial"/>
          <w:color w:val="000000" w:themeColor="text1"/>
        </w:rPr>
        <w:t xml:space="preserve"> y donde brilla </w:t>
      </w:r>
      <w:r w:rsidR="00166BAD" w:rsidRPr="000834F4">
        <w:rPr>
          <w:rFonts w:ascii="Arial" w:hAnsi="Arial" w:cs="Arial"/>
          <w:color w:val="000000" w:themeColor="text1"/>
        </w:rPr>
        <w:t xml:space="preserve">Claudia </w:t>
      </w:r>
      <w:r w:rsidRPr="000834F4">
        <w:rPr>
          <w:rFonts w:ascii="Arial" w:hAnsi="Arial" w:cs="Arial"/>
          <w:color w:val="000000" w:themeColor="text1"/>
        </w:rPr>
        <w:t xml:space="preserve">Zavala por su espíritu censor a las </w:t>
      </w:r>
      <w:r w:rsidRPr="000834F4">
        <w:rPr>
          <w:rFonts w:ascii="Arial" w:hAnsi="Arial" w:cs="Arial"/>
          <w:i/>
          <w:color w:val="000000" w:themeColor="text1"/>
        </w:rPr>
        <w:t>mañanera</w:t>
      </w:r>
      <w:r w:rsidRPr="000834F4">
        <w:rPr>
          <w:rFonts w:ascii="Arial" w:hAnsi="Arial" w:cs="Arial"/>
          <w:color w:val="000000" w:themeColor="text1"/>
        </w:rPr>
        <w:t xml:space="preserve">, aunque </w:t>
      </w:r>
      <w:r w:rsidR="007F2B66" w:rsidRPr="000834F4">
        <w:rPr>
          <w:rFonts w:ascii="Arial" w:hAnsi="Arial" w:cs="Arial"/>
          <w:color w:val="000000" w:themeColor="text1"/>
        </w:rPr>
        <w:t xml:space="preserve">a </w:t>
      </w:r>
      <w:r w:rsidRPr="000834F4">
        <w:rPr>
          <w:rFonts w:ascii="Arial" w:hAnsi="Arial" w:cs="Arial"/>
          <w:color w:val="000000" w:themeColor="text1"/>
        </w:rPr>
        <w:t xml:space="preserve">veces López Obrador se pone “de pechito”, presionado por sus </w:t>
      </w:r>
      <w:r w:rsidR="00D608FB" w:rsidRPr="000834F4">
        <w:rPr>
          <w:rFonts w:ascii="Arial" w:hAnsi="Arial" w:cs="Arial"/>
          <w:color w:val="000000" w:themeColor="text1"/>
        </w:rPr>
        <w:t>seguidores</w:t>
      </w:r>
      <w:r w:rsidRPr="000834F4">
        <w:rPr>
          <w:rFonts w:ascii="Arial" w:hAnsi="Arial" w:cs="Arial"/>
          <w:color w:val="000000" w:themeColor="text1"/>
        </w:rPr>
        <w:t xml:space="preserve"> mediáticos con “Ya sabemos</w:t>
      </w:r>
      <w:r w:rsidR="00D06EF5" w:rsidRPr="000834F4">
        <w:rPr>
          <w:rFonts w:ascii="Arial" w:hAnsi="Arial" w:cs="Arial"/>
          <w:color w:val="000000" w:themeColor="text1"/>
        </w:rPr>
        <w:t xml:space="preserve">, presidente, </w:t>
      </w:r>
      <w:r w:rsidRPr="000834F4">
        <w:rPr>
          <w:rFonts w:ascii="Arial" w:hAnsi="Arial" w:cs="Arial"/>
          <w:color w:val="000000" w:themeColor="text1"/>
        </w:rPr>
        <w:t>que usted no puede opinar de temas electorales, pero…”</w:t>
      </w:r>
    </w:p>
    <w:p w:rsidR="0082310A" w:rsidRPr="000834F4" w:rsidRDefault="00D608FB" w:rsidP="009E3376">
      <w:pPr>
        <w:ind w:firstLine="708"/>
        <w:jc w:val="both"/>
        <w:rPr>
          <w:rFonts w:ascii="Arial" w:hAnsi="Arial" w:cs="Arial"/>
          <w:color w:val="000000" w:themeColor="text1"/>
        </w:rPr>
      </w:pPr>
      <w:r w:rsidRPr="000834F4">
        <w:rPr>
          <w:rFonts w:ascii="Arial" w:hAnsi="Arial" w:cs="Arial"/>
          <w:color w:val="000000" w:themeColor="text1"/>
        </w:rPr>
        <w:lastRenderedPageBreak/>
        <w:t>Se</w:t>
      </w:r>
      <w:r w:rsidR="00502690" w:rsidRPr="000834F4">
        <w:rPr>
          <w:rFonts w:ascii="Arial" w:hAnsi="Arial" w:cs="Arial"/>
          <w:color w:val="000000" w:themeColor="text1"/>
        </w:rPr>
        <w:t xml:space="preserve"> acabó </w:t>
      </w:r>
      <w:r w:rsidR="00166BAD" w:rsidRPr="000834F4">
        <w:rPr>
          <w:rFonts w:ascii="Arial" w:hAnsi="Arial" w:cs="Arial"/>
          <w:color w:val="000000" w:themeColor="text1"/>
        </w:rPr>
        <w:t>la fiesta</w:t>
      </w:r>
      <w:r w:rsidR="00502690" w:rsidRPr="000834F4">
        <w:rPr>
          <w:rFonts w:ascii="Arial" w:hAnsi="Arial" w:cs="Arial"/>
          <w:color w:val="000000" w:themeColor="text1"/>
        </w:rPr>
        <w:t xml:space="preserve"> de la censura para Claudia Zava</w:t>
      </w:r>
      <w:r w:rsidR="00166BAD" w:rsidRPr="000834F4">
        <w:rPr>
          <w:rFonts w:ascii="Arial" w:hAnsi="Arial" w:cs="Arial"/>
          <w:color w:val="000000" w:themeColor="text1"/>
        </w:rPr>
        <w:t>la</w:t>
      </w:r>
      <w:r w:rsidR="00502690" w:rsidRPr="000834F4">
        <w:rPr>
          <w:rFonts w:ascii="Arial" w:hAnsi="Arial" w:cs="Arial"/>
          <w:color w:val="000000" w:themeColor="text1"/>
        </w:rPr>
        <w:t xml:space="preserve"> porque </w:t>
      </w:r>
      <w:r w:rsidR="0093211F">
        <w:rPr>
          <w:rFonts w:ascii="Arial" w:hAnsi="Arial" w:cs="Arial"/>
          <w:color w:val="000000" w:themeColor="text1"/>
        </w:rPr>
        <w:t xml:space="preserve">Obrador </w:t>
      </w:r>
      <w:r w:rsidR="00502690" w:rsidRPr="000834F4">
        <w:rPr>
          <w:rFonts w:ascii="Arial" w:hAnsi="Arial" w:cs="Arial"/>
          <w:color w:val="000000" w:themeColor="text1"/>
        </w:rPr>
        <w:t>se le adelantó</w:t>
      </w:r>
      <w:r w:rsidR="00166BAD" w:rsidRPr="000834F4">
        <w:rPr>
          <w:rFonts w:ascii="Arial" w:hAnsi="Arial" w:cs="Arial"/>
          <w:color w:val="000000" w:themeColor="text1"/>
        </w:rPr>
        <w:t xml:space="preserve"> al anunciar que a las 24 horas de realizada</w:t>
      </w:r>
      <w:r w:rsidRPr="000834F4">
        <w:rPr>
          <w:rFonts w:ascii="Arial" w:hAnsi="Arial" w:cs="Arial"/>
          <w:color w:val="000000" w:themeColor="text1"/>
        </w:rPr>
        <w:t>s,</w:t>
      </w:r>
      <w:r w:rsidR="00166BAD" w:rsidRPr="000834F4">
        <w:rPr>
          <w:rFonts w:ascii="Arial" w:hAnsi="Arial" w:cs="Arial"/>
          <w:color w:val="000000" w:themeColor="text1"/>
        </w:rPr>
        <w:t xml:space="preserve"> </w:t>
      </w:r>
      <w:r w:rsidRPr="000834F4">
        <w:rPr>
          <w:rFonts w:ascii="Arial" w:hAnsi="Arial" w:cs="Arial"/>
          <w:color w:val="000000" w:themeColor="text1"/>
        </w:rPr>
        <w:t xml:space="preserve">las </w:t>
      </w:r>
      <w:r w:rsidRPr="000834F4">
        <w:rPr>
          <w:rFonts w:ascii="Arial" w:hAnsi="Arial" w:cs="Arial"/>
          <w:i/>
          <w:color w:val="000000" w:themeColor="text1"/>
        </w:rPr>
        <w:t>mañaneras</w:t>
      </w:r>
      <w:r w:rsidRPr="000834F4">
        <w:rPr>
          <w:rFonts w:ascii="Arial" w:hAnsi="Arial" w:cs="Arial"/>
          <w:color w:val="000000" w:themeColor="text1"/>
        </w:rPr>
        <w:t xml:space="preserve"> </w:t>
      </w:r>
      <w:r w:rsidR="00166BAD" w:rsidRPr="000834F4">
        <w:rPr>
          <w:rFonts w:ascii="Arial" w:hAnsi="Arial" w:cs="Arial"/>
          <w:color w:val="000000" w:themeColor="text1"/>
        </w:rPr>
        <w:t xml:space="preserve">serán bajadas </w:t>
      </w:r>
      <w:r w:rsidR="00D06EF5" w:rsidRPr="000834F4">
        <w:rPr>
          <w:rFonts w:ascii="Arial" w:hAnsi="Arial" w:cs="Arial"/>
          <w:color w:val="000000" w:themeColor="text1"/>
        </w:rPr>
        <w:t xml:space="preserve">en sus </w:t>
      </w:r>
      <w:r w:rsidR="00166BAD" w:rsidRPr="000834F4">
        <w:rPr>
          <w:rFonts w:ascii="Arial" w:hAnsi="Arial" w:cs="Arial"/>
          <w:color w:val="000000" w:themeColor="text1"/>
        </w:rPr>
        <w:t>versiones digitales. Que no se entusiasme</w:t>
      </w:r>
      <w:r w:rsidR="00D06EF5" w:rsidRPr="000834F4">
        <w:rPr>
          <w:rFonts w:ascii="Arial" w:hAnsi="Arial" w:cs="Arial"/>
          <w:color w:val="000000" w:themeColor="text1"/>
        </w:rPr>
        <w:t xml:space="preserve"> </w:t>
      </w:r>
      <w:r w:rsidR="0093211F">
        <w:rPr>
          <w:rFonts w:ascii="Arial" w:hAnsi="Arial" w:cs="Arial"/>
          <w:color w:val="000000" w:themeColor="text1"/>
        </w:rPr>
        <w:t xml:space="preserve">tanto </w:t>
      </w:r>
      <w:r w:rsidR="00166BAD" w:rsidRPr="000834F4">
        <w:rPr>
          <w:rFonts w:ascii="Arial" w:hAnsi="Arial" w:cs="Arial"/>
          <w:color w:val="000000" w:themeColor="text1"/>
        </w:rPr>
        <w:t xml:space="preserve">la prima de la </w:t>
      </w:r>
      <w:r w:rsidR="007F2B66" w:rsidRPr="000834F4">
        <w:rPr>
          <w:rFonts w:ascii="Arial" w:hAnsi="Arial" w:cs="Arial"/>
          <w:color w:val="000000" w:themeColor="text1"/>
        </w:rPr>
        <w:t xml:space="preserve">que fue </w:t>
      </w:r>
      <w:r w:rsidR="00166BAD" w:rsidRPr="000834F4">
        <w:rPr>
          <w:rFonts w:ascii="Arial" w:hAnsi="Arial" w:cs="Arial"/>
          <w:color w:val="000000" w:themeColor="text1"/>
        </w:rPr>
        <w:t>“primera dama”</w:t>
      </w:r>
      <w:r w:rsidR="00502690" w:rsidRPr="000834F4">
        <w:rPr>
          <w:rFonts w:ascii="Arial" w:hAnsi="Arial" w:cs="Arial"/>
          <w:color w:val="000000" w:themeColor="text1"/>
        </w:rPr>
        <w:t xml:space="preserve"> </w:t>
      </w:r>
      <w:r w:rsidR="00166BAD" w:rsidRPr="000834F4">
        <w:rPr>
          <w:rFonts w:ascii="Arial" w:hAnsi="Arial" w:cs="Arial"/>
          <w:color w:val="000000" w:themeColor="text1"/>
        </w:rPr>
        <w:t xml:space="preserve"> porque el 3 de junio serán restituidas para que ella y su </w:t>
      </w:r>
      <w:r w:rsidR="009E3376" w:rsidRPr="000834F4">
        <w:rPr>
          <w:rFonts w:ascii="Arial" w:hAnsi="Arial" w:cs="Arial"/>
          <w:color w:val="000000" w:themeColor="text1"/>
        </w:rPr>
        <w:t xml:space="preserve">presunto partido las disfruten y tengan más elementos para procesar la derrota del 2 de junio con todo y la supuesta </w:t>
      </w:r>
      <w:proofErr w:type="spellStart"/>
      <w:r w:rsidR="009E3376" w:rsidRPr="000834F4">
        <w:rPr>
          <w:rFonts w:ascii="Arial" w:hAnsi="Arial" w:cs="Arial"/>
          <w:color w:val="000000" w:themeColor="text1"/>
        </w:rPr>
        <w:t>judialización</w:t>
      </w:r>
      <w:proofErr w:type="spellEnd"/>
      <w:r w:rsidR="009E3376" w:rsidRPr="000834F4">
        <w:rPr>
          <w:rFonts w:ascii="Arial" w:hAnsi="Arial" w:cs="Arial"/>
          <w:color w:val="000000" w:themeColor="text1"/>
        </w:rPr>
        <w:t xml:space="preserve"> en </w:t>
      </w:r>
      <w:r w:rsidR="007F2B66" w:rsidRPr="000834F4">
        <w:rPr>
          <w:rFonts w:ascii="Arial" w:hAnsi="Arial" w:cs="Arial"/>
          <w:color w:val="000000" w:themeColor="text1"/>
        </w:rPr>
        <w:t>mar</w:t>
      </w:r>
      <w:bookmarkStart w:id="0" w:name="_GoBack"/>
      <w:bookmarkEnd w:id="0"/>
      <w:r w:rsidR="007F2B66" w:rsidRPr="000834F4">
        <w:rPr>
          <w:rFonts w:ascii="Arial" w:hAnsi="Arial" w:cs="Arial"/>
          <w:color w:val="000000" w:themeColor="text1"/>
        </w:rPr>
        <w:t>cha</w:t>
      </w:r>
      <w:r w:rsidR="009E3376" w:rsidRPr="000834F4">
        <w:rPr>
          <w:rFonts w:ascii="Arial" w:hAnsi="Arial" w:cs="Arial"/>
          <w:color w:val="000000" w:themeColor="text1"/>
        </w:rPr>
        <w:t>.</w:t>
      </w:r>
    </w:p>
    <w:p w:rsidR="0082310A" w:rsidRPr="000834F4" w:rsidRDefault="0082310A" w:rsidP="0082310A">
      <w:pPr>
        <w:pStyle w:val="s-s"/>
        <w:spacing w:before="0" w:beforeAutospacing="0" w:after="0" w:afterAutospacing="0"/>
        <w:jc w:val="center"/>
        <w:rPr>
          <w:rFonts w:ascii="Arial" w:hAnsi="Arial" w:cs="Arial"/>
          <w:b/>
          <w:color w:val="000000" w:themeColor="text1"/>
        </w:rPr>
      </w:pPr>
      <w:r w:rsidRPr="000834F4">
        <w:rPr>
          <w:rFonts w:ascii="Arial" w:hAnsi="Arial" w:cs="Arial"/>
          <w:b/>
          <w:color w:val="000000" w:themeColor="text1"/>
        </w:rPr>
        <w:t>Acuse de recibo</w:t>
      </w:r>
    </w:p>
    <w:p w:rsidR="0082310A" w:rsidRPr="000834F4" w:rsidRDefault="0082310A" w:rsidP="0082310A">
      <w:pPr>
        <w:jc w:val="both"/>
        <w:rPr>
          <w:rFonts w:ascii="Arial" w:eastAsiaTheme="minorHAnsi" w:hAnsi="Arial" w:cs="Arial"/>
          <w:color w:val="000000" w:themeColor="text1"/>
          <w:lang w:eastAsia="en-US"/>
        </w:rPr>
      </w:pPr>
      <w:r w:rsidRPr="000834F4">
        <w:rPr>
          <w:rFonts w:ascii="Arial" w:hAnsi="Arial" w:cs="Arial"/>
          <w:color w:val="000000" w:themeColor="text1"/>
        </w:rPr>
        <w:t xml:space="preserve">Ana Villagrán, ex de Acción Nacional fue aguerrida defensora de los dogmas y consignas de la dirigencia del partido hasta que le negaron una candidatura; ahora es una </w:t>
      </w:r>
      <w:proofErr w:type="spellStart"/>
      <w:r w:rsidRPr="000834F4">
        <w:rPr>
          <w:rFonts w:ascii="Arial" w:hAnsi="Arial" w:cs="Arial"/>
          <w:color w:val="000000" w:themeColor="text1"/>
        </w:rPr>
        <w:t>morenista</w:t>
      </w:r>
      <w:proofErr w:type="spellEnd"/>
      <w:r w:rsidRPr="000834F4">
        <w:rPr>
          <w:rFonts w:ascii="Arial" w:hAnsi="Arial" w:cs="Arial"/>
          <w:color w:val="000000" w:themeColor="text1"/>
        </w:rPr>
        <w:t xml:space="preserve"> de ‘hueso guinda’ gracias a los cargos de elección popular… </w:t>
      </w:r>
      <w:hyperlink r:id="rId5" w:history="1">
        <w:r w:rsidRPr="000834F4">
          <w:rPr>
            <w:rStyle w:val="Hipervnculo"/>
            <w:rFonts w:ascii="Arial" w:hAnsi="Arial" w:cs="Arial"/>
            <w:color w:val="000000" w:themeColor="text1"/>
          </w:rPr>
          <w:t>https://www.jornada.com.mx/2024/05/17/capital/031n1cap</w:t>
        </w:r>
      </w:hyperlink>
      <w:r w:rsidRPr="000834F4">
        <w:rPr>
          <w:rStyle w:val="Hipervnculo"/>
          <w:rFonts w:ascii="Arial" w:hAnsi="Arial" w:cs="Arial"/>
          <w:color w:val="000000" w:themeColor="text1"/>
          <w:u w:val="none"/>
        </w:rPr>
        <w:t xml:space="preserve"> (...) Del periodista y editor Moisés Edwin Barreda: “…</w:t>
      </w:r>
      <w:r w:rsidRPr="000834F4">
        <w:rPr>
          <w:rFonts w:ascii="Arial" w:hAnsi="Arial" w:cs="Arial"/>
          <w:color w:val="000000" w:themeColor="text1"/>
        </w:rPr>
        <w:t xml:space="preserve">no sé hasta cuando no reconoceremos que nadie conculca ni ha conculcado ese intangible tan llevado y traído por los mercenarios de la información, muchos de ellos merolicos de la radio y la televisión, y articulistas sedicentes periodistas todos, y efectivo uno que otro, e incluso ese membrete denominado Siglo 19 que sigue consignas de la oligarquía y sus secuaces los empresarios corruptos. La libertad de expresión no ha sido damisela voluble y sí muy bien y siempre dispuesta para periodistas y articulistas con valor para hacerla suya, muy a sabiendas de que hacerlo costaba cuando menos la chamba, o la libertad, o la proscripción o la vida, empezando por el destrozo de la imprenta de los periodistas editores, como hizo Miguel Alemán, de infausta memoria, al periodista potosino (Jorge) </w:t>
      </w:r>
      <w:proofErr w:type="spellStart"/>
      <w:r w:rsidRPr="000834F4">
        <w:rPr>
          <w:rFonts w:ascii="Arial" w:hAnsi="Arial" w:cs="Arial"/>
          <w:color w:val="000000" w:themeColor="text1"/>
        </w:rPr>
        <w:t>Piñó</w:t>
      </w:r>
      <w:proofErr w:type="spellEnd"/>
      <w:r w:rsidRPr="000834F4">
        <w:rPr>
          <w:rFonts w:ascii="Arial" w:hAnsi="Arial" w:cs="Arial"/>
          <w:color w:val="000000" w:themeColor="text1"/>
        </w:rPr>
        <w:t xml:space="preserve"> Sandoval, capítulo que ignoran muchos periodistas y ‘periodistas’ de la </w:t>
      </w:r>
      <w:r w:rsidR="007F2B66" w:rsidRPr="000834F4">
        <w:rPr>
          <w:rFonts w:ascii="Arial" w:hAnsi="Arial" w:cs="Arial"/>
          <w:color w:val="000000" w:themeColor="text1"/>
        </w:rPr>
        <w:t xml:space="preserve">vieja </w:t>
      </w:r>
      <w:r w:rsidRPr="000834F4">
        <w:rPr>
          <w:rFonts w:ascii="Arial" w:hAnsi="Arial" w:cs="Arial"/>
          <w:color w:val="000000" w:themeColor="text1"/>
        </w:rPr>
        <w:t>guardia y los actuales, que se caracterizan por emplear rebuznos que creen relinchos. Lo demuestran muchos que acuden a la </w:t>
      </w:r>
      <w:r w:rsidRPr="000834F4">
        <w:rPr>
          <w:rFonts w:ascii="Arial" w:hAnsi="Arial" w:cs="Arial"/>
          <w:i/>
          <w:color w:val="000000" w:themeColor="text1"/>
        </w:rPr>
        <w:t>mañanera</w:t>
      </w:r>
      <w:r w:rsidRPr="000834F4">
        <w:rPr>
          <w:rFonts w:ascii="Arial" w:hAnsi="Arial" w:cs="Arial"/>
          <w:color w:val="000000" w:themeColor="text1"/>
        </w:rPr>
        <w:t xml:space="preserve">”. </w:t>
      </w:r>
      <w:hyperlink r:id="rId6" w:history="1">
        <w:r w:rsidRPr="000834F4">
          <w:rPr>
            <w:rFonts w:ascii="Arial" w:eastAsiaTheme="minorHAnsi" w:hAnsi="Arial" w:cs="Arial"/>
            <w:color w:val="000000" w:themeColor="text1"/>
            <w:u w:val="single"/>
            <w:lang w:eastAsia="en-US"/>
          </w:rPr>
          <w:t>https://indicepolitico.com/el-angustioso-despierten-de-galvez/</w:t>
        </w:r>
      </w:hyperlink>
    </w:p>
    <w:p w:rsidR="00032676" w:rsidRPr="000834F4" w:rsidRDefault="0093211F" w:rsidP="0082310A">
      <w:pPr>
        <w:jc w:val="both"/>
        <w:rPr>
          <w:rFonts w:ascii="Arial" w:hAnsi="Arial" w:cs="Arial"/>
          <w:color w:val="000000" w:themeColor="text1"/>
          <w:sz w:val="16"/>
          <w:szCs w:val="16"/>
        </w:rPr>
      </w:pPr>
      <w:hyperlink r:id="rId7" w:history="1">
        <w:r w:rsidR="0082310A" w:rsidRPr="000834F4">
          <w:rPr>
            <w:rStyle w:val="Hipervnculo"/>
            <w:rFonts w:ascii="Arial" w:hAnsi="Arial" w:cs="Arial"/>
            <w:color w:val="000000" w:themeColor="text1"/>
            <w:sz w:val="16"/>
            <w:szCs w:val="16"/>
            <w:u w:val="none"/>
          </w:rPr>
          <w:t>http://www.forumenlinea.com/</w:t>
        </w:r>
      </w:hyperlink>
      <w:r w:rsidR="0082310A" w:rsidRPr="000834F4">
        <w:rPr>
          <w:rFonts w:ascii="Arial" w:hAnsi="Arial" w:cs="Arial"/>
          <w:color w:val="000000" w:themeColor="text1"/>
          <w:sz w:val="16"/>
          <w:szCs w:val="16"/>
        </w:rPr>
        <w:t xml:space="preserve">    </w:t>
      </w:r>
      <w:hyperlink r:id="rId8" w:history="1">
        <w:r w:rsidR="0082310A" w:rsidRPr="000834F4">
          <w:rPr>
            <w:rStyle w:val="Hipervnculo"/>
            <w:rFonts w:ascii="Arial" w:hAnsi="Arial" w:cs="Arial"/>
            <w:color w:val="000000" w:themeColor="text1"/>
            <w:sz w:val="16"/>
            <w:szCs w:val="16"/>
            <w:u w:val="none"/>
          </w:rPr>
          <w:t>forum@forumenlinea.com</w:t>
        </w:r>
      </w:hyperlink>
      <w:r w:rsidR="0082310A" w:rsidRPr="000834F4">
        <w:rPr>
          <w:rFonts w:ascii="Arial" w:hAnsi="Arial" w:cs="Arial"/>
          <w:color w:val="000000" w:themeColor="text1"/>
          <w:sz w:val="16"/>
          <w:szCs w:val="16"/>
        </w:rPr>
        <w:t xml:space="preserve">    </w:t>
      </w:r>
      <w:proofErr w:type="spellStart"/>
      <w:r w:rsidR="0082310A" w:rsidRPr="000834F4">
        <w:rPr>
          <w:rFonts w:ascii="Arial" w:hAnsi="Arial" w:cs="Arial"/>
          <w:color w:val="000000" w:themeColor="text1"/>
          <w:sz w:val="16"/>
          <w:szCs w:val="16"/>
        </w:rPr>
        <w:t>Twitter@IbarraAguirreEd</w:t>
      </w:r>
      <w:proofErr w:type="spellEnd"/>
    </w:p>
    <w:sectPr w:rsidR="00032676" w:rsidRPr="000834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10A"/>
    <w:rsid w:val="00032676"/>
    <w:rsid w:val="000834F4"/>
    <w:rsid w:val="00166BAD"/>
    <w:rsid w:val="00502690"/>
    <w:rsid w:val="006A1738"/>
    <w:rsid w:val="006B47C5"/>
    <w:rsid w:val="007F2B66"/>
    <w:rsid w:val="0082310A"/>
    <w:rsid w:val="008C15E9"/>
    <w:rsid w:val="008D5DD1"/>
    <w:rsid w:val="0093211F"/>
    <w:rsid w:val="009E3376"/>
    <w:rsid w:val="00D06EF5"/>
    <w:rsid w:val="00D231C5"/>
    <w:rsid w:val="00D608FB"/>
    <w:rsid w:val="00DC14E9"/>
    <w:rsid w:val="00DE1ED8"/>
    <w:rsid w:val="00EA0C30"/>
    <w:rsid w:val="00F866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004BE8-5D10-45C6-AF94-E16AB942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10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2310A"/>
    <w:rPr>
      <w:color w:val="0563C1" w:themeColor="hyperlink"/>
      <w:u w:val="single"/>
    </w:rPr>
  </w:style>
  <w:style w:type="paragraph" w:customStyle="1" w:styleId="s-s">
    <w:name w:val="s-s"/>
    <w:basedOn w:val="Normal"/>
    <w:rsid w:val="0082310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dicepolitico.com/el-angustioso-despierten-de-galvez/" TargetMode="External"/><Relationship Id="rId5" Type="http://schemas.openxmlformats.org/officeDocument/2006/relationships/hyperlink" Target="https://www.jornada.com.mx/2024/05/17/capital/031n1cap" TargetMode="External"/><Relationship Id="rId10" Type="http://schemas.openxmlformats.org/officeDocument/2006/relationships/theme" Target="theme/theme1.xml"/><Relationship Id="rId4" Type="http://schemas.openxmlformats.org/officeDocument/2006/relationships/hyperlink" Target="https://twitter.com/@AndreyDLaManch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826</Words>
  <Characters>4281</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2024-05-19T16:20:00Z</dcterms:created>
  <dcterms:modified xsi:type="dcterms:W3CDTF">2024-06-29T01:27:00Z</dcterms:modified>
</cp:coreProperties>
</file>