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C2A" w:rsidRPr="001C7D14" w:rsidRDefault="008C6C2A" w:rsidP="008C6C2A">
      <w:pPr>
        <w:rPr>
          <w:rFonts w:ascii="Arial" w:hAnsi="Arial" w:cs="Arial"/>
          <w:color w:val="000000" w:themeColor="text1"/>
          <w:sz w:val="28"/>
          <w:szCs w:val="28"/>
        </w:rPr>
      </w:pPr>
      <w:r w:rsidRPr="001C7D14">
        <w:rPr>
          <w:rFonts w:ascii="Arial" w:hAnsi="Arial" w:cs="Arial"/>
          <w:color w:val="000000" w:themeColor="text1"/>
          <w:sz w:val="28"/>
          <w:szCs w:val="28"/>
        </w:rPr>
        <w:t>Utopía</w:t>
      </w:r>
    </w:p>
    <w:p w:rsidR="008C6C2A" w:rsidRPr="001C7D14" w:rsidRDefault="008C6C2A" w:rsidP="008C6C2A">
      <w:pPr>
        <w:rPr>
          <w:rFonts w:ascii="Arial" w:hAnsi="Arial" w:cs="Arial"/>
          <w:color w:val="000000" w:themeColor="text1"/>
        </w:rPr>
      </w:pPr>
    </w:p>
    <w:p w:rsidR="008C6C2A" w:rsidRPr="001C7D14" w:rsidRDefault="00EC5D2A" w:rsidP="008C6C2A">
      <w:pPr>
        <w:jc w:val="center"/>
        <w:rPr>
          <w:rFonts w:ascii="Arial" w:hAnsi="Arial" w:cs="Arial"/>
          <w:b/>
          <w:color w:val="000000" w:themeColor="text1"/>
          <w:sz w:val="36"/>
          <w:szCs w:val="36"/>
        </w:rPr>
      </w:pPr>
      <w:r w:rsidRPr="001C7D14">
        <w:rPr>
          <w:rFonts w:ascii="Arial" w:hAnsi="Arial" w:cs="Arial"/>
          <w:b/>
          <w:color w:val="000000" w:themeColor="text1"/>
          <w:sz w:val="36"/>
          <w:szCs w:val="36"/>
        </w:rPr>
        <w:t xml:space="preserve">La inseguridad y las </w:t>
      </w:r>
      <w:r w:rsidR="00AE1EF4" w:rsidRPr="001C7D14">
        <w:rPr>
          <w:rFonts w:ascii="Arial" w:hAnsi="Arial" w:cs="Arial"/>
          <w:b/>
          <w:color w:val="000000" w:themeColor="text1"/>
          <w:sz w:val="36"/>
          <w:szCs w:val="36"/>
        </w:rPr>
        <w:t>campaña</w:t>
      </w:r>
      <w:r w:rsidRPr="001C7D14">
        <w:rPr>
          <w:rFonts w:ascii="Arial" w:hAnsi="Arial" w:cs="Arial"/>
          <w:b/>
          <w:color w:val="000000" w:themeColor="text1"/>
          <w:sz w:val="36"/>
          <w:szCs w:val="36"/>
        </w:rPr>
        <w:t>s</w:t>
      </w:r>
    </w:p>
    <w:p w:rsidR="008C6C2A" w:rsidRPr="001C7D14" w:rsidRDefault="008C6C2A" w:rsidP="008C6C2A">
      <w:pPr>
        <w:rPr>
          <w:rFonts w:ascii="Arial" w:hAnsi="Arial" w:cs="Arial"/>
          <w:color w:val="000000" w:themeColor="text1"/>
        </w:rPr>
      </w:pPr>
    </w:p>
    <w:p w:rsidR="008C6C2A" w:rsidRPr="001C7D14" w:rsidRDefault="008C6C2A" w:rsidP="008C6C2A">
      <w:pPr>
        <w:rPr>
          <w:rFonts w:ascii="Arial" w:hAnsi="Arial" w:cs="Arial"/>
          <w:b/>
          <w:color w:val="000000" w:themeColor="text1"/>
        </w:rPr>
      </w:pPr>
      <w:r w:rsidRPr="001C7D14">
        <w:rPr>
          <w:rFonts w:ascii="Arial" w:hAnsi="Arial" w:cs="Arial"/>
          <w:b/>
          <w:color w:val="000000" w:themeColor="text1"/>
        </w:rPr>
        <w:t>Eduardo Ibarra Aguirre</w:t>
      </w:r>
    </w:p>
    <w:p w:rsidR="008C6C2A" w:rsidRPr="001C7D14" w:rsidRDefault="008C6C2A" w:rsidP="008C6C2A">
      <w:pPr>
        <w:rPr>
          <w:rFonts w:ascii="Arial" w:hAnsi="Arial" w:cs="Arial"/>
          <w:color w:val="000000" w:themeColor="text1"/>
        </w:rPr>
      </w:pPr>
    </w:p>
    <w:p w:rsidR="008E0B07" w:rsidRPr="001C7D14" w:rsidRDefault="008C6C2A" w:rsidP="008E0B07">
      <w:pPr>
        <w:jc w:val="both"/>
        <w:rPr>
          <w:rFonts w:ascii="Arial" w:hAnsi="Arial" w:cs="Arial"/>
          <w:color w:val="000000" w:themeColor="text1"/>
        </w:rPr>
      </w:pPr>
      <w:r w:rsidRPr="001C7D14">
        <w:rPr>
          <w:rFonts w:ascii="Arial" w:hAnsi="Arial" w:cs="Arial"/>
          <w:color w:val="000000" w:themeColor="text1"/>
        </w:rPr>
        <w:t xml:space="preserve">El pasado fin de semana </w:t>
      </w:r>
      <w:r w:rsidR="001C7D14" w:rsidRPr="001C7D14">
        <w:rPr>
          <w:rFonts w:ascii="Arial" w:hAnsi="Arial" w:cs="Arial"/>
          <w:color w:val="000000" w:themeColor="text1"/>
        </w:rPr>
        <w:t>(</w:t>
      </w:r>
      <w:r w:rsidRPr="001C7D14">
        <w:rPr>
          <w:rFonts w:ascii="Arial" w:hAnsi="Arial" w:cs="Arial"/>
          <w:color w:val="000000" w:themeColor="text1"/>
        </w:rPr>
        <w:t>sant</w:t>
      </w:r>
      <w:r w:rsidR="001670FB" w:rsidRPr="001C7D14">
        <w:rPr>
          <w:rFonts w:ascii="Arial" w:hAnsi="Arial" w:cs="Arial"/>
          <w:color w:val="000000" w:themeColor="text1"/>
        </w:rPr>
        <w:t>a</w:t>
      </w:r>
      <w:r w:rsidR="001C7D14" w:rsidRPr="001C7D14">
        <w:rPr>
          <w:rFonts w:ascii="Arial" w:hAnsi="Arial" w:cs="Arial"/>
          <w:color w:val="000000" w:themeColor="text1"/>
        </w:rPr>
        <w:t>)</w:t>
      </w:r>
      <w:r w:rsidRPr="001C7D14">
        <w:rPr>
          <w:rFonts w:ascii="Arial" w:hAnsi="Arial" w:cs="Arial"/>
          <w:color w:val="000000" w:themeColor="text1"/>
        </w:rPr>
        <w:t xml:space="preserve"> fue largo en términos no laborables para buena parte de los mexicanos y acaso por ello </w:t>
      </w:r>
      <w:r w:rsidR="008E0B07" w:rsidRPr="001C7D14">
        <w:rPr>
          <w:rFonts w:ascii="Arial" w:hAnsi="Arial" w:cs="Arial"/>
          <w:color w:val="000000" w:themeColor="text1"/>
        </w:rPr>
        <w:t xml:space="preserve">el presidente Andrés Manuel </w:t>
      </w:r>
      <w:r w:rsidR="00B9263B" w:rsidRPr="001C7D14">
        <w:rPr>
          <w:rFonts w:ascii="Arial" w:hAnsi="Arial" w:cs="Arial"/>
          <w:color w:val="000000" w:themeColor="text1"/>
        </w:rPr>
        <w:t xml:space="preserve">detectó </w:t>
      </w:r>
      <w:r w:rsidRPr="001C7D14">
        <w:rPr>
          <w:rFonts w:ascii="Arial" w:hAnsi="Arial" w:cs="Arial"/>
          <w:color w:val="000000" w:themeColor="text1"/>
        </w:rPr>
        <w:t xml:space="preserve">una ofensiva de </w:t>
      </w:r>
      <w:r w:rsidR="008E0B07" w:rsidRPr="001C7D14">
        <w:rPr>
          <w:rFonts w:ascii="Arial" w:hAnsi="Arial" w:cs="Arial"/>
          <w:color w:val="000000" w:themeColor="text1"/>
        </w:rPr>
        <w:t xml:space="preserve">los “medios de manipulación”, así los </w:t>
      </w:r>
      <w:r w:rsidR="00F563B8" w:rsidRPr="001C7D14">
        <w:rPr>
          <w:rFonts w:ascii="Arial" w:hAnsi="Arial" w:cs="Arial"/>
          <w:color w:val="000000" w:themeColor="text1"/>
        </w:rPr>
        <w:t>denomina</w:t>
      </w:r>
      <w:r w:rsidR="008E0B07" w:rsidRPr="001C7D14">
        <w:rPr>
          <w:rFonts w:ascii="Arial" w:hAnsi="Arial" w:cs="Arial"/>
          <w:color w:val="000000" w:themeColor="text1"/>
        </w:rPr>
        <w:t xml:space="preserve">, </w:t>
      </w:r>
      <w:r w:rsidR="00F563B8" w:rsidRPr="001C7D14">
        <w:rPr>
          <w:rFonts w:ascii="Arial" w:hAnsi="Arial" w:cs="Arial"/>
          <w:color w:val="000000" w:themeColor="text1"/>
        </w:rPr>
        <w:t>e</w:t>
      </w:r>
      <w:r w:rsidRPr="001C7D14">
        <w:rPr>
          <w:rFonts w:ascii="Arial" w:hAnsi="Arial" w:cs="Arial"/>
          <w:color w:val="000000" w:themeColor="text1"/>
        </w:rPr>
        <w:t xml:space="preserve">n torno a la magnificada inseguridad pública por </w:t>
      </w:r>
      <w:r w:rsidR="00F563B8" w:rsidRPr="001C7D14">
        <w:rPr>
          <w:rFonts w:ascii="Arial" w:hAnsi="Arial" w:cs="Arial"/>
          <w:color w:val="000000" w:themeColor="text1"/>
        </w:rPr>
        <w:t xml:space="preserve">casi todos </w:t>
      </w:r>
      <w:r w:rsidRPr="001C7D14">
        <w:rPr>
          <w:rFonts w:ascii="Arial" w:hAnsi="Arial" w:cs="Arial"/>
          <w:color w:val="000000" w:themeColor="text1"/>
        </w:rPr>
        <w:t xml:space="preserve">los famosos, en primer lugar Ciro Gómez Leyva que </w:t>
      </w:r>
      <w:r w:rsidR="00B9263B" w:rsidRPr="001C7D14">
        <w:rPr>
          <w:rFonts w:ascii="Arial" w:hAnsi="Arial" w:cs="Arial"/>
          <w:color w:val="000000" w:themeColor="text1"/>
        </w:rPr>
        <w:t xml:space="preserve">registró </w:t>
      </w:r>
      <w:r w:rsidRPr="001C7D14">
        <w:rPr>
          <w:rFonts w:ascii="Arial" w:hAnsi="Arial" w:cs="Arial"/>
          <w:color w:val="000000" w:themeColor="text1"/>
        </w:rPr>
        <w:t xml:space="preserve">200 asesinatos </w:t>
      </w:r>
      <w:r w:rsidR="008E0B07" w:rsidRPr="001C7D14">
        <w:rPr>
          <w:rFonts w:ascii="Arial" w:hAnsi="Arial" w:cs="Arial"/>
          <w:color w:val="000000" w:themeColor="text1"/>
        </w:rPr>
        <w:t xml:space="preserve">en México </w:t>
      </w:r>
      <w:r w:rsidRPr="001C7D14">
        <w:rPr>
          <w:rFonts w:ascii="Arial" w:hAnsi="Arial" w:cs="Arial"/>
          <w:color w:val="000000" w:themeColor="text1"/>
        </w:rPr>
        <w:t>frente a los dos acontecidos en El Salvador de</w:t>
      </w:r>
      <w:r w:rsidR="008E0B07" w:rsidRPr="001C7D14">
        <w:rPr>
          <w:rFonts w:ascii="Arial" w:hAnsi="Arial" w:cs="Arial"/>
          <w:color w:val="000000" w:themeColor="text1"/>
        </w:rPr>
        <w:t xml:space="preserve">l </w:t>
      </w:r>
      <w:r w:rsidR="00F563B8" w:rsidRPr="001C7D14">
        <w:rPr>
          <w:rFonts w:ascii="Arial" w:hAnsi="Arial" w:cs="Arial"/>
          <w:color w:val="000000" w:themeColor="text1"/>
        </w:rPr>
        <w:t xml:space="preserve">muy </w:t>
      </w:r>
      <w:r w:rsidR="008E0B07" w:rsidRPr="001C7D14">
        <w:rPr>
          <w:rFonts w:ascii="Arial" w:hAnsi="Arial" w:cs="Arial"/>
          <w:color w:val="000000" w:themeColor="text1"/>
        </w:rPr>
        <w:t xml:space="preserve">autoritario </w:t>
      </w:r>
      <w:proofErr w:type="spellStart"/>
      <w:r w:rsidR="008E0B07" w:rsidRPr="001C7D14">
        <w:rPr>
          <w:rFonts w:ascii="Arial" w:hAnsi="Arial" w:cs="Arial"/>
          <w:color w:val="000000" w:themeColor="text1"/>
        </w:rPr>
        <w:t>Nayib</w:t>
      </w:r>
      <w:proofErr w:type="spellEnd"/>
      <w:r w:rsidR="008E0B07" w:rsidRPr="001C7D14">
        <w:rPr>
          <w:rFonts w:ascii="Arial" w:hAnsi="Arial" w:cs="Arial"/>
          <w:color w:val="000000" w:themeColor="text1"/>
        </w:rPr>
        <w:t xml:space="preserve"> </w:t>
      </w:r>
      <w:proofErr w:type="spellStart"/>
      <w:r w:rsidRPr="001C7D14">
        <w:rPr>
          <w:rFonts w:ascii="Arial" w:hAnsi="Arial" w:cs="Arial"/>
          <w:color w:val="000000" w:themeColor="text1"/>
        </w:rPr>
        <w:t>Bukele</w:t>
      </w:r>
      <w:proofErr w:type="spellEnd"/>
      <w:r w:rsidRPr="001C7D14">
        <w:rPr>
          <w:rFonts w:ascii="Arial" w:hAnsi="Arial" w:cs="Arial"/>
          <w:color w:val="000000" w:themeColor="text1"/>
        </w:rPr>
        <w:t xml:space="preserve">, </w:t>
      </w:r>
      <w:r w:rsidR="008E0B07" w:rsidRPr="001C7D14">
        <w:rPr>
          <w:rFonts w:ascii="Arial" w:hAnsi="Arial" w:cs="Arial"/>
          <w:color w:val="000000" w:themeColor="text1"/>
        </w:rPr>
        <w:t>sin atreverse explícitamente a recomendar la aplicación del modelo salvadoreño en México.</w:t>
      </w:r>
    </w:p>
    <w:p w:rsidR="00F563B8" w:rsidRPr="001C7D14" w:rsidRDefault="008E0B07" w:rsidP="001670FB">
      <w:pPr>
        <w:ind w:firstLine="708"/>
        <w:jc w:val="both"/>
        <w:rPr>
          <w:rFonts w:ascii="Arial" w:hAnsi="Arial" w:cs="Arial"/>
          <w:color w:val="000000" w:themeColor="text1"/>
        </w:rPr>
      </w:pPr>
      <w:r w:rsidRPr="001C7D14">
        <w:rPr>
          <w:rFonts w:ascii="Arial" w:hAnsi="Arial" w:cs="Arial"/>
          <w:color w:val="000000" w:themeColor="text1"/>
        </w:rPr>
        <w:t xml:space="preserve">Imposible no registrar el pacto de silencio que entre </w:t>
      </w:r>
      <w:r w:rsidR="00705B78" w:rsidRPr="001C7D14">
        <w:rPr>
          <w:rFonts w:ascii="Arial" w:hAnsi="Arial" w:cs="Arial"/>
          <w:color w:val="000000" w:themeColor="text1"/>
        </w:rPr>
        <w:t>los</w:t>
      </w:r>
      <w:r w:rsidRPr="001C7D14">
        <w:rPr>
          <w:rFonts w:ascii="Arial" w:hAnsi="Arial" w:cs="Arial"/>
          <w:color w:val="000000" w:themeColor="text1"/>
        </w:rPr>
        <w:t xml:space="preserve"> famosos y sus respectivos patrones firmaron</w:t>
      </w:r>
      <w:r w:rsidR="001670FB" w:rsidRPr="001C7D14">
        <w:rPr>
          <w:rFonts w:ascii="Arial" w:hAnsi="Arial" w:cs="Arial"/>
          <w:color w:val="000000" w:themeColor="text1"/>
        </w:rPr>
        <w:t>, convocados por Televisa y Azteca</w:t>
      </w:r>
      <w:r w:rsidRPr="001C7D14">
        <w:rPr>
          <w:rFonts w:ascii="Arial" w:hAnsi="Arial" w:cs="Arial"/>
          <w:color w:val="000000" w:themeColor="text1"/>
        </w:rPr>
        <w:t xml:space="preserve"> e</w:t>
      </w:r>
      <w:r w:rsidR="001670FB" w:rsidRPr="001C7D14">
        <w:rPr>
          <w:rFonts w:ascii="Arial" w:hAnsi="Arial" w:cs="Arial"/>
          <w:color w:val="000000" w:themeColor="text1"/>
        </w:rPr>
        <w:t xml:space="preserve">l 24 de marzo de </w:t>
      </w:r>
      <w:r w:rsidRPr="001C7D14">
        <w:rPr>
          <w:rFonts w:ascii="Arial" w:hAnsi="Arial" w:cs="Arial"/>
          <w:color w:val="000000" w:themeColor="text1"/>
        </w:rPr>
        <w:t>2011</w:t>
      </w:r>
      <w:r w:rsidR="001670FB" w:rsidRPr="001C7D14">
        <w:rPr>
          <w:rFonts w:ascii="Arial" w:hAnsi="Arial" w:cs="Arial"/>
          <w:color w:val="000000" w:themeColor="text1"/>
        </w:rPr>
        <w:t>, u</w:t>
      </w:r>
      <w:r w:rsidR="001670FB" w:rsidRPr="001C7D14">
        <w:rPr>
          <w:rFonts w:ascii="Arial" w:hAnsi="Arial" w:cs="Arial"/>
          <w:color w:val="000000" w:themeColor="text1"/>
        </w:rPr>
        <w:t xml:space="preserve">na treintena de </w:t>
      </w:r>
      <w:r w:rsidR="001C7D14" w:rsidRPr="001C7D14">
        <w:rPr>
          <w:rFonts w:ascii="Arial" w:hAnsi="Arial" w:cs="Arial"/>
          <w:color w:val="000000" w:themeColor="text1"/>
        </w:rPr>
        <w:t>corpor</w:t>
      </w:r>
      <w:bookmarkStart w:id="0" w:name="_GoBack"/>
      <w:bookmarkEnd w:id="0"/>
      <w:r w:rsidR="001C7D14" w:rsidRPr="001C7D14">
        <w:rPr>
          <w:rFonts w:ascii="Arial" w:hAnsi="Arial" w:cs="Arial"/>
          <w:color w:val="000000" w:themeColor="text1"/>
        </w:rPr>
        <w:t>ativos</w:t>
      </w:r>
      <w:r w:rsidR="001670FB" w:rsidRPr="001C7D14">
        <w:rPr>
          <w:rFonts w:ascii="Arial" w:hAnsi="Arial" w:cs="Arial"/>
          <w:color w:val="000000" w:themeColor="text1"/>
        </w:rPr>
        <w:t xml:space="preserve"> de comunicación para “no difundir información que ponga en riesgo la viabilidad de los </w:t>
      </w:r>
      <w:r w:rsidR="001670FB" w:rsidRPr="001C7D14">
        <w:rPr>
          <w:rStyle w:val="nfasis"/>
          <w:rFonts w:ascii="Arial" w:hAnsi="Arial" w:cs="Arial"/>
          <w:color w:val="000000" w:themeColor="text1"/>
        </w:rPr>
        <w:t>operativos</w:t>
      </w:r>
      <w:r w:rsidR="001670FB" w:rsidRPr="001C7D14">
        <w:rPr>
          <w:rFonts w:ascii="Arial" w:hAnsi="Arial" w:cs="Arial"/>
          <w:color w:val="000000" w:themeColor="text1"/>
        </w:rPr>
        <w:t xml:space="preserve"> contra el crimen organizado”, dimensionar adecuadamente la información, evitar convertirse en voceros involuntarios del narcotráfico y no entrevistar delincuentes.</w:t>
      </w:r>
      <w:r w:rsidR="001670FB" w:rsidRPr="001C7D14">
        <w:rPr>
          <w:rFonts w:ascii="Arial" w:hAnsi="Arial" w:cs="Arial"/>
          <w:color w:val="000000" w:themeColor="text1"/>
        </w:rPr>
        <w:t xml:space="preserve"> Esto en plena </w:t>
      </w:r>
      <w:r w:rsidRPr="001C7D14">
        <w:rPr>
          <w:rFonts w:ascii="Arial" w:hAnsi="Arial" w:cs="Arial"/>
          <w:color w:val="000000" w:themeColor="text1"/>
        </w:rPr>
        <w:t>“guerra contra el narco” que en rigor fue contra todos los cárteles para proteger al de Joaquín Guzmán Loera</w:t>
      </w:r>
      <w:r w:rsidR="00F563B8" w:rsidRPr="001C7D14">
        <w:rPr>
          <w:rFonts w:ascii="Arial" w:hAnsi="Arial" w:cs="Arial"/>
          <w:color w:val="000000" w:themeColor="text1"/>
        </w:rPr>
        <w:t xml:space="preserve">, amigo </w:t>
      </w:r>
      <w:r w:rsidR="001670FB" w:rsidRPr="001C7D14">
        <w:rPr>
          <w:rFonts w:ascii="Arial" w:hAnsi="Arial" w:cs="Arial"/>
          <w:color w:val="000000" w:themeColor="text1"/>
        </w:rPr>
        <w:t>y</w:t>
      </w:r>
      <w:r w:rsidR="00F563B8" w:rsidRPr="001C7D14">
        <w:rPr>
          <w:rFonts w:ascii="Arial" w:hAnsi="Arial" w:cs="Arial"/>
          <w:color w:val="000000" w:themeColor="text1"/>
        </w:rPr>
        <w:t xml:space="preserve"> socio de </w:t>
      </w:r>
      <w:r w:rsidR="00B9263B" w:rsidRPr="001C7D14">
        <w:rPr>
          <w:rFonts w:ascii="Arial" w:hAnsi="Arial" w:cs="Arial"/>
          <w:color w:val="000000" w:themeColor="text1"/>
        </w:rPr>
        <w:t>G</w:t>
      </w:r>
      <w:r w:rsidR="00F563B8" w:rsidRPr="001C7D14">
        <w:rPr>
          <w:rFonts w:ascii="Arial" w:hAnsi="Arial" w:cs="Arial"/>
          <w:color w:val="000000" w:themeColor="text1"/>
        </w:rPr>
        <w:t xml:space="preserve">enaro García Luna, el poderoso secretario de Seguridad </w:t>
      </w:r>
      <w:r w:rsidR="00B9263B" w:rsidRPr="001C7D14">
        <w:rPr>
          <w:rFonts w:ascii="Arial" w:hAnsi="Arial" w:cs="Arial"/>
          <w:color w:val="000000" w:themeColor="text1"/>
        </w:rPr>
        <w:t xml:space="preserve">Pública </w:t>
      </w:r>
      <w:r w:rsidR="00F563B8" w:rsidRPr="001C7D14">
        <w:rPr>
          <w:rFonts w:ascii="Arial" w:hAnsi="Arial" w:cs="Arial"/>
          <w:color w:val="000000" w:themeColor="text1"/>
        </w:rPr>
        <w:t xml:space="preserve">del esposo de Margarita Zavala. Naturalmente que </w:t>
      </w:r>
      <w:r w:rsidR="00B9263B" w:rsidRPr="001C7D14">
        <w:rPr>
          <w:rFonts w:ascii="Arial" w:hAnsi="Arial" w:cs="Arial"/>
          <w:color w:val="000000" w:themeColor="text1"/>
        </w:rPr>
        <w:t xml:space="preserve">el acuerdo </w:t>
      </w:r>
      <w:r w:rsidR="001670FB" w:rsidRPr="001C7D14">
        <w:rPr>
          <w:rFonts w:ascii="Arial" w:hAnsi="Arial" w:cs="Arial"/>
          <w:color w:val="000000" w:themeColor="text1"/>
        </w:rPr>
        <w:t xml:space="preserve">estaba </w:t>
      </w:r>
      <w:r w:rsidR="00F563B8" w:rsidRPr="001C7D14">
        <w:rPr>
          <w:rFonts w:ascii="Arial" w:hAnsi="Arial" w:cs="Arial"/>
          <w:color w:val="000000" w:themeColor="text1"/>
        </w:rPr>
        <w:t>muy bien aceitad</w:t>
      </w:r>
      <w:r w:rsidR="00705B78" w:rsidRPr="001C7D14">
        <w:rPr>
          <w:rFonts w:ascii="Arial" w:hAnsi="Arial" w:cs="Arial"/>
          <w:color w:val="000000" w:themeColor="text1"/>
        </w:rPr>
        <w:t>o</w:t>
      </w:r>
      <w:r w:rsidR="00F563B8" w:rsidRPr="001C7D14">
        <w:rPr>
          <w:rFonts w:ascii="Arial" w:hAnsi="Arial" w:cs="Arial"/>
          <w:color w:val="000000" w:themeColor="text1"/>
        </w:rPr>
        <w:t xml:space="preserve"> con recursos públicos en publicidad pagada y otros negocios más rentables </w:t>
      </w:r>
      <w:r w:rsidR="00B9263B" w:rsidRPr="001C7D14">
        <w:rPr>
          <w:rFonts w:ascii="Arial" w:hAnsi="Arial" w:cs="Arial"/>
          <w:color w:val="000000" w:themeColor="text1"/>
        </w:rPr>
        <w:t>y</w:t>
      </w:r>
      <w:r w:rsidR="00F563B8" w:rsidRPr="001C7D14">
        <w:rPr>
          <w:rFonts w:ascii="Arial" w:hAnsi="Arial" w:cs="Arial"/>
          <w:color w:val="000000" w:themeColor="text1"/>
        </w:rPr>
        <w:t xml:space="preserve"> que ahora extrañan </w:t>
      </w:r>
      <w:r w:rsidR="00B9263B" w:rsidRPr="001C7D14">
        <w:rPr>
          <w:rFonts w:ascii="Arial" w:hAnsi="Arial" w:cs="Arial"/>
          <w:color w:val="000000" w:themeColor="text1"/>
        </w:rPr>
        <w:t xml:space="preserve">demasiado </w:t>
      </w:r>
      <w:r w:rsidR="00F563B8" w:rsidRPr="001C7D14">
        <w:rPr>
          <w:rFonts w:ascii="Arial" w:hAnsi="Arial" w:cs="Arial"/>
          <w:color w:val="000000" w:themeColor="text1"/>
        </w:rPr>
        <w:t xml:space="preserve">los empresarios </w:t>
      </w:r>
      <w:r w:rsidR="001670FB" w:rsidRPr="001C7D14">
        <w:rPr>
          <w:rFonts w:ascii="Arial" w:hAnsi="Arial" w:cs="Arial"/>
          <w:color w:val="000000" w:themeColor="text1"/>
        </w:rPr>
        <w:t>y conductores</w:t>
      </w:r>
      <w:r w:rsidR="00F563B8" w:rsidRPr="001C7D14">
        <w:rPr>
          <w:rFonts w:ascii="Arial" w:hAnsi="Arial" w:cs="Arial"/>
          <w:color w:val="000000" w:themeColor="text1"/>
        </w:rPr>
        <w:t>.</w:t>
      </w:r>
    </w:p>
    <w:p w:rsidR="008E0B07" w:rsidRPr="001C7D14" w:rsidRDefault="00F563B8" w:rsidP="00770C74">
      <w:pPr>
        <w:ind w:firstLine="708"/>
        <w:jc w:val="both"/>
        <w:rPr>
          <w:rFonts w:ascii="Arial" w:eastAsiaTheme="minorHAnsi" w:hAnsi="Arial" w:cs="Arial"/>
          <w:color w:val="000000" w:themeColor="text1"/>
          <w:lang w:eastAsia="en-US"/>
        </w:rPr>
      </w:pPr>
      <w:r w:rsidRPr="001C7D14">
        <w:rPr>
          <w:rFonts w:ascii="Arial" w:hAnsi="Arial" w:cs="Arial"/>
          <w:color w:val="000000" w:themeColor="text1"/>
        </w:rPr>
        <w:t>Una semana antes</w:t>
      </w:r>
      <w:r w:rsidR="008C6C2A" w:rsidRPr="001C7D14">
        <w:rPr>
          <w:rFonts w:ascii="Arial" w:hAnsi="Arial" w:cs="Arial"/>
          <w:color w:val="000000" w:themeColor="text1"/>
        </w:rPr>
        <w:t xml:space="preserve"> </w:t>
      </w:r>
      <w:r w:rsidRPr="001C7D14">
        <w:rPr>
          <w:rFonts w:ascii="Arial" w:hAnsi="Arial" w:cs="Arial"/>
          <w:color w:val="000000" w:themeColor="text1"/>
        </w:rPr>
        <w:t>aquí adv</w:t>
      </w:r>
      <w:r w:rsidR="00770C74" w:rsidRPr="001C7D14">
        <w:rPr>
          <w:rFonts w:ascii="Arial" w:hAnsi="Arial" w:cs="Arial"/>
          <w:color w:val="000000" w:themeColor="text1"/>
        </w:rPr>
        <w:t>e</w:t>
      </w:r>
      <w:r w:rsidRPr="001C7D14">
        <w:rPr>
          <w:rFonts w:ascii="Arial" w:hAnsi="Arial" w:cs="Arial"/>
          <w:color w:val="000000" w:themeColor="text1"/>
        </w:rPr>
        <w:t>rti</w:t>
      </w:r>
      <w:r w:rsidR="00770C74" w:rsidRPr="001C7D14">
        <w:rPr>
          <w:rFonts w:ascii="Arial" w:hAnsi="Arial" w:cs="Arial"/>
          <w:color w:val="000000" w:themeColor="text1"/>
        </w:rPr>
        <w:t>mos</w:t>
      </w:r>
      <w:r w:rsidRPr="001C7D14">
        <w:rPr>
          <w:rFonts w:ascii="Arial" w:hAnsi="Arial" w:cs="Arial"/>
          <w:color w:val="000000" w:themeColor="text1"/>
        </w:rPr>
        <w:t xml:space="preserve"> que tras el </w:t>
      </w:r>
      <w:r w:rsidR="00770C74" w:rsidRPr="001C7D14">
        <w:rPr>
          <w:rFonts w:ascii="Arial" w:hAnsi="Arial" w:cs="Arial"/>
          <w:color w:val="000000" w:themeColor="text1"/>
        </w:rPr>
        <w:t xml:space="preserve">hasta hoy rotundo </w:t>
      </w:r>
      <w:r w:rsidRPr="001C7D14">
        <w:rPr>
          <w:rFonts w:ascii="Arial" w:hAnsi="Arial" w:cs="Arial"/>
          <w:color w:val="000000" w:themeColor="text1"/>
        </w:rPr>
        <w:t xml:space="preserve">fracaso de la multimillonaria campaña de </w:t>
      </w:r>
      <w:proofErr w:type="spellStart"/>
      <w:r w:rsidRPr="001C7D14">
        <w:rPr>
          <w:rFonts w:ascii="Arial" w:hAnsi="Arial" w:cs="Arial"/>
          <w:color w:val="000000" w:themeColor="text1"/>
        </w:rPr>
        <w:t>bots</w:t>
      </w:r>
      <w:proofErr w:type="spellEnd"/>
      <w:r w:rsidRPr="001C7D14">
        <w:rPr>
          <w:rFonts w:ascii="Arial" w:hAnsi="Arial" w:cs="Arial"/>
          <w:color w:val="000000" w:themeColor="text1"/>
        </w:rPr>
        <w:t xml:space="preserve"> en X, los </w:t>
      </w:r>
      <w:r w:rsidR="003232FE" w:rsidRPr="001C7D14">
        <w:rPr>
          <w:rFonts w:ascii="Arial" w:hAnsi="Arial" w:cs="Arial"/>
          <w:color w:val="000000" w:themeColor="text1"/>
        </w:rPr>
        <w:t xml:space="preserve">asesores </w:t>
      </w:r>
      <w:r w:rsidRPr="001C7D14">
        <w:rPr>
          <w:rFonts w:ascii="Arial" w:hAnsi="Arial" w:cs="Arial"/>
          <w:color w:val="000000" w:themeColor="text1"/>
        </w:rPr>
        <w:t xml:space="preserve">de </w:t>
      </w:r>
      <w:r w:rsidR="00770C74" w:rsidRPr="001C7D14">
        <w:rPr>
          <w:rFonts w:ascii="Arial" w:hAnsi="Arial" w:cs="Arial"/>
          <w:color w:val="000000" w:themeColor="text1"/>
        </w:rPr>
        <w:t xml:space="preserve">la candidata </w:t>
      </w:r>
      <w:r w:rsidRPr="001C7D14">
        <w:rPr>
          <w:rFonts w:ascii="Arial" w:hAnsi="Arial" w:cs="Arial"/>
          <w:color w:val="000000" w:themeColor="text1"/>
        </w:rPr>
        <w:t xml:space="preserve">Xóchitl </w:t>
      </w:r>
      <w:r w:rsidR="00770C74" w:rsidRPr="001C7D14">
        <w:rPr>
          <w:rFonts w:ascii="Arial" w:hAnsi="Arial" w:cs="Arial"/>
          <w:color w:val="000000" w:themeColor="text1"/>
        </w:rPr>
        <w:t>“</w:t>
      </w:r>
      <w:r w:rsidR="00770C74" w:rsidRPr="001C7D14">
        <w:rPr>
          <w:rFonts w:ascii="Arial" w:eastAsiaTheme="minorHAnsi" w:hAnsi="Arial" w:cs="Arial"/>
          <w:color w:val="000000" w:themeColor="text1"/>
          <w:lang w:eastAsia="en-US"/>
        </w:rPr>
        <w:t>No acaban de localizar el tema de temas que les permita rescatar a Gálvez Ruiz del lejano segundo lugar que ocupa, abandonada a su suerte por los que dirigen Fuerza y Corazón por México y que se apropiaron de los mejores lugares de las candidaturas plurinominales. Sin duda es en el terreno de la seguridad pública donde se localiza el mayor de los rezagos de la Cuarta Transformación, pero no tant</w:t>
      </w:r>
      <w:r w:rsidR="00705B78" w:rsidRPr="001C7D14">
        <w:rPr>
          <w:rFonts w:ascii="Arial" w:eastAsiaTheme="minorHAnsi" w:hAnsi="Arial" w:cs="Arial"/>
          <w:color w:val="000000" w:themeColor="text1"/>
          <w:lang w:eastAsia="en-US"/>
        </w:rPr>
        <w:t>o</w:t>
      </w:r>
      <w:r w:rsidR="00770C74" w:rsidRPr="001C7D14">
        <w:rPr>
          <w:rFonts w:ascii="Arial" w:eastAsiaTheme="minorHAnsi" w:hAnsi="Arial" w:cs="Arial"/>
          <w:color w:val="000000" w:themeColor="text1"/>
          <w:lang w:eastAsia="en-US"/>
        </w:rPr>
        <w:t xml:space="preserve"> como para pintar un panorama apocalíptico que en su desesperación por crecer traza Bertha Xóchitl”. </w:t>
      </w:r>
      <w:hyperlink r:id="rId4" w:history="1">
        <w:r w:rsidR="008E0B07" w:rsidRPr="001C7D14">
          <w:rPr>
            <w:rStyle w:val="Hipervnculo"/>
            <w:rFonts w:ascii="Arial" w:eastAsiaTheme="minorHAnsi" w:hAnsi="Arial" w:cs="Arial"/>
            <w:color w:val="000000" w:themeColor="text1"/>
            <w:lang w:eastAsia="en-US"/>
          </w:rPr>
          <w:t>http://www.forumenlinea.com/index.php/utopias/2589-utopia-2815-galvez-ruiz-en-busca-del-tema-de-temas22-iii-24</w:t>
        </w:r>
      </w:hyperlink>
    </w:p>
    <w:p w:rsidR="00770C74" w:rsidRPr="001C7D14" w:rsidRDefault="00770C74" w:rsidP="00770C74">
      <w:pPr>
        <w:ind w:firstLine="708"/>
        <w:jc w:val="both"/>
        <w:rPr>
          <w:rFonts w:ascii="Arial" w:eastAsiaTheme="minorHAnsi" w:hAnsi="Arial" w:cs="Arial"/>
          <w:color w:val="000000" w:themeColor="text1"/>
          <w:lang w:eastAsia="en-US"/>
        </w:rPr>
      </w:pPr>
      <w:r w:rsidRPr="001C7D14">
        <w:rPr>
          <w:rFonts w:ascii="Arial" w:eastAsiaTheme="minorHAnsi" w:hAnsi="Arial" w:cs="Arial"/>
          <w:color w:val="000000" w:themeColor="text1"/>
          <w:lang w:eastAsia="en-US"/>
        </w:rPr>
        <w:t>Si a López Obrador le asiste la razón en su diagnóstico sobre la ofensiva mediática, a pesar de que la mercantilización de la inseguridad en los medios data del gobierno de Ernesto Zedillo (1994-2000) y se imp</w:t>
      </w:r>
      <w:r w:rsidR="003232FE" w:rsidRPr="001C7D14">
        <w:rPr>
          <w:rFonts w:ascii="Arial" w:eastAsiaTheme="minorHAnsi" w:hAnsi="Arial" w:cs="Arial"/>
          <w:color w:val="000000" w:themeColor="text1"/>
          <w:lang w:eastAsia="en-US"/>
        </w:rPr>
        <w:t xml:space="preserve">uso </w:t>
      </w:r>
      <w:r w:rsidRPr="001C7D14">
        <w:rPr>
          <w:rFonts w:ascii="Arial" w:eastAsiaTheme="minorHAnsi" w:hAnsi="Arial" w:cs="Arial"/>
          <w:color w:val="000000" w:themeColor="text1"/>
          <w:lang w:eastAsia="en-US"/>
        </w:rPr>
        <w:t xml:space="preserve">con </w:t>
      </w:r>
      <w:r w:rsidR="00425BAB" w:rsidRPr="001C7D14">
        <w:rPr>
          <w:rFonts w:ascii="Arial" w:eastAsiaTheme="minorHAnsi" w:hAnsi="Arial" w:cs="Arial"/>
          <w:color w:val="000000" w:themeColor="text1"/>
          <w:lang w:eastAsia="en-US"/>
        </w:rPr>
        <w:t>brutal</w:t>
      </w:r>
      <w:r w:rsidRPr="001C7D14">
        <w:rPr>
          <w:rFonts w:ascii="Arial" w:eastAsiaTheme="minorHAnsi" w:hAnsi="Arial" w:cs="Arial"/>
          <w:color w:val="000000" w:themeColor="text1"/>
          <w:lang w:eastAsia="en-US"/>
        </w:rPr>
        <w:t xml:space="preserve"> fuerza con Calderón Hinojo</w:t>
      </w:r>
      <w:r w:rsidR="00425BAB" w:rsidRPr="001C7D14">
        <w:rPr>
          <w:rFonts w:ascii="Arial" w:eastAsiaTheme="minorHAnsi" w:hAnsi="Arial" w:cs="Arial"/>
          <w:color w:val="000000" w:themeColor="text1"/>
          <w:lang w:eastAsia="en-US"/>
        </w:rPr>
        <w:t>s</w:t>
      </w:r>
      <w:r w:rsidRPr="001C7D14">
        <w:rPr>
          <w:rFonts w:ascii="Arial" w:eastAsiaTheme="minorHAnsi" w:hAnsi="Arial" w:cs="Arial"/>
          <w:color w:val="000000" w:themeColor="text1"/>
          <w:lang w:eastAsia="en-US"/>
        </w:rPr>
        <w:t xml:space="preserve">a (2006-2012), </w:t>
      </w:r>
      <w:r w:rsidR="003232FE" w:rsidRPr="001C7D14">
        <w:rPr>
          <w:rFonts w:ascii="Arial" w:eastAsiaTheme="minorHAnsi" w:hAnsi="Arial" w:cs="Arial"/>
          <w:color w:val="000000" w:themeColor="text1"/>
          <w:lang w:eastAsia="en-US"/>
        </w:rPr>
        <w:t>puede interpretarse que ya optaron por la seguridad pública como el tema favorito para el discurso de Gálvez en lo</w:t>
      </w:r>
      <w:r w:rsidR="00AE1EF4" w:rsidRPr="001C7D14">
        <w:rPr>
          <w:rFonts w:ascii="Arial" w:eastAsiaTheme="minorHAnsi" w:hAnsi="Arial" w:cs="Arial"/>
          <w:color w:val="000000" w:themeColor="text1"/>
          <w:lang w:eastAsia="en-US"/>
        </w:rPr>
        <w:t xml:space="preserve">s </w:t>
      </w:r>
      <w:r w:rsidR="000F3839" w:rsidRPr="001C7D14">
        <w:rPr>
          <w:rFonts w:ascii="Arial" w:eastAsiaTheme="minorHAnsi" w:hAnsi="Arial" w:cs="Arial"/>
          <w:color w:val="000000" w:themeColor="text1"/>
          <w:lang w:eastAsia="en-US"/>
        </w:rPr>
        <w:t xml:space="preserve">56 días </w:t>
      </w:r>
      <w:r w:rsidR="003232FE" w:rsidRPr="001C7D14">
        <w:rPr>
          <w:rFonts w:ascii="Arial" w:eastAsiaTheme="minorHAnsi" w:hAnsi="Arial" w:cs="Arial"/>
          <w:color w:val="000000" w:themeColor="text1"/>
          <w:lang w:eastAsia="en-US"/>
        </w:rPr>
        <w:t>que resta</w:t>
      </w:r>
      <w:r w:rsidR="000F3839" w:rsidRPr="001C7D14">
        <w:rPr>
          <w:rFonts w:ascii="Arial" w:eastAsiaTheme="minorHAnsi" w:hAnsi="Arial" w:cs="Arial"/>
          <w:color w:val="000000" w:themeColor="text1"/>
          <w:lang w:eastAsia="en-US"/>
        </w:rPr>
        <w:t>n</w:t>
      </w:r>
      <w:r w:rsidR="003232FE" w:rsidRPr="001C7D14">
        <w:rPr>
          <w:rFonts w:ascii="Arial" w:eastAsiaTheme="minorHAnsi" w:hAnsi="Arial" w:cs="Arial"/>
          <w:color w:val="000000" w:themeColor="text1"/>
          <w:lang w:eastAsia="en-US"/>
        </w:rPr>
        <w:t xml:space="preserve"> de la</w:t>
      </w:r>
      <w:r w:rsidR="00705B78" w:rsidRPr="001C7D14">
        <w:rPr>
          <w:rFonts w:ascii="Arial" w:eastAsiaTheme="minorHAnsi" w:hAnsi="Arial" w:cs="Arial"/>
          <w:color w:val="000000" w:themeColor="text1"/>
          <w:lang w:eastAsia="en-US"/>
        </w:rPr>
        <w:t>s</w:t>
      </w:r>
      <w:r w:rsidR="003232FE" w:rsidRPr="001C7D14">
        <w:rPr>
          <w:rFonts w:ascii="Arial" w:eastAsiaTheme="minorHAnsi" w:hAnsi="Arial" w:cs="Arial"/>
          <w:color w:val="000000" w:themeColor="text1"/>
          <w:lang w:eastAsia="en-US"/>
        </w:rPr>
        <w:t xml:space="preserve"> campaña</w:t>
      </w:r>
      <w:r w:rsidR="00705B78" w:rsidRPr="001C7D14">
        <w:rPr>
          <w:rFonts w:ascii="Arial" w:eastAsiaTheme="minorHAnsi" w:hAnsi="Arial" w:cs="Arial"/>
          <w:color w:val="000000" w:themeColor="text1"/>
          <w:lang w:eastAsia="en-US"/>
        </w:rPr>
        <w:t>s</w:t>
      </w:r>
      <w:r w:rsidR="003232FE" w:rsidRPr="001C7D14">
        <w:rPr>
          <w:rFonts w:ascii="Arial" w:eastAsiaTheme="minorHAnsi" w:hAnsi="Arial" w:cs="Arial"/>
          <w:color w:val="000000" w:themeColor="text1"/>
          <w:lang w:eastAsia="en-US"/>
        </w:rPr>
        <w:t>.</w:t>
      </w:r>
    </w:p>
    <w:p w:rsidR="00425BAB" w:rsidRPr="001C7D14" w:rsidRDefault="00705B78" w:rsidP="00425BAB">
      <w:pPr>
        <w:ind w:firstLine="708"/>
        <w:jc w:val="both"/>
        <w:rPr>
          <w:rFonts w:ascii="Arial" w:eastAsiaTheme="minorHAnsi" w:hAnsi="Arial" w:cs="Arial"/>
          <w:color w:val="000000" w:themeColor="text1"/>
          <w:lang w:eastAsia="en-US"/>
        </w:rPr>
      </w:pPr>
      <w:r w:rsidRPr="001C7D14">
        <w:rPr>
          <w:rFonts w:ascii="Arial" w:eastAsiaTheme="minorHAnsi" w:hAnsi="Arial" w:cs="Arial"/>
          <w:color w:val="000000" w:themeColor="text1"/>
          <w:lang w:eastAsia="en-US"/>
        </w:rPr>
        <w:t>L</w:t>
      </w:r>
      <w:r w:rsidR="003232FE" w:rsidRPr="001C7D14">
        <w:rPr>
          <w:rFonts w:ascii="Arial" w:eastAsiaTheme="minorHAnsi" w:hAnsi="Arial" w:cs="Arial"/>
          <w:color w:val="000000" w:themeColor="text1"/>
          <w:lang w:eastAsia="en-US"/>
        </w:rPr>
        <w:t xml:space="preserve">a conversación </w:t>
      </w:r>
      <w:r w:rsidR="00425BAB" w:rsidRPr="001C7D14">
        <w:rPr>
          <w:rFonts w:ascii="Arial" w:eastAsiaTheme="minorHAnsi" w:hAnsi="Arial" w:cs="Arial"/>
          <w:color w:val="000000" w:themeColor="text1"/>
          <w:lang w:eastAsia="en-US"/>
        </w:rPr>
        <w:t xml:space="preserve">política </w:t>
      </w:r>
      <w:r w:rsidR="003232FE" w:rsidRPr="001C7D14">
        <w:rPr>
          <w:rFonts w:ascii="Arial" w:eastAsiaTheme="minorHAnsi" w:hAnsi="Arial" w:cs="Arial"/>
          <w:color w:val="000000" w:themeColor="text1"/>
          <w:lang w:eastAsia="en-US"/>
        </w:rPr>
        <w:t xml:space="preserve">estará condicionada por el asesinato de la candidata a alcaldesa para Celaya, </w:t>
      </w:r>
      <w:r w:rsidR="00425BAB" w:rsidRPr="001C7D14">
        <w:rPr>
          <w:rFonts w:ascii="Arial" w:eastAsiaTheme="minorHAnsi" w:hAnsi="Arial" w:cs="Arial"/>
          <w:color w:val="000000" w:themeColor="text1"/>
          <w:lang w:eastAsia="en-US"/>
        </w:rPr>
        <w:t>Bertha Gisela Gaytán</w:t>
      </w:r>
      <w:r w:rsidRPr="001C7D14">
        <w:rPr>
          <w:rFonts w:ascii="Arial" w:eastAsiaTheme="minorHAnsi" w:hAnsi="Arial" w:cs="Arial"/>
          <w:color w:val="000000" w:themeColor="text1"/>
          <w:lang w:eastAsia="en-US"/>
        </w:rPr>
        <w:t>,</w:t>
      </w:r>
      <w:r w:rsidR="00425BAB" w:rsidRPr="001C7D14">
        <w:rPr>
          <w:rFonts w:ascii="Arial" w:eastAsiaTheme="minorHAnsi" w:hAnsi="Arial" w:cs="Arial"/>
          <w:color w:val="000000" w:themeColor="text1"/>
          <w:lang w:eastAsia="en-US"/>
        </w:rPr>
        <w:t xml:space="preserve"> por carecer de la obligada protección policiaca a cargo de</w:t>
      </w:r>
      <w:r w:rsidR="00C235E0" w:rsidRPr="001C7D14">
        <w:rPr>
          <w:rFonts w:ascii="Arial" w:eastAsiaTheme="minorHAnsi" w:hAnsi="Arial" w:cs="Arial"/>
          <w:color w:val="000000" w:themeColor="text1"/>
          <w:lang w:eastAsia="en-US"/>
        </w:rPr>
        <w:t xml:space="preserve"> quien “</w:t>
      </w:r>
      <w:r w:rsidR="00425BAB" w:rsidRPr="001C7D14">
        <w:rPr>
          <w:rFonts w:ascii="Arial" w:eastAsiaTheme="minorHAnsi" w:hAnsi="Arial" w:cs="Arial"/>
          <w:color w:val="000000" w:themeColor="text1"/>
          <w:lang w:eastAsia="en-US"/>
        </w:rPr>
        <w:t>gobiern</w:t>
      </w:r>
      <w:r w:rsidR="00C235E0" w:rsidRPr="001C7D14">
        <w:rPr>
          <w:rFonts w:ascii="Arial" w:eastAsiaTheme="minorHAnsi" w:hAnsi="Arial" w:cs="Arial"/>
          <w:color w:val="000000" w:themeColor="text1"/>
          <w:lang w:eastAsia="en-US"/>
        </w:rPr>
        <w:t>a</w:t>
      </w:r>
      <w:r w:rsidR="00425BAB" w:rsidRPr="001C7D14">
        <w:rPr>
          <w:rFonts w:ascii="Arial" w:eastAsiaTheme="minorHAnsi" w:hAnsi="Arial" w:cs="Arial"/>
          <w:color w:val="000000" w:themeColor="text1"/>
          <w:lang w:eastAsia="en-US"/>
        </w:rPr>
        <w:t xml:space="preserve"> </w:t>
      </w:r>
      <w:r w:rsidR="00C235E0" w:rsidRPr="001C7D14">
        <w:rPr>
          <w:rFonts w:ascii="Arial" w:eastAsiaTheme="minorHAnsi" w:hAnsi="Arial" w:cs="Arial"/>
          <w:color w:val="000000" w:themeColor="text1"/>
          <w:lang w:eastAsia="en-US"/>
        </w:rPr>
        <w:t xml:space="preserve">pero no manda”, en Guanajuato, </w:t>
      </w:r>
      <w:proofErr w:type="spellStart"/>
      <w:r w:rsidR="00425BAB" w:rsidRPr="001C7D14">
        <w:rPr>
          <w:rFonts w:ascii="Arial" w:eastAsiaTheme="minorHAnsi" w:hAnsi="Arial" w:cs="Arial"/>
          <w:color w:val="000000" w:themeColor="text1"/>
          <w:lang w:eastAsia="en-US"/>
        </w:rPr>
        <w:t>Sinhue</w:t>
      </w:r>
      <w:proofErr w:type="spellEnd"/>
      <w:r w:rsidR="00425BAB" w:rsidRPr="001C7D14">
        <w:rPr>
          <w:rFonts w:ascii="Arial" w:eastAsiaTheme="minorHAnsi" w:hAnsi="Arial" w:cs="Arial"/>
          <w:color w:val="000000" w:themeColor="text1"/>
          <w:lang w:eastAsia="en-US"/>
        </w:rPr>
        <w:t xml:space="preserve"> Rodríguez y su poderoso</w:t>
      </w:r>
      <w:r w:rsidR="000F3839" w:rsidRPr="001C7D14">
        <w:rPr>
          <w:rFonts w:ascii="Arial" w:eastAsiaTheme="minorHAnsi" w:hAnsi="Arial" w:cs="Arial"/>
          <w:color w:val="000000" w:themeColor="text1"/>
          <w:lang w:eastAsia="en-US"/>
        </w:rPr>
        <w:t xml:space="preserve">, incompetente </w:t>
      </w:r>
      <w:r w:rsidR="00C235E0" w:rsidRPr="001C7D14">
        <w:rPr>
          <w:rFonts w:ascii="Arial" w:eastAsiaTheme="minorHAnsi" w:hAnsi="Arial" w:cs="Arial"/>
          <w:color w:val="000000" w:themeColor="text1"/>
          <w:lang w:eastAsia="en-US"/>
        </w:rPr>
        <w:t xml:space="preserve">y eterno </w:t>
      </w:r>
      <w:r w:rsidR="00425BAB" w:rsidRPr="001C7D14">
        <w:rPr>
          <w:rFonts w:ascii="Arial" w:eastAsiaTheme="minorHAnsi" w:hAnsi="Arial" w:cs="Arial"/>
          <w:color w:val="000000" w:themeColor="text1"/>
          <w:lang w:eastAsia="en-US"/>
        </w:rPr>
        <w:t xml:space="preserve">fiscal Carlos Zamarripa, debido a que exhibió </w:t>
      </w:r>
      <w:r w:rsidR="00C235E0" w:rsidRPr="001C7D14">
        <w:rPr>
          <w:rFonts w:ascii="Arial" w:eastAsiaTheme="minorHAnsi" w:hAnsi="Arial" w:cs="Arial"/>
          <w:color w:val="000000" w:themeColor="text1"/>
          <w:lang w:eastAsia="en-US"/>
        </w:rPr>
        <w:t>q</w:t>
      </w:r>
      <w:r w:rsidR="00425BAB" w:rsidRPr="001C7D14">
        <w:rPr>
          <w:rFonts w:ascii="Arial" w:eastAsiaTheme="minorHAnsi" w:hAnsi="Arial" w:cs="Arial"/>
          <w:color w:val="000000" w:themeColor="text1"/>
          <w:lang w:eastAsia="en-US"/>
        </w:rPr>
        <w:t xml:space="preserve">ue la incidencia de homicidios en Guanajuato está en niveles </w:t>
      </w:r>
      <w:r w:rsidR="00425BAB" w:rsidRPr="001C7D14">
        <w:rPr>
          <w:rFonts w:ascii="Arial" w:eastAsiaTheme="minorHAnsi" w:hAnsi="Arial" w:cs="Arial"/>
          <w:color w:val="000000" w:themeColor="text1"/>
          <w:lang w:eastAsia="en-US"/>
        </w:rPr>
        <w:lastRenderedPageBreak/>
        <w:t>“totalmente fuera de control”, si nos atenemos al juicio de</w:t>
      </w:r>
      <w:r w:rsidR="000F3839" w:rsidRPr="001C7D14">
        <w:rPr>
          <w:rFonts w:ascii="Arial" w:eastAsiaTheme="minorHAnsi" w:hAnsi="Arial" w:cs="Arial"/>
          <w:color w:val="000000" w:themeColor="text1"/>
          <w:lang w:eastAsia="en-US"/>
        </w:rPr>
        <w:t xml:space="preserve">l presidente Andrés. </w:t>
      </w:r>
      <w:r w:rsidR="00C235E0" w:rsidRPr="001C7D14">
        <w:rPr>
          <w:rFonts w:ascii="Arial" w:eastAsiaTheme="minorHAnsi" w:hAnsi="Arial" w:cs="Arial"/>
          <w:color w:val="000000" w:themeColor="text1"/>
          <w:lang w:eastAsia="en-US"/>
        </w:rPr>
        <w:t>Después de gobernar Guanajuato durante 33 años, Acción Nacional tiene un desastre en seguridad que la dictadura mediática oculta, como también sucedió en Baja California, estados que entregó Carlos Salinas en las “</w:t>
      </w:r>
      <w:proofErr w:type="spellStart"/>
      <w:r w:rsidR="00C235E0" w:rsidRPr="001C7D14">
        <w:rPr>
          <w:rFonts w:ascii="Arial" w:eastAsiaTheme="minorHAnsi" w:hAnsi="Arial" w:cs="Arial"/>
          <w:color w:val="000000" w:themeColor="text1"/>
          <w:lang w:eastAsia="en-US"/>
        </w:rPr>
        <w:t>concertacesiones</w:t>
      </w:r>
      <w:proofErr w:type="spellEnd"/>
      <w:r w:rsidR="00C235E0" w:rsidRPr="001C7D14">
        <w:rPr>
          <w:rFonts w:ascii="Arial" w:eastAsiaTheme="minorHAnsi" w:hAnsi="Arial" w:cs="Arial"/>
          <w:color w:val="000000" w:themeColor="text1"/>
          <w:lang w:eastAsia="en-US"/>
        </w:rPr>
        <w:t>” que forjaron al ahora impopular PRIAN.</w:t>
      </w:r>
    </w:p>
    <w:p w:rsidR="00C235E0" w:rsidRPr="001C7D14" w:rsidRDefault="00C235E0" w:rsidP="00C235E0">
      <w:pPr>
        <w:ind w:firstLine="708"/>
        <w:jc w:val="both"/>
        <w:rPr>
          <w:rFonts w:ascii="Arial" w:eastAsiaTheme="minorHAnsi" w:hAnsi="Arial" w:cs="Arial"/>
          <w:color w:val="000000" w:themeColor="text1"/>
          <w:lang w:eastAsia="en-US"/>
        </w:rPr>
      </w:pPr>
      <w:r w:rsidRPr="001C7D14">
        <w:rPr>
          <w:rFonts w:ascii="Arial" w:eastAsiaTheme="minorHAnsi" w:hAnsi="Arial" w:cs="Arial"/>
          <w:color w:val="000000" w:themeColor="text1"/>
          <w:lang w:eastAsia="en-US"/>
        </w:rPr>
        <w:t xml:space="preserve">Mientras </w:t>
      </w:r>
      <w:r w:rsidR="00B9263B" w:rsidRPr="001C7D14">
        <w:rPr>
          <w:rFonts w:ascii="Arial" w:eastAsiaTheme="minorHAnsi" w:hAnsi="Arial" w:cs="Arial"/>
          <w:color w:val="000000" w:themeColor="text1"/>
          <w:lang w:eastAsia="en-US"/>
        </w:rPr>
        <w:t xml:space="preserve">tanto, la </w:t>
      </w:r>
      <w:r w:rsidRPr="001C7D14">
        <w:rPr>
          <w:rFonts w:ascii="Arial" w:eastAsiaTheme="minorHAnsi" w:hAnsi="Arial" w:cs="Arial"/>
          <w:color w:val="000000" w:themeColor="text1"/>
          <w:lang w:eastAsia="en-US"/>
        </w:rPr>
        <w:t xml:space="preserve">candidata </w:t>
      </w:r>
      <w:r w:rsidR="00B9263B" w:rsidRPr="001C7D14">
        <w:rPr>
          <w:rFonts w:ascii="Arial" w:eastAsiaTheme="minorHAnsi" w:hAnsi="Arial" w:cs="Arial"/>
          <w:color w:val="000000" w:themeColor="text1"/>
          <w:lang w:eastAsia="en-US"/>
        </w:rPr>
        <w:t>Gálvez Ruiz</w:t>
      </w:r>
      <w:r w:rsidRPr="001C7D14">
        <w:rPr>
          <w:rFonts w:ascii="Arial" w:eastAsiaTheme="minorHAnsi" w:hAnsi="Arial" w:cs="Arial"/>
          <w:color w:val="000000" w:themeColor="text1"/>
          <w:lang w:eastAsia="en-US"/>
        </w:rPr>
        <w:t xml:space="preserve"> </w:t>
      </w:r>
      <w:r w:rsidR="00B9263B" w:rsidRPr="001C7D14">
        <w:rPr>
          <w:rFonts w:ascii="Arial" w:eastAsiaTheme="minorHAnsi" w:hAnsi="Arial" w:cs="Arial"/>
          <w:color w:val="000000" w:themeColor="text1"/>
          <w:lang w:eastAsia="en-US"/>
        </w:rPr>
        <w:t xml:space="preserve">al presentar ante estudiantes del ITAM </w:t>
      </w:r>
      <w:r w:rsidRPr="001C7D14">
        <w:rPr>
          <w:rFonts w:ascii="Arial" w:eastAsiaTheme="minorHAnsi" w:hAnsi="Arial" w:cs="Arial"/>
          <w:color w:val="000000" w:themeColor="text1"/>
          <w:lang w:eastAsia="en-US"/>
        </w:rPr>
        <w:t>sus propuestas de gobierno</w:t>
      </w:r>
      <w:r w:rsidR="00B9263B" w:rsidRPr="001C7D14">
        <w:rPr>
          <w:rFonts w:ascii="Arial" w:eastAsiaTheme="minorHAnsi" w:hAnsi="Arial" w:cs="Arial"/>
          <w:color w:val="000000" w:themeColor="text1"/>
          <w:lang w:eastAsia="en-US"/>
        </w:rPr>
        <w:t xml:space="preserve">, </w:t>
      </w:r>
      <w:r w:rsidR="00705B78" w:rsidRPr="001C7D14">
        <w:rPr>
          <w:rFonts w:ascii="Arial" w:eastAsiaTheme="minorHAnsi" w:hAnsi="Arial" w:cs="Arial"/>
          <w:color w:val="000000" w:themeColor="text1"/>
          <w:lang w:eastAsia="en-US"/>
        </w:rPr>
        <w:t xml:space="preserve">cantinfleo </w:t>
      </w:r>
      <w:r w:rsidRPr="001C7D14">
        <w:rPr>
          <w:rFonts w:ascii="Arial" w:eastAsiaTheme="minorHAnsi" w:hAnsi="Arial" w:cs="Arial"/>
          <w:color w:val="000000" w:themeColor="text1"/>
          <w:lang w:eastAsia="en-US"/>
        </w:rPr>
        <w:t xml:space="preserve">en favor de que la Guardia Nacional </w:t>
      </w:r>
      <w:r w:rsidR="00B9263B" w:rsidRPr="001C7D14">
        <w:rPr>
          <w:rFonts w:ascii="Arial" w:eastAsiaTheme="minorHAnsi" w:hAnsi="Arial" w:cs="Arial"/>
          <w:color w:val="000000" w:themeColor="text1"/>
          <w:lang w:eastAsia="en-US"/>
        </w:rPr>
        <w:t>“</w:t>
      </w:r>
      <w:r w:rsidRPr="001C7D14">
        <w:rPr>
          <w:rFonts w:ascii="Arial" w:eastAsiaTheme="minorHAnsi" w:hAnsi="Arial" w:cs="Arial"/>
          <w:color w:val="000000" w:themeColor="text1"/>
          <w:lang w:eastAsia="en-US"/>
        </w:rPr>
        <w:t>s</w:t>
      </w:r>
      <w:r w:rsidR="001C7D14" w:rsidRPr="001C7D14">
        <w:rPr>
          <w:rFonts w:ascii="Arial" w:eastAsiaTheme="minorHAnsi" w:hAnsi="Arial" w:cs="Arial"/>
          <w:color w:val="000000" w:themeColor="text1"/>
          <w:lang w:eastAsia="en-US"/>
        </w:rPr>
        <w:t>í</w:t>
      </w:r>
      <w:r w:rsidRPr="001C7D14">
        <w:rPr>
          <w:rFonts w:ascii="Arial" w:eastAsiaTheme="minorHAnsi" w:hAnsi="Arial" w:cs="Arial"/>
          <w:color w:val="000000" w:themeColor="text1"/>
          <w:lang w:eastAsia="en-US"/>
        </w:rPr>
        <w:t xml:space="preserve"> haga uso legítimo de la fuerza. No digo que agarre a balazos a nadie, pero cuando sea necesario, que lo haga</w:t>
      </w:r>
      <w:r w:rsidR="00B9263B" w:rsidRPr="001C7D14">
        <w:rPr>
          <w:rFonts w:ascii="Arial" w:eastAsiaTheme="minorHAnsi" w:hAnsi="Arial" w:cs="Arial"/>
          <w:color w:val="000000" w:themeColor="text1"/>
          <w:lang w:eastAsia="en-US"/>
        </w:rPr>
        <w:t>”</w:t>
      </w:r>
      <w:r w:rsidRPr="001C7D14">
        <w:rPr>
          <w:rFonts w:ascii="Arial" w:eastAsiaTheme="minorHAnsi" w:hAnsi="Arial" w:cs="Arial"/>
          <w:color w:val="000000" w:themeColor="text1"/>
          <w:lang w:eastAsia="en-US"/>
        </w:rPr>
        <w:t>.</w:t>
      </w:r>
    </w:p>
    <w:p w:rsidR="008C6C2A" w:rsidRPr="001C7D14" w:rsidRDefault="008C6C2A" w:rsidP="008C6C2A">
      <w:pPr>
        <w:jc w:val="center"/>
        <w:rPr>
          <w:rFonts w:ascii="Arial" w:hAnsi="Arial" w:cs="Arial"/>
          <w:b/>
          <w:color w:val="000000" w:themeColor="text1"/>
        </w:rPr>
      </w:pPr>
      <w:r w:rsidRPr="001C7D14">
        <w:rPr>
          <w:rFonts w:ascii="Arial" w:hAnsi="Arial" w:cs="Arial"/>
          <w:b/>
          <w:color w:val="000000" w:themeColor="text1"/>
        </w:rPr>
        <w:t>Acuse de recibo</w:t>
      </w:r>
    </w:p>
    <w:p w:rsidR="0071248D" w:rsidRPr="001C7D14" w:rsidRDefault="0071248D" w:rsidP="0071248D">
      <w:pPr>
        <w:jc w:val="both"/>
        <w:rPr>
          <w:rFonts w:ascii="Arial" w:hAnsi="Arial" w:cs="Arial"/>
          <w:color w:val="000000" w:themeColor="text1"/>
        </w:rPr>
      </w:pPr>
      <w:r w:rsidRPr="001C7D14">
        <w:rPr>
          <w:rFonts w:ascii="Arial" w:hAnsi="Arial" w:cs="Arial"/>
          <w:color w:val="000000" w:themeColor="text1"/>
        </w:rPr>
        <w:t>“Cruz, cruz, cruz, que se vaya el demonio y venga Jesús”, dijo por enésima ocasión el jefe del Estado (laico) mexicano</w:t>
      </w:r>
      <w:r w:rsidR="00705B78" w:rsidRPr="001C7D14">
        <w:rPr>
          <w:rFonts w:ascii="Arial" w:hAnsi="Arial" w:cs="Arial"/>
          <w:color w:val="000000" w:themeColor="text1"/>
        </w:rPr>
        <w:t>,</w:t>
      </w:r>
      <w:r w:rsidRPr="001C7D14">
        <w:rPr>
          <w:rFonts w:ascii="Arial" w:hAnsi="Arial" w:cs="Arial"/>
          <w:color w:val="000000" w:themeColor="text1"/>
        </w:rPr>
        <w:t xml:space="preserve"> AMLO, durante la </w:t>
      </w:r>
      <w:r w:rsidRPr="001C7D14">
        <w:rPr>
          <w:rFonts w:ascii="Arial" w:hAnsi="Arial" w:cs="Arial"/>
          <w:i/>
          <w:color w:val="000000" w:themeColor="text1"/>
        </w:rPr>
        <w:t>mañanera</w:t>
      </w:r>
      <w:r w:rsidRPr="001C7D14">
        <w:rPr>
          <w:rFonts w:ascii="Arial" w:hAnsi="Arial" w:cs="Arial"/>
          <w:color w:val="000000" w:themeColor="text1"/>
        </w:rPr>
        <w:t xml:space="preserve"> del miércoles 3… Jonathan Pérez, conductor de En resumen y Lo más absurdo en los medios, del Canal 21.1, afirma que Anabel Hernández “representa” intereses de la DEA… De “guerra sucia” se queja Gálvez, una aventajada practicante que defendió los millones de </w:t>
      </w:r>
      <w:proofErr w:type="spellStart"/>
      <w:r w:rsidRPr="001C7D14">
        <w:rPr>
          <w:rFonts w:ascii="Arial" w:hAnsi="Arial" w:cs="Arial"/>
          <w:color w:val="000000" w:themeColor="text1"/>
        </w:rPr>
        <w:t>bots</w:t>
      </w:r>
      <w:proofErr w:type="spellEnd"/>
      <w:r w:rsidRPr="001C7D14">
        <w:rPr>
          <w:rFonts w:ascii="Arial" w:hAnsi="Arial" w:cs="Arial"/>
          <w:color w:val="000000" w:themeColor="text1"/>
        </w:rPr>
        <w:t xml:space="preserve"> que circulan en X para calumniar a López Obrador y </w:t>
      </w:r>
      <w:proofErr w:type="spellStart"/>
      <w:r w:rsidRPr="001C7D14">
        <w:rPr>
          <w:rFonts w:ascii="Arial" w:hAnsi="Arial" w:cs="Arial"/>
          <w:color w:val="000000" w:themeColor="text1"/>
        </w:rPr>
        <w:t>Sheinbaum</w:t>
      </w:r>
      <w:proofErr w:type="spellEnd"/>
      <w:r w:rsidRPr="001C7D14">
        <w:rPr>
          <w:rFonts w:ascii="Arial" w:hAnsi="Arial" w:cs="Arial"/>
          <w:color w:val="000000" w:themeColor="text1"/>
        </w:rPr>
        <w:t xml:space="preserve"> Pardo… No existe tal cosa, por más que la recomienden Jorge Castañeda y Leo </w:t>
      </w:r>
      <w:proofErr w:type="spellStart"/>
      <w:r w:rsidRPr="001C7D14">
        <w:rPr>
          <w:rFonts w:ascii="Arial" w:hAnsi="Arial" w:cs="Arial"/>
          <w:color w:val="000000" w:themeColor="text1"/>
        </w:rPr>
        <w:t>Zuckermann</w:t>
      </w:r>
      <w:proofErr w:type="spellEnd"/>
      <w:r w:rsidRPr="001C7D14">
        <w:rPr>
          <w:rFonts w:ascii="Arial" w:hAnsi="Arial" w:cs="Arial"/>
          <w:color w:val="000000" w:themeColor="text1"/>
        </w:rPr>
        <w:t xml:space="preserve">, dos talentos del neoconservadurismo, pues todas las “guerras” son sucias por definición… Dos puntos más de los cinco enviados por Pedro </w:t>
      </w:r>
      <w:proofErr w:type="spellStart"/>
      <w:r w:rsidRPr="001C7D14">
        <w:rPr>
          <w:rFonts w:ascii="Arial" w:hAnsi="Arial" w:cs="Arial"/>
          <w:color w:val="000000" w:themeColor="text1"/>
        </w:rPr>
        <w:t>Gellert</w:t>
      </w:r>
      <w:proofErr w:type="spellEnd"/>
      <w:r w:rsidRPr="001C7D14">
        <w:rPr>
          <w:rFonts w:ascii="Arial" w:hAnsi="Arial" w:cs="Arial"/>
          <w:color w:val="000000" w:themeColor="text1"/>
        </w:rPr>
        <w:t xml:space="preserve"> F.: “2. De los trece (13) candidatos doce (12), (el 92%) pertenecen a factores de la oposición al gobierno bolivariano, así como veintiséis (26) de las treinta y siete (37), es decir el 70% de las organizaciones políticas pertenecen a esta oposición. 3. El presidente constitucional de la República Bolivariana de Venezuela y candidato a la reelección Nicolás Maduro Moros, fue postulado como candidato por once (11) organizaciones políticas integrantes del Gran Polo Patriótico Simón Bolívar”…  Para usted </w:t>
      </w:r>
      <w:hyperlink r:id="rId5" w:history="1">
        <w:r w:rsidRPr="001C7D14">
          <w:rPr>
            <w:rStyle w:val="Hipervnculo"/>
            <w:rFonts w:ascii="Arial" w:hAnsi="Arial" w:cs="Arial"/>
            <w:color w:val="000000" w:themeColor="text1"/>
          </w:rPr>
          <w:t>https://www.dropbox.com/scl/fi/em7in3psdbhb5c42mehss/Testimonios-rojos-rabanitos-y-el-prian.pdf?rlkey=bej0pz00fesh4mvaqnq2l5oir&amp;e=1&amp;dl=0</w:t>
        </w:r>
      </w:hyperlink>
    </w:p>
    <w:p w:rsidR="00D510B1" w:rsidRPr="001C7D14" w:rsidRDefault="003E5445" w:rsidP="0071248D">
      <w:pPr>
        <w:jc w:val="both"/>
        <w:rPr>
          <w:rFonts w:ascii="Arial" w:hAnsi="Arial" w:cs="Arial"/>
          <w:color w:val="000000" w:themeColor="text1"/>
        </w:rPr>
      </w:pPr>
      <w:hyperlink r:id="rId6" w:history="1">
        <w:r w:rsidR="0071248D" w:rsidRPr="001C7D14">
          <w:rPr>
            <w:rStyle w:val="Hipervnculo"/>
            <w:rFonts w:ascii="Arial" w:hAnsi="Arial" w:cs="Arial"/>
            <w:color w:val="000000" w:themeColor="text1"/>
            <w:sz w:val="16"/>
            <w:szCs w:val="16"/>
            <w:u w:val="none"/>
          </w:rPr>
          <w:t>http://www.forumenlinea.com/</w:t>
        </w:r>
      </w:hyperlink>
      <w:r w:rsidR="0071248D" w:rsidRPr="001C7D14">
        <w:rPr>
          <w:rFonts w:ascii="Arial" w:hAnsi="Arial" w:cs="Arial"/>
          <w:color w:val="000000" w:themeColor="text1"/>
          <w:sz w:val="16"/>
          <w:szCs w:val="16"/>
        </w:rPr>
        <w:t xml:space="preserve">    </w:t>
      </w:r>
      <w:hyperlink r:id="rId7" w:history="1">
        <w:r w:rsidR="0071248D" w:rsidRPr="001C7D14">
          <w:rPr>
            <w:rStyle w:val="Hipervnculo"/>
            <w:rFonts w:ascii="Arial" w:hAnsi="Arial" w:cs="Arial"/>
            <w:color w:val="000000" w:themeColor="text1"/>
            <w:sz w:val="16"/>
            <w:szCs w:val="16"/>
            <w:u w:val="none"/>
          </w:rPr>
          <w:t>forum@forumenlinea.com</w:t>
        </w:r>
      </w:hyperlink>
      <w:r w:rsidR="0071248D" w:rsidRPr="001C7D14">
        <w:rPr>
          <w:rFonts w:ascii="Arial" w:hAnsi="Arial" w:cs="Arial"/>
          <w:color w:val="000000" w:themeColor="text1"/>
          <w:sz w:val="16"/>
          <w:szCs w:val="16"/>
        </w:rPr>
        <w:t xml:space="preserve">    </w:t>
      </w:r>
      <w:proofErr w:type="spellStart"/>
      <w:r w:rsidR="0071248D" w:rsidRPr="001C7D14">
        <w:rPr>
          <w:rFonts w:ascii="Arial" w:hAnsi="Arial" w:cs="Arial"/>
          <w:color w:val="000000" w:themeColor="text1"/>
          <w:sz w:val="16"/>
          <w:szCs w:val="16"/>
        </w:rPr>
        <w:t>Twitter@IbarraAguirreEd</w:t>
      </w:r>
      <w:proofErr w:type="spellEnd"/>
    </w:p>
    <w:sectPr w:rsidR="00D510B1" w:rsidRPr="001C7D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48D"/>
    <w:rsid w:val="000F3839"/>
    <w:rsid w:val="001670FB"/>
    <w:rsid w:val="001C7D14"/>
    <w:rsid w:val="003232FE"/>
    <w:rsid w:val="003E5445"/>
    <w:rsid w:val="00425BAB"/>
    <w:rsid w:val="00705B78"/>
    <w:rsid w:val="0071248D"/>
    <w:rsid w:val="00770C74"/>
    <w:rsid w:val="008C6C2A"/>
    <w:rsid w:val="008E0B07"/>
    <w:rsid w:val="00AE1EF4"/>
    <w:rsid w:val="00B9263B"/>
    <w:rsid w:val="00C235E0"/>
    <w:rsid w:val="00D510B1"/>
    <w:rsid w:val="00EC5D2A"/>
    <w:rsid w:val="00F563B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9EB48-FFBA-476E-B993-579B54BA7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48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248D"/>
    <w:rPr>
      <w:color w:val="0563C1" w:themeColor="hyperlink"/>
      <w:u w:val="single"/>
    </w:rPr>
  </w:style>
  <w:style w:type="character" w:styleId="nfasis">
    <w:name w:val="Emphasis"/>
    <w:basedOn w:val="Fuentedeprrafopredeter"/>
    <w:uiPriority w:val="20"/>
    <w:qFormat/>
    <w:rsid w:val="008C6C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03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dropbox.com/scl/fi/em7in3psdbhb5c42mehss/Testimonios-rojos-rabanitos-y-el-prian.pdf?rlkey=bej0pz00fesh4mvaqnq2l5oir&amp;e=1&amp;dl=0" TargetMode="External"/><Relationship Id="rId4" Type="http://schemas.openxmlformats.org/officeDocument/2006/relationships/hyperlink" Target="http://www.forumenlinea.com/index.php/utopias/2589-utopia-2815-galvez-ruiz-en-busca-del-tema-de-temas22-iii-24"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828</Words>
  <Characters>4656</Characters>
  <Application>Microsoft Office Word</Application>
  <DocSecurity>0</DocSecurity>
  <Lines>80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2024-04-04T12:59:00Z</dcterms:created>
  <dcterms:modified xsi:type="dcterms:W3CDTF">2024-04-04T22:09:00Z</dcterms:modified>
</cp:coreProperties>
</file>