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FE9" w:rsidRPr="00581DFE" w:rsidRDefault="005D3FE9" w:rsidP="005D3FE9">
      <w:pPr>
        <w:rPr>
          <w:rFonts w:ascii="Arial" w:hAnsi="Arial" w:cs="Arial"/>
          <w:color w:val="000000" w:themeColor="text1"/>
          <w:sz w:val="28"/>
          <w:szCs w:val="28"/>
        </w:rPr>
      </w:pPr>
      <w:r w:rsidRPr="00581DFE">
        <w:rPr>
          <w:rFonts w:ascii="Arial" w:hAnsi="Arial" w:cs="Arial"/>
          <w:color w:val="000000" w:themeColor="text1"/>
          <w:sz w:val="28"/>
          <w:szCs w:val="28"/>
        </w:rPr>
        <w:t>Utopía</w:t>
      </w:r>
    </w:p>
    <w:p w:rsidR="005D3FE9" w:rsidRPr="00581DFE" w:rsidRDefault="005D3FE9" w:rsidP="005D3FE9">
      <w:pPr>
        <w:rPr>
          <w:rFonts w:ascii="Arial" w:hAnsi="Arial" w:cs="Arial"/>
          <w:color w:val="000000" w:themeColor="text1"/>
        </w:rPr>
      </w:pPr>
    </w:p>
    <w:p w:rsidR="005D3FE9" w:rsidRPr="00581DFE" w:rsidRDefault="00BE4A37" w:rsidP="00812A92">
      <w:pPr>
        <w:jc w:val="center"/>
        <w:rPr>
          <w:rFonts w:ascii="Arial" w:hAnsi="Arial" w:cs="Arial"/>
          <w:b/>
          <w:color w:val="000000" w:themeColor="text1"/>
          <w:sz w:val="36"/>
          <w:szCs w:val="36"/>
        </w:rPr>
      </w:pPr>
      <w:r w:rsidRPr="00581DFE">
        <w:rPr>
          <w:rFonts w:ascii="Arial" w:hAnsi="Arial" w:cs="Arial"/>
          <w:b/>
          <w:color w:val="000000" w:themeColor="text1"/>
          <w:sz w:val="36"/>
          <w:szCs w:val="36"/>
        </w:rPr>
        <w:t>Gálvez</w:t>
      </w:r>
      <w:r w:rsidR="00812A92" w:rsidRPr="00581DFE">
        <w:rPr>
          <w:rFonts w:ascii="Arial" w:hAnsi="Arial" w:cs="Arial"/>
          <w:b/>
          <w:color w:val="000000" w:themeColor="text1"/>
          <w:sz w:val="36"/>
          <w:szCs w:val="36"/>
        </w:rPr>
        <w:t>: En busca del tema de temas</w:t>
      </w:r>
    </w:p>
    <w:p w:rsidR="005D3FE9" w:rsidRPr="00581DFE" w:rsidRDefault="005D3FE9" w:rsidP="005D3FE9">
      <w:pPr>
        <w:rPr>
          <w:rFonts w:ascii="Arial" w:hAnsi="Arial" w:cs="Arial"/>
          <w:color w:val="000000" w:themeColor="text1"/>
        </w:rPr>
      </w:pPr>
    </w:p>
    <w:p w:rsidR="005D3FE9" w:rsidRPr="00581DFE" w:rsidRDefault="005D3FE9" w:rsidP="005D3FE9">
      <w:pPr>
        <w:rPr>
          <w:rFonts w:ascii="Arial" w:hAnsi="Arial" w:cs="Arial"/>
          <w:b/>
          <w:color w:val="000000" w:themeColor="text1"/>
        </w:rPr>
      </w:pPr>
      <w:r w:rsidRPr="00581DFE">
        <w:rPr>
          <w:rFonts w:ascii="Arial" w:hAnsi="Arial" w:cs="Arial"/>
          <w:b/>
          <w:color w:val="000000" w:themeColor="text1"/>
        </w:rPr>
        <w:t>Eduardo Ibarra Aguirre</w:t>
      </w:r>
    </w:p>
    <w:p w:rsidR="005D3FE9" w:rsidRPr="00485CBF" w:rsidRDefault="005D3FE9" w:rsidP="005D3FE9">
      <w:pPr>
        <w:rPr>
          <w:rFonts w:ascii="Arial" w:hAnsi="Arial" w:cs="Arial"/>
          <w:color w:val="000000" w:themeColor="text1"/>
        </w:rPr>
      </w:pPr>
    </w:p>
    <w:p w:rsidR="00812A92" w:rsidRPr="00581DFE" w:rsidRDefault="00CE62F9" w:rsidP="00CE62F9">
      <w:pPr>
        <w:jc w:val="both"/>
        <w:rPr>
          <w:rFonts w:ascii="Arial" w:eastAsiaTheme="minorHAnsi" w:hAnsi="Arial" w:cs="Arial"/>
          <w:color w:val="000000" w:themeColor="text1"/>
          <w:lang w:eastAsia="en-US"/>
        </w:rPr>
      </w:pPr>
      <w:r w:rsidRPr="00581DFE">
        <w:rPr>
          <w:rFonts w:ascii="Arial" w:eastAsiaTheme="minorHAnsi" w:hAnsi="Arial" w:cs="Arial"/>
          <w:color w:val="000000" w:themeColor="text1"/>
          <w:lang w:eastAsia="en-US"/>
        </w:rPr>
        <w:t>La muestra más reciente del diario Reforma sobre el respaldo de 73 de cada 100 ciudadanos a</w:t>
      </w:r>
      <w:r w:rsidR="00812A92" w:rsidRPr="00581DFE">
        <w:rPr>
          <w:rFonts w:ascii="Arial" w:eastAsiaTheme="minorHAnsi" w:hAnsi="Arial" w:cs="Arial"/>
          <w:color w:val="000000" w:themeColor="text1"/>
          <w:lang w:eastAsia="en-US"/>
        </w:rPr>
        <w:t xml:space="preserve"> Andrés Manuel López Obrador seis meses antes de que abandone el “encargo” de presidente, así como la </w:t>
      </w:r>
      <w:r w:rsidR="000900B6" w:rsidRPr="00581DFE">
        <w:rPr>
          <w:rFonts w:ascii="Arial" w:eastAsiaTheme="minorHAnsi" w:hAnsi="Arial" w:cs="Arial"/>
          <w:color w:val="000000" w:themeColor="text1"/>
          <w:lang w:eastAsia="en-US"/>
        </w:rPr>
        <w:t xml:space="preserve">encuesta </w:t>
      </w:r>
      <w:r w:rsidRPr="00581DFE">
        <w:rPr>
          <w:rFonts w:ascii="Arial" w:eastAsiaTheme="minorHAnsi" w:hAnsi="Arial" w:cs="Arial"/>
          <w:color w:val="000000" w:themeColor="text1"/>
          <w:lang w:eastAsia="en-US"/>
        </w:rPr>
        <w:t xml:space="preserve">que coloca a Claudia </w:t>
      </w:r>
      <w:proofErr w:type="spellStart"/>
      <w:r w:rsidRPr="00581DFE">
        <w:rPr>
          <w:rFonts w:ascii="Arial" w:eastAsiaTheme="minorHAnsi" w:hAnsi="Arial" w:cs="Arial"/>
          <w:color w:val="000000" w:themeColor="text1"/>
          <w:lang w:eastAsia="en-US"/>
        </w:rPr>
        <w:t>Sheinbaum</w:t>
      </w:r>
      <w:proofErr w:type="spellEnd"/>
      <w:r w:rsidRPr="00581DFE">
        <w:rPr>
          <w:rFonts w:ascii="Arial" w:eastAsiaTheme="minorHAnsi" w:hAnsi="Arial" w:cs="Arial"/>
          <w:color w:val="000000" w:themeColor="text1"/>
          <w:lang w:eastAsia="en-US"/>
        </w:rPr>
        <w:t xml:space="preserve"> 24 puntos arriba de Xóchitl Gálvez</w:t>
      </w:r>
      <w:r w:rsidR="00812A92" w:rsidRPr="00581DFE">
        <w:rPr>
          <w:rFonts w:ascii="Arial" w:eastAsiaTheme="minorHAnsi" w:hAnsi="Arial" w:cs="Arial"/>
          <w:color w:val="000000" w:themeColor="text1"/>
          <w:lang w:eastAsia="en-US"/>
        </w:rPr>
        <w:t xml:space="preserve"> en la puja por la silla presidencial, todavía no suscita el análisis indispensable de los intelectuales orgánicos en los </w:t>
      </w:r>
      <w:r w:rsidR="001364D1" w:rsidRPr="00581DFE">
        <w:rPr>
          <w:rFonts w:ascii="Arial" w:eastAsiaTheme="minorHAnsi" w:hAnsi="Arial" w:cs="Arial"/>
          <w:color w:val="000000" w:themeColor="text1"/>
          <w:lang w:eastAsia="en-US"/>
        </w:rPr>
        <w:t xml:space="preserve">abundantes </w:t>
      </w:r>
      <w:r w:rsidR="00812A92" w:rsidRPr="00581DFE">
        <w:rPr>
          <w:rFonts w:ascii="Arial" w:eastAsiaTheme="minorHAnsi" w:hAnsi="Arial" w:cs="Arial"/>
          <w:color w:val="000000" w:themeColor="text1"/>
          <w:lang w:eastAsia="en-US"/>
        </w:rPr>
        <w:t xml:space="preserve">espacios </w:t>
      </w:r>
      <w:r w:rsidR="001364D1" w:rsidRPr="00581DFE">
        <w:rPr>
          <w:rFonts w:ascii="Arial" w:eastAsiaTheme="minorHAnsi" w:hAnsi="Arial" w:cs="Arial"/>
          <w:color w:val="000000" w:themeColor="text1"/>
          <w:lang w:eastAsia="en-US"/>
        </w:rPr>
        <w:t>de la dictadura mediática</w:t>
      </w:r>
      <w:r w:rsidR="00812A92" w:rsidRPr="00581DFE">
        <w:rPr>
          <w:rFonts w:ascii="Arial" w:eastAsiaTheme="minorHAnsi" w:hAnsi="Arial" w:cs="Arial"/>
          <w:color w:val="000000" w:themeColor="text1"/>
          <w:lang w:eastAsia="en-US"/>
        </w:rPr>
        <w:t xml:space="preserve">, sino más bien las descalificaciones de sujetos como Javier Lozano y Carlos </w:t>
      </w:r>
      <w:proofErr w:type="spellStart"/>
      <w:r w:rsidR="00812A92" w:rsidRPr="00581DFE">
        <w:rPr>
          <w:rFonts w:ascii="Arial" w:eastAsiaTheme="minorHAnsi" w:hAnsi="Arial" w:cs="Arial"/>
          <w:color w:val="000000" w:themeColor="text1"/>
          <w:lang w:eastAsia="en-US"/>
        </w:rPr>
        <w:t>Alazraki</w:t>
      </w:r>
      <w:proofErr w:type="spellEnd"/>
      <w:r w:rsidR="00812A92" w:rsidRPr="00581DFE">
        <w:rPr>
          <w:rFonts w:ascii="Arial" w:eastAsiaTheme="minorHAnsi" w:hAnsi="Arial" w:cs="Arial"/>
          <w:color w:val="000000" w:themeColor="text1"/>
          <w:lang w:eastAsia="en-US"/>
        </w:rPr>
        <w:t xml:space="preserve">, entre muchos de los </w:t>
      </w:r>
      <w:r w:rsidR="000900B6" w:rsidRPr="00581DFE">
        <w:rPr>
          <w:rFonts w:ascii="Arial" w:eastAsiaTheme="minorHAnsi" w:hAnsi="Arial" w:cs="Arial"/>
          <w:color w:val="000000" w:themeColor="text1"/>
          <w:lang w:eastAsia="en-US"/>
        </w:rPr>
        <w:t xml:space="preserve">impresentables </w:t>
      </w:r>
      <w:proofErr w:type="spellStart"/>
      <w:r w:rsidR="00812A92" w:rsidRPr="00581DFE">
        <w:rPr>
          <w:rFonts w:ascii="Arial" w:eastAsiaTheme="minorHAnsi" w:hAnsi="Arial" w:cs="Arial"/>
          <w:color w:val="000000" w:themeColor="text1"/>
          <w:lang w:eastAsia="en-US"/>
        </w:rPr>
        <w:t>mientamadres</w:t>
      </w:r>
      <w:proofErr w:type="spellEnd"/>
      <w:r w:rsidR="00812A92" w:rsidRPr="00581DFE">
        <w:rPr>
          <w:rFonts w:ascii="Arial" w:eastAsiaTheme="minorHAnsi" w:hAnsi="Arial" w:cs="Arial"/>
          <w:color w:val="000000" w:themeColor="text1"/>
          <w:lang w:eastAsia="en-US"/>
        </w:rPr>
        <w:t>, ahora contra Alejandr</w:t>
      </w:r>
      <w:r w:rsidR="005849CF" w:rsidRPr="00581DFE">
        <w:rPr>
          <w:rFonts w:ascii="Arial" w:eastAsiaTheme="minorHAnsi" w:hAnsi="Arial" w:cs="Arial"/>
          <w:color w:val="000000" w:themeColor="text1"/>
          <w:lang w:eastAsia="en-US"/>
        </w:rPr>
        <w:t>o</w:t>
      </w:r>
      <w:r w:rsidR="00812A92" w:rsidRPr="00581DFE">
        <w:rPr>
          <w:rFonts w:ascii="Arial" w:eastAsiaTheme="minorHAnsi" w:hAnsi="Arial" w:cs="Arial"/>
          <w:color w:val="000000" w:themeColor="text1"/>
          <w:lang w:eastAsia="en-US"/>
        </w:rPr>
        <w:t xml:space="preserve"> Junco de la Vega.</w:t>
      </w:r>
    </w:p>
    <w:p w:rsidR="005849CF" w:rsidRPr="00581DFE" w:rsidRDefault="005849CF" w:rsidP="000900B6">
      <w:pPr>
        <w:ind w:firstLine="708"/>
        <w:jc w:val="both"/>
        <w:rPr>
          <w:rFonts w:ascii="Arial" w:eastAsiaTheme="minorHAnsi" w:hAnsi="Arial" w:cs="Arial"/>
          <w:color w:val="000000" w:themeColor="text1"/>
          <w:lang w:eastAsia="en-US"/>
        </w:rPr>
      </w:pPr>
      <w:r w:rsidRPr="00581DFE">
        <w:rPr>
          <w:rFonts w:ascii="Arial" w:eastAsiaTheme="minorHAnsi" w:hAnsi="Arial" w:cs="Arial"/>
          <w:color w:val="000000" w:themeColor="text1"/>
          <w:lang w:eastAsia="en-US"/>
        </w:rPr>
        <w:t xml:space="preserve">No es para menos después de la campaña de </w:t>
      </w:r>
      <w:proofErr w:type="spellStart"/>
      <w:r w:rsidRPr="00581DFE">
        <w:rPr>
          <w:rFonts w:ascii="Arial" w:eastAsiaTheme="minorHAnsi" w:hAnsi="Arial" w:cs="Arial"/>
          <w:color w:val="000000" w:themeColor="text1"/>
          <w:lang w:eastAsia="en-US"/>
        </w:rPr>
        <w:t>bots</w:t>
      </w:r>
      <w:proofErr w:type="spellEnd"/>
      <w:r w:rsidRPr="00581DFE">
        <w:rPr>
          <w:rFonts w:ascii="Arial" w:eastAsiaTheme="minorHAnsi" w:hAnsi="Arial" w:cs="Arial"/>
          <w:color w:val="000000" w:themeColor="text1"/>
          <w:lang w:eastAsia="en-US"/>
        </w:rPr>
        <w:t xml:space="preserve"> en cantidades sin precedente, con más de 1</w:t>
      </w:r>
      <w:r w:rsidR="001364D1" w:rsidRPr="00581DFE">
        <w:rPr>
          <w:rFonts w:ascii="Arial" w:eastAsiaTheme="minorHAnsi" w:hAnsi="Arial" w:cs="Arial"/>
          <w:color w:val="000000" w:themeColor="text1"/>
          <w:lang w:eastAsia="en-US"/>
        </w:rPr>
        <w:t>9</w:t>
      </w:r>
      <w:r w:rsidRPr="00581DFE">
        <w:rPr>
          <w:rFonts w:ascii="Arial" w:eastAsiaTheme="minorHAnsi" w:hAnsi="Arial" w:cs="Arial"/>
          <w:color w:val="000000" w:themeColor="text1"/>
          <w:lang w:eastAsia="en-US"/>
        </w:rPr>
        <w:t xml:space="preserve">0 millones de “mensajes” empatando a López Obrador y </w:t>
      </w:r>
      <w:proofErr w:type="spellStart"/>
      <w:r w:rsidRPr="00581DFE">
        <w:rPr>
          <w:rFonts w:ascii="Arial" w:eastAsiaTheme="minorHAnsi" w:hAnsi="Arial" w:cs="Arial"/>
          <w:color w:val="000000" w:themeColor="text1"/>
          <w:lang w:eastAsia="en-US"/>
        </w:rPr>
        <w:t>Sheinbaum</w:t>
      </w:r>
      <w:proofErr w:type="spellEnd"/>
      <w:r w:rsidRPr="00581DFE">
        <w:rPr>
          <w:rFonts w:ascii="Arial" w:eastAsiaTheme="minorHAnsi" w:hAnsi="Arial" w:cs="Arial"/>
          <w:color w:val="000000" w:themeColor="text1"/>
          <w:lang w:eastAsia="en-US"/>
        </w:rPr>
        <w:t xml:space="preserve"> Pardo con el narcotráfico, resultó que “Los muertos que vos matáis gozan de cabal salud”. O mejor aún, crecen y se consolidan en su protagonismo político e institucional en el caso del presidente de México y en el segundo como candidata presidencial de Juntos Hacemos Historia.</w:t>
      </w:r>
    </w:p>
    <w:p w:rsidR="000900B6" w:rsidRPr="00581DFE" w:rsidRDefault="000900B6" w:rsidP="000900B6">
      <w:pPr>
        <w:ind w:firstLine="708"/>
        <w:jc w:val="both"/>
        <w:rPr>
          <w:rFonts w:ascii="Arial" w:eastAsiaTheme="minorHAnsi" w:hAnsi="Arial" w:cs="Arial"/>
          <w:color w:val="000000" w:themeColor="text1"/>
          <w:lang w:eastAsia="en-US"/>
        </w:rPr>
      </w:pPr>
      <w:r w:rsidRPr="00581DFE">
        <w:rPr>
          <w:rFonts w:ascii="Arial" w:eastAsiaTheme="minorHAnsi" w:hAnsi="Arial" w:cs="Arial"/>
          <w:color w:val="000000" w:themeColor="text1"/>
          <w:lang w:eastAsia="en-US"/>
        </w:rPr>
        <w:t>No acaban de localizar el tema de temas que les permita rescatar a Gálvez Ruiz del lejano segundo lugar que ocupa, aba</w:t>
      </w:r>
      <w:r w:rsidR="00BE4A37" w:rsidRPr="00581DFE">
        <w:rPr>
          <w:rFonts w:ascii="Arial" w:eastAsiaTheme="minorHAnsi" w:hAnsi="Arial" w:cs="Arial"/>
          <w:color w:val="000000" w:themeColor="text1"/>
          <w:lang w:eastAsia="en-US"/>
        </w:rPr>
        <w:t>ndonada a su suerte por los que</w:t>
      </w:r>
      <w:r w:rsidRPr="00581DFE">
        <w:rPr>
          <w:rFonts w:ascii="Arial" w:eastAsiaTheme="minorHAnsi" w:hAnsi="Arial" w:cs="Arial"/>
          <w:color w:val="000000" w:themeColor="text1"/>
          <w:lang w:eastAsia="en-US"/>
        </w:rPr>
        <w:t xml:space="preserve"> dirigen Fuerza y Corazón por México</w:t>
      </w:r>
      <w:r w:rsidR="00BE4A37" w:rsidRPr="00581DFE">
        <w:rPr>
          <w:rFonts w:ascii="Arial" w:eastAsiaTheme="minorHAnsi" w:hAnsi="Arial" w:cs="Arial"/>
          <w:color w:val="000000" w:themeColor="text1"/>
          <w:lang w:eastAsia="en-US"/>
        </w:rPr>
        <w:t xml:space="preserve"> y </w:t>
      </w:r>
      <w:r w:rsidRPr="00581DFE">
        <w:rPr>
          <w:rFonts w:ascii="Arial" w:eastAsiaTheme="minorHAnsi" w:hAnsi="Arial" w:cs="Arial"/>
          <w:color w:val="000000" w:themeColor="text1"/>
          <w:lang w:eastAsia="en-US"/>
        </w:rPr>
        <w:t>que se a</w:t>
      </w:r>
      <w:r w:rsidR="001364D1" w:rsidRPr="00581DFE">
        <w:rPr>
          <w:rFonts w:ascii="Arial" w:eastAsiaTheme="minorHAnsi" w:hAnsi="Arial" w:cs="Arial"/>
          <w:color w:val="000000" w:themeColor="text1"/>
          <w:lang w:eastAsia="en-US"/>
        </w:rPr>
        <w:t>propiaron</w:t>
      </w:r>
      <w:r w:rsidRPr="00581DFE">
        <w:rPr>
          <w:rFonts w:ascii="Arial" w:eastAsiaTheme="minorHAnsi" w:hAnsi="Arial" w:cs="Arial"/>
          <w:color w:val="000000" w:themeColor="text1"/>
          <w:lang w:eastAsia="en-US"/>
        </w:rPr>
        <w:t xml:space="preserve"> </w:t>
      </w:r>
      <w:r w:rsidR="001364D1" w:rsidRPr="00581DFE">
        <w:rPr>
          <w:rFonts w:ascii="Arial" w:eastAsiaTheme="minorHAnsi" w:hAnsi="Arial" w:cs="Arial"/>
          <w:color w:val="000000" w:themeColor="text1"/>
          <w:lang w:eastAsia="en-US"/>
        </w:rPr>
        <w:t xml:space="preserve">de </w:t>
      </w:r>
      <w:r w:rsidRPr="00581DFE">
        <w:rPr>
          <w:rFonts w:ascii="Arial" w:eastAsiaTheme="minorHAnsi" w:hAnsi="Arial" w:cs="Arial"/>
          <w:color w:val="000000" w:themeColor="text1"/>
          <w:lang w:eastAsia="en-US"/>
        </w:rPr>
        <w:t>los mejores lugares de las candidaturas plurinominales.</w:t>
      </w:r>
    </w:p>
    <w:p w:rsidR="000900B6" w:rsidRPr="00581DFE" w:rsidRDefault="00BE4A37" w:rsidP="000900B6">
      <w:pPr>
        <w:ind w:firstLine="708"/>
        <w:jc w:val="both"/>
        <w:rPr>
          <w:rFonts w:ascii="Arial" w:eastAsiaTheme="minorHAnsi" w:hAnsi="Arial" w:cs="Arial"/>
          <w:color w:val="000000" w:themeColor="text1"/>
          <w:lang w:eastAsia="en-US"/>
        </w:rPr>
      </w:pPr>
      <w:r w:rsidRPr="00581DFE">
        <w:rPr>
          <w:rFonts w:ascii="Arial" w:eastAsiaTheme="minorHAnsi" w:hAnsi="Arial" w:cs="Arial"/>
          <w:color w:val="000000" w:themeColor="text1"/>
          <w:lang w:eastAsia="en-US"/>
        </w:rPr>
        <w:t>S</w:t>
      </w:r>
      <w:r w:rsidR="000900B6" w:rsidRPr="00581DFE">
        <w:rPr>
          <w:rFonts w:ascii="Arial" w:eastAsiaTheme="minorHAnsi" w:hAnsi="Arial" w:cs="Arial"/>
          <w:color w:val="000000" w:themeColor="text1"/>
          <w:lang w:eastAsia="en-US"/>
        </w:rPr>
        <w:t xml:space="preserve">in duda es en el terreno de la seguridad pública donde se localiza el mayor de los rezagos de la Cuarta Transformación, pero no tanto como para pintar un panorama apocalíptico que en su desesperación por crecer </w:t>
      </w:r>
      <w:r w:rsidR="001364D1" w:rsidRPr="00581DFE">
        <w:rPr>
          <w:rFonts w:ascii="Arial" w:eastAsiaTheme="minorHAnsi" w:hAnsi="Arial" w:cs="Arial"/>
          <w:color w:val="000000" w:themeColor="text1"/>
          <w:lang w:eastAsia="en-US"/>
        </w:rPr>
        <w:t>traza</w:t>
      </w:r>
      <w:r w:rsidR="000900B6" w:rsidRPr="00581DFE">
        <w:rPr>
          <w:rFonts w:ascii="Arial" w:eastAsiaTheme="minorHAnsi" w:hAnsi="Arial" w:cs="Arial"/>
          <w:color w:val="000000" w:themeColor="text1"/>
          <w:lang w:eastAsia="en-US"/>
        </w:rPr>
        <w:t xml:space="preserve"> Bertha Xóchitl.</w:t>
      </w:r>
    </w:p>
    <w:p w:rsidR="001364D1" w:rsidRPr="00581DFE" w:rsidRDefault="000900B6" w:rsidP="001364D1">
      <w:pPr>
        <w:ind w:firstLine="708"/>
        <w:jc w:val="both"/>
        <w:rPr>
          <w:rFonts w:ascii="Arial" w:eastAsiaTheme="minorHAnsi" w:hAnsi="Arial" w:cs="Arial"/>
          <w:color w:val="000000" w:themeColor="text1"/>
          <w:lang w:eastAsia="en-US"/>
        </w:rPr>
      </w:pPr>
      <w:r w:rsidRPr="00581DFE">
        <w:rPr>
          <w:rFonts w:ascii="Arial" w:eastAsiaTheme="minorHAnsi" w:hAnsi="Arial" w:cs="Arial"/>
          <w:color w:val="000000" w:themeColor="text1"/>
          <w:lang w:eastAsia="en-US"/>
        </w:rPr>
        <w:t>M</w:t>
      </w:r>
      <w:r w:rsidR="00485CBF">
        <w:rPr>
          <w:rFonts w:ascii="Arial" w:eastAsiaTheme="minorHAnsi" w:hAnsi="Arial" w:cs="Arial"/>
          <w:color w:val="000000" w:themeColor="text1"/>
          <w:lang w:eastAsia="en-US"/>
        </w:rPr>
        <w:t xml:space="preserve">ás aún, </w:t>
      </w:r>
      <w:r w:rsidRPr="00581DFE">
        <w:rPr>
          <w:rFonts w:ascii="Arial" w:eastAsiaTheme="minorHAnsi" w:hAnsi="Arial" w:cs="Arial"/>
          <w:color w:val="000000" w:themeColor="text1"/>
          <w:lang w:eastAsia="en-US"/>
        </w:rPr>
        <w:t xml:space="preserve">la senadora con licencia </w:t>
      </w:r>
      <w:r w:rsidR="00BE4A37" w:rsidRPr="00581DFE">
        <w:rPr>
          <w:rFonts w:ascii="Arial" w:eastAsiaTheme="minorHAnsi" w:hAnsi="Arial" w:cs="Arial"/>
          <w:color w:val="000000" w:themeColor="text1"/>
          <w:lang w:eastAsia="en-US"/>
        </w:rPr>
        <w:t>(</w:t>
      </w:r>
      <w:r w:rsidRPr="00581DFE">
        <w:rPr>
          <w:rFonts w:ascii="Arial" w:eastAsiaTheme="minorHAnsi" w:hAnsi="Arial" w:cs="Arial"/>
          <w:color w:val="000000" w:themeColor="text1"/>
          <w:lang w:eastAsia="en-US"/>
        </w:rPr>
        <w:t>¿pretende volver al Senado en junio?</w:t>
      </w:r>
      <w:r w:rsidR="00BE4A37" w:rsidRPr="00581DFE">
        <w:rPr>
          <w:rFonts w:ascii="Arial" w:eastAsiaTheme="minorHAnsi" w:hAnsi="Arial" w:cs="Arial"/>
          <w:color w:val="000000" w:themeColor="text1"/>
          <w:lang w:eastAsia="en-US"/>
        </w:rPr>
        <w:t>)</w:t>
      </w:r>
      <w:r w:rsidRPr="00581DFE">
        <w:rPr>
          <w:rFonts w:ascii="Arial" w:eastAsiaTheme="minorHAnsi" w:hAnsi="Arial" w:cs="Arial"/>
          <w:color w:val="000000" w:themeColor="text1"/>
          <w:lang w:eastAsia="en-US"/>
        </w:rPr>
        <w:t xml:space="preserve">,  </w:t>
      </w:r>
      <w:r w:rsidR="001364D1" w:rsidRPr="00581DFE">
        <w:rPr>
          <w:rFonts w:ascii="Arial" w:eastAsiaTheme="minorHAnsi" w:hAnsi="Arial" w:cs="Arial"/>
          <w:color w:val="000000" w:themeColor="text1"/>
          <w:lang w:eastAsia="en-US"/>
        </w:rPr>
        <w:t>jura que "hoy México ha rebasado todos los límites de violencia. Queda demostrado que este gobierno ha fracasado en su obligación de garantizar la vida y la seguridad de las familias mexicanas (...) Presidente, no puede usted seguir negando la realidad. Enfrente con valor su responsabilidad y no sea cobarde.”</w:t>
      </w:r>
    </w:p>
    <w:p w:rsidR="001364D1" w:rsidRPr="00581DFE" w:rsidRDefault="001364D1" w:rsidP="001364D1">
      <w:pPr>
        <w:ind w:firstLine="708"/>
        <w:jc w:val="both"/>
        <w:rPr>
          <w:rFonts w:ascii="Arial" w:eastAsiaTheme="minorHAnsi" w:hAnsi="Arial" w:cs="Arial"/>
          <w:color w:val="000000" w:themeColor="text1"/>
          <w:lang w:eastAsia="en-US"/>
        </w:rPr>
      </w:pPr>
      <w:r w:rsidRPr="00581DFE">
        <w:rPr>
          <w:rFonts w:ascii="Arial" w:eastAsiaTheme="minorHAnsi" w:hAnsi="Arial" w:cs="Arial"/>
          <w:color w:val="000000" w:themeColor="text1"/>
          <w:lang w:eastAsia="en-US"/>
        </w:rPr>
        <w:t>Y otras frases por el estilo que niegan el pasado reciente, cuando Acción Nacional mal gobernó México durante la docena trágica</w:t>
      </w:r>
      <w:r w:rsidR="00BE4A37" w:rsidRPr="00581DFE">
        <w:rPr>
          <w:rFonts w:ascii="Arial" w:eastAsiaTheme="minorHAnsi" w:hAnsi="Arial" w:cs="Arial"/>
          <w:color w:val="000000" w:themeColor="text1"/>
          <w:lang w:eastAsia="en-US"/>
        </w:rPr>
        <w:t>,</w:t>
      </w:r>
      <w:r w:rsidRPr="00581DFE">
        <w:rPr>
          <w:rFonts w:ascii="Arial" w:eastAsiaTheme="minorHAnsi" w:hAnsi="Arial" w:cs="Arial"/>
          <w:color w:val="000000" w:themeColor="text1"/>
          <w:lang w:eastAsia="en-US"/>
        </w:rPr>
        <w:t xml:space="preserve"> sobre todo con Felipe Calderón </w:t>
      </w:r>
      <w:r w:rsidR="00D31DA3" w:rsidRPr="00581DFE">
        <w:rPr>
          <w:rFonts w:ascii="Arial" w:eastAsiaTheme="minorHAnsi" w:hAnsi="Arial" w:cs="Arial"/>
          <w:color w:val="000000" w:themeColor="text1"/>
          <w:lang w:eastAsia="en-US"/>
        </w:rPr>
        <w:t xml:space="preserve">(2006-12) </w:t>
      </w:r>
      <w:r w:rsidRPr="00581DFE">
        <w:rPr>
          <w:rFonts w:ascii="Arial" w:eastAsiaTheme="minorHAnsi" w:hAnsi="Arial" w:cs="Arial"/>
          <w:color w:val="000000" w:themeColor="text1"/>
          <w:lang w:eastAsia="en-US"/>
        </w:rPr>
        <w:t>qu</w:t>
      </w:r>
      <w:r w:rsidR="00D31DA3" w:rsidRPr="00581DFE">
        <w:rPr>
          <w:rFonts w:ascii="Arial" w:eastAsiaTheme="minorHAnsi" w:hAnsi="Arial" w:cs="Arial"/>
          <w:color w:val="000000" w:themeColor="text1"/>
          <w:lang w:eastAsia="en-US"/>
        </w:rPr>
        <w:t>i</w:t>
      </w:r>
      <w:r w:rsidRPr="00581DFE">
        <w:rPr>
          <w:rFonts w:ascii="Arial" w:eastAsiaTheme="minorHAnsi" w:hAnsi="Arial" w:cs="Arial"/>
          <w:color w:val="000000" w:themeColor="text1"/>
          <w:lang w:eastAsia="en-US"/>
        </w:rPr>
        <w:t>e</w:t>
      </w:r>
      <w:r w:rsidR="00D31DA3" w:rsidRPr="00581DFE">
        <w:rPr>
          <w:rFonts w:ascii="Arial" w:eastAsiaTheme="minorHAnsi" w:hAnsi="Arial" w:cs="Arial"/>
          <w:color w:val="000000" w:themeColor="text1"/>
          <w:lang w:eastAsia="en-US"/>
        </w:rPr>
        <w:t>n</w:t>
      </w:r>
      <w:r w:rsidRPr="00581DFE">
        <w:rPr>
          <w:rFonts w:ascii="Arial" w:eastAsiaTheme="minorHAnsi" w:hAnsi="Arial" w:cs="Arial"/>
          <w:color w:val="000000" w:themeColor="text1"/>
          <w:lang w:eastAsia="en-US"/>
        </w:rPr>
        <w:t xml:space="preserve"> para legitimarse en Los Pinos desató </w:t>
      </w:r>
      <w:r w:rsidR="00D31DA3" w:rsidRPr="00581DFE">
        <w:rPr>
          <w:rFonts w:ascii="Arial" w:eastAsiaTheme="minorHAnsi" w:hAnsi="Arial" w:cs="Arial"/>
          <w:color w:val="000000" w:themeColor="text1"/>
          <w:lang w:eastAsia="en-US"/>
        </w:rPr>
        <w:t>a “lo borras” la</w:t>
      </w:r>
      <w:r w:rsidRPr="00581DFE">
        <w:rPr>
          <w:rFonts w:ascii="Arial" w:eastAsiaTheme="minorHAnsi" w:hAnsi="Arial" w:cs="Arial"/>
          <w:color w:val="000000" w:themeColor="text1"/>
          <w:lang w:eastAsia="en-US"/>
        </w:rPr>
        <w:t xml:space="preserve"> “guerra contra el narcotráfico</w:t>
      </w:r>
      <w:r w:rsidR="00D31DA3" w:rsidRPr="00581DFE">
        <w:rPr>
          <w:rFonts w:ascii="Arial" w:eastAsiaTheme="minorHAnsi" w:hAnsi="Arial" w:cs="Arial"/>
          <w:color w:val="000000" w:themeColor="text1"/>
          <w:lang w:eastAsia="en-US"/>
        </w:rPr>
        <w:t>”</w:t>
      </w:r>
      <w:r w:rsidRPr="00581DFE">
        <w:rPr>
          <w:rFonts w:ascii="Arial" w:eastAsiaTheme="minorHAnsi" w:hAnsi="Arial" w:cs="Arial"/>
          <w:color w:val="000000" w:themeColor="text1"/>
          <w:lang w:eastAsia="en-US"/>
        </w:rPr>
        <w:t xml:space="preserve"> con Genaro García Luna como estratega, aliado de Joaquín Guzmán y premiado por el gobierno de Estados Unidos.</w:t>
      </w:r>
    </w:p>
    <w:p w:rsidR="00D31DA3" w:rsidRPr="00581DFE" w:rsidRDefault="00D31DA3" w:rsidP="001364D1">
      <w:pPr>
        <w:ind w:firstLine="708"/>
        <w:jc w:val="both"/>
        <w:rPr>
          <w:rFonts w:ascii="Arial" w:eastAsiaTheme="minorHAnsi" w:hAnsi="Arial" w:cs="Arial"/>
          <w:color w:val="000000" w:themeColor="text1"/>
          <w:lang w:eastAsia="en-US"/>
        </w:rPr>
      </w:pPr>
      <w:r w:rsidRPr="00581DFE">
        <w:rPr>
          <w:rFonts w:ascii="Arial" w:eastAsiaTheme="minorHAnsi" w:hAnsi="Arial" w:cs="Arial"/>
          <w:color w:val="000000" w:themeColor="text1"/>
          <w:lang w:eastAsia="en-US"/>
        </w:rPr>
        <w:t xml:space="preserve">Por eso no convencen ni a los suyos que buscan espacios en </w:t>
      </w:r>
      <w:r w:rsidR="00BE4A37" w:rsidRPr="00581DFE">
        <w:rPr>
          <w:rFonts w:ascii="Arial" w:eastAsiaTheme="minorHAnsi" w:hAnsi="Arial" w:cs="Arial"/>
          <w:color w:val="000000" w:themeColor="text1"/>
          <w:lang w:eastAsia="en-US"/>
        </w:rPr>
        <w:t>otros partidos</w:t>
      </w:r>
      <w:r w:rsidRPr="00581DFE">
        <w:rPr>
          <w:rFonts w:ascii="Arial" w:eastAsiaTheme="minorHAnsi" w:hAnsi="Arial" w:cs="Arial"/>
          <w:color w:val="000000" w:themeColor="text1"/>
          <w:lang w:eastAsia="en-US"/>
        </w:rPr>
        <w:t>, y menos todavía al pueblo que subestiman hasta negar su existencia</w:t>
      </w:r>
      <w:r w:rsidR="00BE4A37" w:rsidRPr="00581DFE">
        <w:rPr>
          <w:rFonts w:ascii="Arial" w:eastAsiaTheme="minorHAnsi" w:hAnsi="Arial" w:cs="Arial"/>
          <w:color w:val="000000" w:themeColor="text1"/>
          <w:lang w:eastAsia="en-US"/>
        </w:rPr>
        <w:t xml:space="preserve">, como el farsante </w:t>
      </w:r>
      <w:r w:rsidRPr="00581DFE">
        <w:rPr>
          <w:rFonts w:ascii="Arial" w:eastAsiaTheme="minorHAnsi" w:hAnsi="Arial" w:cs="Arial"/>
          <w:color w:val="000000" w:themeColor="text1"/>
          <w:lang w:eastAsia="en-US"/>
        </w:rPr>
        <w:t>Ciro Murayama.</w:t>
      </w:r>
    </w:p>
    <w:p w:rsidR="006E35B5" w:rsidRPr="00581DFE" w:rsidRDefault="00D31DA3" w:rsidP="001364D1">
      <w:pPr>
        <w:ind w:firstLine="708"/>
        <w:jc w:val="both"/>
        <w:rPr>
          <w:rFonts w:ascii="Arial" w:eastAsiaTheme="minorHAnsi" w:hAnsi="Arial" w:cs="Arial"/>
          <w:color w:val="000000" w:themeColor="text1"/>
          <w:lang w:eastAsia="en-US"/>
        </w:rPr>
      </w:pPr>
      <w:r w:rsidRPr="00581DFE">
        <w:rPr>
          <w:rFonts w:ascii="Arial" w:eastAsiaTheme="minorHAnsi" w:hAnsi="Arial" w:cs="Arial"/>
          <w:color w:val="000000" w:themeColor="text1"/>
          <w:lang w:eastAsia="en-US"/>
        </w:rPr>
        <w:t>Los pendientes en seguridad pública están a la vista de todos, pero los avances no se pueden ocultar y menos negar, cuando son fruto de</w:t>
      </w:r>
      <w:r w:rsidR="00BE4A37" w:rsidRPr="00581DFE">
        <w:rPr>
          <w:rFonts w:ascii="Arial" w:eastAsiaTheme="minorHAnsi" w:hAnsi="Arial" w:cs="Arial"/>
          <w:color w:val="000000" w:themeColor="text1"/>
          <w:lang w:eastAsia="en-US"/>
        </w:rPr>
        <w:t>l trabajo de</w:t>
      </w:r>
      <w:r w:rsidRPr="00581DFE">
        <w:rPr>
          <w:rFonts w:ascii="Arial" w:eastAsiaTheme="minorHAnsi" w:hAnsi="Arial" w:cs="Arial"/>
          <w:color w:val="000000" w:themeColor="text1"/>
          <w:lang w:eastAsia="en-US"/>
        </w:rPr>
        <w:t xml:space="preserve"> los tres niveles de gobierno, los tres poderes de la Unión pero con el frecuente sabotaje de</w:t>
      </w:r>
      <w:r w:rsidR="00BE4A37" w:rsidRPr="00581DFE">
        <w:rPr>
          <w:rFonts w:ascii="Arial" w:eastAsiaTheme="minorHAnsi" w:hAnsi="Arial" w:cs="Arial"/>
          <w:color w:val="000000" w:themeColor="text1"/>
          <w:lang w:eastAsia="en-US"/>
        </w:rPr>
        <w:t>l Judicial</w:t>
      </w:r>
      <w:r w:rsidRPr="00581DFE">
        <w:rPr>
          <w:rFonts w:ascii="Arial" w:eastAsiaTheme="minorHAnsi" w:hAnsi="Arial" w:cs="Arial"/>
          <w:color w:val="000000" w:themeColor="text1"/>
          <w:lang w:eastAsia="en-US"/>
        </w:rPr>
        <w:t xml:space="preserve">; menos cuando costaron muchas vidas de civiles, de integrantes de las fuerzas armadas y de </w:t>
      </w:r>
      <w:r w:rsidR="00581DFE" w:rsidRPr="00581DFE">
        <w:rPr>
          <w:rFonts w:ascii="Arial" w:eastAsiaTheme="minorHAnsi" w:hAnsi="Arial" w:cs="Arial"/>
          <w:color w:val="000000" w:themeColor="text1"/>
          <w:lang w:eastAsia="en-US"/>
        </w:rPr>
        <w:t xml:space="preserve">los </w:t>
      </w:r>
      <w:r w:rsidRPr="00581DFE">
        <w:rPr>
          <w:rFonts w:ascii="Arial" w:eastAsiaTheme="minorHAnsi" w:hAnsi="Arial" w:cs="Arial"/>
          <w:color w:val="000000" w:themeColor="text1"/>
          <w:lang w:eastAsia="en-US"/>
        </w:rPr>
        <w:t>cuerpos policiacos, en primer lugar de la Guardia Nacional.</w:t>
      </w:r>
    </w:p>
    <w:p w:rsidR="006D093E" w:rsidRPr="00581DFE" w:rsidRDefault="00A32F2C" w:rsidP="00473499">
      <w:pPr>
        <w:ind w:firstLine="708"/>
        <w:jc w:val="both"/>
        <w:rPr>
          <w:rFonts w:ascii="Arial" w:eastAsiaTheme="minorHAnsi" w:hAnsi="Arial" w:cs="Arial"/>
          <w:color w:val="000000" w:themeColor="text1"/>
          <w:lang w:eastAsia="en-US"/>
        </w:rPr>
      </w:pPr>
      <w:r w:rsidRPr="00581DFE">
        <w:rPr>
          <w:rFonts w:ascii="Arial" w:eastAsiaTheme="minorHAnsi" w:hAnsi="Arial" w:cs="Arial"/>
          <w:color w:val="000000" w:themeColor="text1"/>
          <w:lang w:eastAsia="en-US"/>
        </w:rPr>
        <w:lastRenderedPageBreak/>
        <w:t xml:space="preserve">Entre ellos es imposible ignorar, salvo excesos demagógicos para negar el camino andado por muchos mexicanos de todos los colores políticos e ideológicos en los últimos 64 meses, </w:t>
      </w:r>
      <w:r w:rsidR="00473499" w:rsidRPr="00581DFE">
        <w:rPr>
          <w:rFonts w:ascii="Arial" w:eastAsiaTheme="minorHAnsi" w:hAnsi="Arial" w:cs="Arial"/>
          <w:color w:val="000000" w:themeColor="text1"/>
          <w:lang w:eastAsia="en-US"/>
        </w:rPr>
        <w:t xml:space="preserve">por ejemplo </w:t>
      </w:r>
      <w:r w:rsidRPr="00581DFE">
        <w:rPr>
          <w:rFonts w:ascii="Arial" w:eastAsiaTheme="minorHAnsi" w:hAnsi="Arial" w:cs="Arial"/>
          <w:color w:val="000000" w:themeColor="text1"/>
          <w:lang w:eastAsia="en-US"/>
        </w:rPr>
        <w:t>que l</w:t>
      </w:r>
      <w:r w:rsidR="006D093E" w:rsidRPr="00581DFE">
        <w:rPr>
          <w:rFonts w:ascii="Arial" w:eastAsiaTheme="minorHAnsi" w:hAnsi="Arial" w:cs="Arial"/>
          <w:color w:val="000000" w:themeColor="text1"/>
          <w:lang w:eastAsia="en-US"/>
        </w:rPr>
        <w:t>os secuestros disminu</w:t>
      </w:r>
      <w:r w:rsidRPr="00581DFE">
        <w:rPr>
          <w:rFonts w:ascii="Arial" w:eastAsiaTheme="minorHAnsi" w:hAnsi="Arial" w:cs="Arial"/>
          <w:color w:val="000000" w:themeColor="text1"/>
          <w:lang w:eastAsia="en-US"/>
        </w:rPr>
        <w:t xml:space="preserve">yeron </w:t>
      </w:r>
      <w:r w:rsidR="006D093E" w:rsidRPr="00581DFE">
        <w:rPr>
          <w:rFonts w:ascii="Arial" w:eastAsiaTheme="minorHAnsi" w:hAnsi="Arial" w:cs="Arial"/>
          <w:color w:val="000000" w:themeColor="text1"/>
          <w:lang w:eastAsia="en-US"/>
        </w:rPr>
        <w:t>80.7</w:t>
      </w:r>
      <w:r w:rsidRPr="00581DFE">
        <w:rPr>
          <w:rFonts w:ascii="Arial" w:eastAsiaTheme="minorHAnsi" w:hAnsi="Arial" w:cs="Arial"/>
          <w:color w:val="000000" w:themeColor="text1"/>
          <w:lang w:eastAsia="en-US"/>
        </w:rPr>
        <w:t>%</w:t>
      </w:r>
      <w:r w:rsidR="0036727B" w:rsidRPr="00581DFE">
        <w:rPr>
          <w:rFonts w:ascii="Arial" w:eastAsiaTheme="minorHAnsi" w:hAnsi="Arial" w:cs="Arial"/>
          <w:color w:val="000000" w:themeColor="text1"/>
          <w:lang w:eastAsia="en-US"/>
        </w:rPr>
        <w:t xml:space="preserve">; </w:t>
      </w:r>
      <w:r w:rsidR="006D093E" w:rsidRPr="00581DFE">
        <w:rPr>
          <w:rFonts w:ascii="Arial" w:eastAsiaTheme="minorHAnsi" w:hAnsi="Arial" w:cs="Arial"/>
          <w:color w:val="000000" w:themeColor="text1"/>
          <w:lang w:eastAsia="en-US"/>
        </w:rPr>
        <w:t xml:space="preserve"> </w:t>
      </w:r>
      <w:r w:rsidR="0036727B" w:rsidRPr="00581DFE">
        <w:rPr>
          <w:rFonts w:ascii="Arial" w:eastAsiaTheme="minorHAnsi" w:hAnsi="Arial" w:cs="Arial"/>
          <w:color w:val="000000" w:themeColor="text1"/>
          <w:lang w:eastAsia="en-US"/>
        </w:rPr>
        <w:t xml:space="preserve">los feminicidios cayeron 41.5% </w:t>
      </w:r>
      <w:r w:rsidRPr="00581DFE">
        <w:rPr>
          <w:rFonts w:ascii="Arial" w:eastAsiaTheme="minorHAnsi" w:hAnsi="Arial" w:cs="Arial"/>
          <w:color w:val="000000" w:themeColor="text1"/>
          <w:lang w:eastAsia="en-US"/>
        </w:rPr>
        <w:t xml:space="preserve">y los </w:t>
      </w:r>
      <w:r w:rsidR="006D093E" w:rsidRPr="00581DFE">
        <w:rPr>
          <w:rFonts w:ascii="Arial" w:eastAsiaTheme="minorHAnsi" w:hAnsi="Arial" w:cs="Arial"/>
          <w:color w:val="000000" w:themeColor="text1"/>
          <w:lang w:eastAsia="en-US"/>
        </w:rPr>
        <w:t xml:space="preserve">homicidios </w:t>
      </w:r>
      <w:r w:rsidRPr="00581DFE">
        <w:rPr>
          <w:rFonts w:ascii="Arial" w:eastAsiaTheme="minorHAnsi" w:hAnsi="Arial" w:cs="Arial"/>
          <w:color w:val="000000" w:themeColor="text1"/>
          <w:lang w:eastAsia="en-US"/>
        </w:rPr>
        <w:t>22%</w:t>
      </w:r>
      <w:r w:rsidR="006D093E" w:rsidRPr="00581DFE">
        <w:rPr>
          <w:rFonts w:ascii="Arial" w:eastAsiaTheme="minorHAnsi" w:hAnsi="Arial" w:cs="Arial"/>
          <w:color w:val="000000" w:themeColor="text1"/>
          <w:lang w:eastAsia="en-US"/>
        </w:rPr>
        <w:t xml:space="preserve">, </w:t>
      </w:r>
      <w:r w:rsidRPr="00581DFE">
        <w:rPr>
          <w:rFonts w:ascii="Arial" w:eastAsiaTheme="minorHAnsi" w:hAnsi="Arial" w:cs="Arial"/>
          <w:color w:val="000000" w:themeColor="text1"/>
          <w:lang w:eastAsia="en-US"/>
        </w:rPr>
        <w:t xml:space="preserve">si nos atenemos al más reciente </w:t>
      </w:r>
      <w:r w:rsidR="006D093E" w:rsidRPr="00581DFE">
        <w:rPr>
          <w:rFonts w:ascii="Arial" w:eastAsiaTheme="minorHAnsi" w:hAnsi="Arial" w:cs="Arial"/>
          <w:color w:val="000000" w:themeColor="text1"/>
          <w:lang w:eastAsia="en-US"/>
        </w:rPr>
        <w:t>report</w:t>
      </w:r>
      <w:r w:rsidRPr="00581DFE">
        <w:rPr>
          <w:rFonts w:ascii="Arial" w:eastAsiaTheme="minorHAnsi" w:hAnsi="Arial" w:cs="Arial"/>
          <w:color w:val="000000" w:themeColor="text1"/>
          <w:lang w:eastAsia="en-US"/>
        </w:rPr>
        <w:t>e</w:t>
      </w:r>
      <w:r w:rsidR="006D093E" w:rsidRPr="00581DFE">
        <w:rPr>
          <w:rFonts w:ascii="Arial" w:eastAsiaTheme="minorHAnsi" w:hAnsi="Arial" w:cs="Arial"/>
          <w:color w:val="000000" w:themeColor="text1"/>
          <w:lang w:eastAsia="en-US"/>
        </w:rPr>
        <w:t xml:space="preserve"> </w:t>
      </w:r>
      <w:r w:rsidRPr="00581DFE">
        <w:rPr>
          <w:rFonts w:ascii="Arial" w:eastAsiaTheme="minorHAnsi" w:hAnsi="Arial" w:cs="Arial"/>
          <w:color w:val="000000" w:themeColor="text1"/>
          <w:lang w:eastAsia="en-US"/>
        </w:rPr>
        <w:t xml:space="preserve">de la Secretaría de </w:t>
      </w:r>
      <w:r w:rsidR="0036727B" w:rsidRPr="00581DFE">
        <w:rPr>
          <w:rFonts w:ascii="Arial" w:eastAsiaTheme="minorHAnsi" w:hAnsi="Arial" w:cs="Arial"/>
          <w:color w:val="000000" w:themeColor="text1"/>
          <w:lang w:eastAsia="en-US"/>
        </w:rPr>
        <w:t>Seguridad.</w:t>
      </w:r>
    </w:p>
    <w:p w:rsidR="0036727B" w:rsidRPr="00581DFE" w:rsidRDefault="0036727B" w:rsidP="0036727B">
      <w:pPr>
        <w:jc w:val="both"/>
        <w:rPr>
          <w:rFonts w:ascii="Arial" w:eastAsiaTheme="minorHAnsi" w:hAnsi="Arial" w:cs="Arial"/>
          <w:color w:val="000000" w:themeColor="text1"/>
          <w:lang w:eastAsia="en-US"/>
        </w:rPr>
      </w:pPr>
      <w:r w:rsidRPr="00581DFE">
        <w:rPr>
          <w:rFonts w:ascii="Arial" w:eastAsiaTheme="minorHAnsi" w:hAnsi="Arial" w:cs="Arial"/>
          <w:color w:val="000000" w:themeColor="text1"/>
          <w:lang w:eastAsia="en-US"/>
        </w:rPr>
        <w:tab/>
        <w:t>Dicho de otra manera</w:t>
      </w:r>
      <w:r w:rsidR="00581DFE" w:rsidRPr="00581DFE">
        <w:rPr>
          <w:rFonts w:ascii="Arial" w:eastAsiaTheme="minorHAnsi" w:hAnsi="Arial" w:cs="Arial"/>
          <w:color w:val="000000" w:themeColor="text1"/>
          <w:lang w:eastAsia="en-US"/>
        </w:rPr>
        <w:t>,</w:t>
      </w:r>
      <w:r w:rsidRPr="00581DFE">
        <w:rPr>
          <w:rFonts w:ascii="Arial" w:eastAsiaTheme="minorHAnsi" w:hAnsi="Arial" w:cs="Arial"/>
          <w:color w:val="000000" w:themeColor="text1"/>
          <w:lang w:eastAsia="en-US"/>
        </w:rPr>
        <w:t xml:space="preserve"> </w:t>
      </w:r>
      <w:r w:rsidR="00581DFE" w:rsidRPr="00581DFE">
        <w:rPr>
          <w:rFonts w:ascii="Arial" w:eastAsiaTheme="minorHAnsi" w:hAnsi="Arial" w:cs="Arial"/>
          <w:color w:val="000000" w:themeColor="text1"/>
          <w:lang w:eastAsia="en-US"/>
        </w:rPr>
        <w:t>e</w:t>
      </w:r>
      <w:r w:rsidRPr="00581DFE">
        <w:rPr>
          <w:rFonts w:ascii="Arial" w:eastAsiaTheme="minorHAnsi" w:hAnsi="Arial" w:cs="Arial"/>
          <w:color w:val="000000" w:themeColor="text1"/>
          <w:lang w:eastAsia="en-US"/>
        </w:rPr>
        <w:t>n 2018 fueron 36 661 homicidios, un promedio de 101 al día y en el primer bimestre de 2024 son 4 737, es decir, 79 homicidios diarios. No es poca cosa, aunque falt</w:t>
      </w:r>
      <w:r w:rsidR="00473499" w:rsidRPr="00581DFE">
        <w:rPr>
          <w:rFonts w:ascii="Arial" w:eastAsiaTheme="minorHAnsi" w:hAnsi="Arial" w:cs="Arial"/>
          <w:color w:val="000000" w:themeColor="text1"/>
          <w:lang w:eastAsia="en-US"/>
        </w:rPr>
        <w:t>e</w:t>
      </w:r>
      <w:r w:rsidRPr="00581DFE">
        <w:rPr>
          <w:rFonts w:ascii="Arial" w:eastAsiaTheme="minorHAnsi" w:hAnsi="Arial" w:cs="Arial"/>
          <w:color w:val="000000" w:themeColor="text1"/>
          <w:lang w:eastAsia="en-US"/>
        </w:rPr>
        <w:t xml:space="preserve"> mucho por hacer. </w:t>
      </w:r>
      <w:r w:rsidR="00473499" w:rsidRPr="00581DFE">
        <w:rPr>
          <w:rFonts w:ascii="Arial" w:eastAsiaTheme="minorHAnsi" w:hAnsi="Arial" w:cs="Arial"/>
          <w:color w:val="000000" w:themeColor="text1"/>
          <w:lang w:eastAsia="en-US"/>
        </w:rPr>
        <w:t xml:space="preserve">Pero </w:t>
      </w:r>
      <w:r w:rsidRPr="00581DFE">
        <w:rPr>
          <w:rFonts w:ascii="Arial" w:eastAsiaTheme="minorHAnsi" w:hAnsi="Arial" w:cs="Arial"/>
          <w:color w:val="000000" w:themeColor="text1"/>
          <w:lang w:eastAsia="en-US"/>
        </w:rPr>
        <w:t>no es recomendable ignorar lo conquistado si las oposiciones buscan recuper</w:t>
      </w:r>
      <w:r w:rsidR="00473499" w:rsidRPr="00581DFE">
        <w:rPr>
          <w:rFonts w:ascii="Arial" w:eastAsiaTheme="minorHAnsi" w:hAnsi="Arial" w:cs="Arial"/>
          <w:color w:val="000000" w:themeColor="text1"/>
          <w:lang w:eastAsia="en-US"/>
        </w:rPr>
        <w:t>ar</w:t>
      </w:r>
      <w:r w:rsidRPr="00581DFE">
        <w:rPr>
          <w:rFonts w:ascii="Arial" w:eastAsiaTheme="minorHAnsi" w:hAnsi="Arial" w:cs="Arial"/>
          <w:color w:val="000000" w:themeColor="text1"/>
          <w:lang w:eastAsia="en-US"/>
        </w:rPr>
        <w:t>se.</w:t>
      </w:r>
      <w:r w:rsidR="00473499" w:rsidRPr="00581DFE">
        <w:rPr>
          <w:rFonts w:ascii="Arial" w:eastAsiaTheme="minorHAnsi" w:hAnsi="Arial" w:cs="Arial"/>
          <w:color w:val="000000" w:themeColor="text1"/>
          <w:lang w:eastAsia="en-US"/>
        </w:rPr>
        <w:t xml:space="preserve"> (Hasta el día 1º).</w:t>
      </w:r>
    </w:p>
    <w:p w:rsidR="005D3FE9" w:rsidRPr="00581DFE" w:rsidRDefault="005D3FE9" w:rsidP="005D3FE9">
      <w:pPr>
        <w:jc w:val="center"/>
        <w:rPr>
          <w:rFonts w:ascii="Arial" w:hAnsi="Arial" w:cs="Arial"/>
          <w:b/>
          <w:color w:val="000000" w:themeColor="text1"/>
        </w:rPr>
      </w:pPr>
      <w:r w:rsidRPr="00581DFE">
        <w:rPr>
          <w:rFonts w:ascii="Arial" w:hAnsi="Arial" w:cs="Arial"/>
          <w:b/>
          <w:color w:val="000000" w:themeColor="text1"/>
        </w:rPr>
        <w:t>Acuse de recibo</w:t>
      </w:r>
    </w:p>
    <w:p w:rsidR="005D3FE9" w:rsidRPr="00581DFE" w:rsidRDefault="005D3FE9" w:rsidP="005D3FE9">
      <w:pPr>
        <w:jc w:val="both"/>
        <w:rPr>
          <w:rFonts w:ascii="Arial" w:hAnsi="Arial" w:cs="Arial"/>
          <w:b/>
          <w:color w:val="000000" w:themeColor="text1"/>
        </w:rPr>
      </w:pPr>
      <w:r w:rsidRPr="00581DFE">
        <w:rPr>
          <w:rFonts w:ascii="Arial" w:hAnsi="Arial" w:cs="Arial"/>
          <w:color w:val="000000" w:themeColor="text1"/>
        </w:rPr>
        <w:t xml:space="preserve">“La víctima tiene derecho a acudir con su abogado”, jura René Delgado, analista en  Las Estrellas, en el noticiero conducido por </w:t>
      </w:r>
      <w:proofErr w:type="spellStart"/>
      <w:r w:rsidRPr="00581DFE">
        <w:rPr>
          <w:rStyle w:val="nfasis"/>
          <w:rFonts w:ascii="Arial" w:hAnsi="Arial" w:cs="Arial"/>
          <w:i w:val="0"/>
          <w:color w:val="000000" w:themeColor="text1"/>
        </w:rPr>
        <w:t>Danielle</w:t>
      </w:r>
      <w:proofErr w:type="spellEnd"/>
      <w:r w:rsidRPr="00581DFE">
        <w:rPr>
          <w:rStyle w:val="nfasis"/>
          <w:rFonts w:ascii="Arial" w:hAnsi="Arial" w:cs="Arial"/>
          <w:i w:val="0"/>
          <w:color w:val="000000" w:themeColor="text1"/>
        </w:rPr>
        <w:t xml:space="preserve"> </w:t>
      </w:r>
      <w:proofErr w:type="spellStart"/>
      <w:r w:rsidRPr="00581DFE">
        <w:rPr>
          <w:rStyle w:val="nfasis"/>
          <w:rFonts w:ascii="Arial" w:hAnsi="Arial" w:cs="Arial"/>
          <w:i w:val="0"/>
          <w:color w:val="000000" w:themeColor="text1"/>
        </w:rPr>
        <w:t>Dithurbide</w:t>
      </w:r>
      <w:proofErr w:type="spellEnd"/>
      <w:r w:rsidRPr="00581DFE">
        <w:rPr>
          <w:rFonts w:ascii="Arial" w:hAnsi="Arial" w:cs="Arial"/>
          <w:color w:val="000000" w:themeColor="text1"/>
        </w:rPr>
        <w:t xml:space="preserve">, el miércoles 20, reportera que dio la cara por el montaje televisivo de la </w:t>
      </w:r>
      <w:r w:rsidR="00473499" w:rsidRPr="00581DFE">
        <w:rPr>
          <w:rFonts w:ascii="Arial" w:hAnsi="Arial" w:cs="Arial"/>
          <w:color w:val="000000" w:themeColor="text1"/>
        </w:rPr>
        <w:t xml:space="preserve">inexistente </w:t>
      </w:r>
      <w:r w:rsidRPr="00581DFE">
        <w:rPr>
          <w:rFonts w:ascii="Arial" w:hAnsi="Arial" w:cs="Arial"/>
          <w:color w:val="000000" w:themeColor="text1"/>
        </w:rPr>
        <w:t xml:space="preserve">Frida Sofía. Olvida René un pequeño detalle, López Obrador recibirá a los padres de </w:t>
      </w:r>
      <w:proofErr w:type="spellStart"/>
      <w:r w:rsidRPr="00581DFE">
        <w:rPr>
          <w:rFonts w:ascii="Arial" w:hAnsi="Arial" w:cs="Arial"/>
          <w:color w:val="000000" w:themeColor="text1"/>
        </w:rPr>
        <w:t>Ayotzinapa</w:t>
      </w:r>
      <w:proofErr w:type="spellEnd"/>
      <w:r w:rsidRPr="00581DFE">
        <w:rPr>
          <w:rFonts w:ascii="Arial" w:hAnsi="Arial" w:cs="Arial"/>
          <w:color w:val="000000" w:themeColor="text1"/>
        </w:rPr>
        <w:t xml:space="preserve"> como presidente de México porque nunca se desempeñó como fiscal o agente del Ministerio Público, mucho menos como juez… “Gracias y saludos”, dice Ana Isabel Sanz d</w:t>
      </w:r>
      <w:r w:rsidRPr="00581DFE">
        <w:rPr>
          <w:rStyle w:val="Hipervnculo"/>
          <w:rFonts w:ascii="Arial" w:hAnsi="Arial" w:cs="Arial"/>
          <w:color w:val="000000" w:themeColor="text1"/>
          <w:u w:val="none"/>
        </w:rPr>
        <w:t xml:space="preserve">esde Sevilla, España. Ana Isabel es autora del libro </w:t>
      </w:r>
      <w:r w:rsidRPr="00581DFE">
        <w:rPr>
          <w:rStyle w:val="Hipervnculo"/>
          <w:rFonts w:ascii="Arial" w:hAnsi="Arial" w:cs="Arial"/>
          <w:i/>
          <w:color w:val="000000" w:themeColor="text1"/>
          <w:u w:val="none"/>
        </w:rPr>
        <w:t>Mujeres en la Edad Media.</w:t>
      </w:r>
      <w:r w:rsidRPr="00581DFE">
        <w:rPr>
          <w:rStyle w:val="Hipervnculo"/>
          <w:rFonts w:ascii="Arial" w:hAnsi="Arial" w:cs="Arial"/>
          <w:color w:val="000000" w:themeColor="text1"/>
          <w:u w:val="none"/>
        </w:rPr>
        <w:t xml:space="preserve"> </w:t>
      </w:r>
      <w:r w:rsidRPr="00581DFE">
        <w:rPr>
          <w:rStyle w:val="Hipervnculo"/>
          <w:rFonts w:ascii="Arial" w:hAnsi="Arial" w:cs="Arial"/>
          <w:i/>
          <w:color w:val="000000" w:themeColor="text1"/>
          <w:u w:val="none"/>
        </w:rPr>
        <w:t>Las raíces de la libertad</w:t>
      </w:r>
      <w:r w:rsidRPr="00581DFE">
        <w:rPr>
          <w:rStyle w:val="Hipervnculo"/>
          <w:rFonts w:ascii="Arial" w:hAnsi="Arial" w:cs="Arial"/>
          <w:color w:val="000000" w:themeColor="text1"/>
          <w:u w:val="none"/>
        </w:rPr>
        <w:t xml:space="preserve">… Los que llaman la </w:t>
      </w:r>
      <w:proofErr w:type="spellStart"/>
      <w:r w:rsidRPr="00581DFE">
        <w:rPr>
          <w:rStyle w:val="Hipervnculo"/>
          <w:rFonts w:ascii="Arial" w:hAnsi="Arial" w:cs="Arial"/>
          <w:color w:val="000000" w:themeColor="text1"/>
          <w:u w:val="none"/>
        </w:rPr>
        <w:t>Chimultrufia</w:t>
      </w:r>
      <w:proofErr w:type="spellEnd"/>
      <w:r w:rsidRPr="00581DFE">
        <w:rPr>
          <w:rStyle w:val="Hipervnculo"/>
          <w:rFonts w:ascii="Arial" w:hAnsi="Arial" w:cs="Arial"/>
          <w:color w:val="000000" w:themeColor="text1"/>
          <w:u w:val="none"/>
        </w:rPr>
        <w:t xml:space="preserve"> a la cada vez más iracunda Xóchitl Gálvez Ruiz, no están </w:t>
      </w:r>
      <w:r w:rsidR="00581DFE" w:rsidRPr="00581DFE">
        <w:rPr>
          <w:rStyle w:val="Hipervnculo"/>
          <w:rFonts w:ascii="Arial" w:hAnsi="Arial" w:cs="Arial"/>
          <w:color w:val="000000" w:themeColor="text1"/>
          <w:u w:val="none"/>
        </w:rPr>
        <w:t>muy</w:t>
      </w:r>
      <w:r w:rsidRPr="00581DFE">
        <w:rPr>
          <w:rStyle w:val="Hipervnculo"/>
          <w:rFonts w:ascii="Arial" w:hAnsi="Arial" w:cs="Arial"/>
          <w:color w:val="000000" w:themeColor="text1"/>
          <w:u w:val="none"/>
        </w:rPr>
        <w:t xml:space="preserve"> equivocados, pues un día rinde reconocimiento a las fuerzas armadas y al día siguiente denomina a México “Este país en llamas”. El personaje dirigido por Roberto Gómez Bolaños afirmaba “Como digo una cosa, digo la otra”… </w:t>
      </w:r>
      <w:proofErr w:type="spellStart"/>
      <w:r w:rsidRPr="00581DFE">
        <w:rPr>
          <w:rFonts w:ascii="Arial" w:hAnsi="Arial" w:cs="Arial"/>
          <w:color w:val="000000" w:themeColor="text1"/>
        </w:rPr>
        <w:t>Forum</w:t>
      </w:r>
      <w:proofErr w:type="spellEnd"/>
      <w:r w:rsidRPr="00581DFE">
        <w:rPr>
          <w:rFonts w:ascii="Arial" w:hAnsi="Arial" w:cs="Arial"/>
          <w:color w:val="000000" w:themeColor="text1"/>
        </w:rPr>
        <w:t xml:space="preserve"> en Línea existe como archivo </w:t>
      </w:r>
      <w:r w:rsidR="00473499" w:rsidRPr="00581DFE">
        <w:rPr>
          <w:rFonts w:ascii="Arial" w:hAnsi="Arial" w:cs="Arial"/>
          <w:color w:val="000000" w:themeColor="text1"/>
        </w:rPr>
        <w:t>“</w:t>
      </w:r>
      <w:r w:rsidRPr="00581DFE">
        <w:rPr>
          <w:rFonts w:ascii="Arial" w:hAnsi="Arial" w:cs="Arial"/>
          <w:color w:val="000000" w:themeColor="text1"/>
        </w:rPr>
        <w:t xml:space="preserve">histórico” y contiene 400 números de la revista </w:t>
      </w:r>
      <w:proofErr w:type="spellStart"/>
      <w:r w:rsidRPr="00581DFE">
        <w:rPr>
          <w:rFonts w:ascii="Arial" w:hAnsi="Arial" w:cs="Arial"/>
          <w:color w:val="000000" w:themeColor="text1"/>
        </w:rPr>
        <w:t>Forum</w:t>
      </w:r>
      <w:proofErr w:type="spellEnd"/>
      <w:r w:rsidRPr="00581DFE">
        <w:rPr>
          <w:rFonts w:ascii="Arial" w:hAnsi="Arial" w:cs="Arial"/>
          <w:color w:val="000000" w:themeColor="text1"/>
        </w:rPr>
        <w:t xml:space="preserve"> impresa y digital; 19 libros de Arnoldo Martínez Verdugo, José Francisco Gallardo Rodríguez, Natura Olivé </w:t>
      </w:r>
      <w:proofErr w:type="spellStart"/>
      <w:r w:rsidRPr="00581DFE">
        <w:rPr>
          <w:rFonts w:ascii="Arial" w:hAnsi="Arial" w:cs="Arial"/>
          <w:color w:val="000000" w:themeColor="text1"/>
        </w:rPr>
        <w:t>Olivé</w:t>
      </w:r>
      <w:proofErr w:type="spellEnd"/>
      <w:r w:rsidRPr="00581DFE">
        <w:rPr>
          <w:rFonts w:ascii="Arial" w:hAnsi="Arial" w:cs="Arial"/>
          <w:color w:val="000000" w:themeColor="text1"/>
        </w:rPr>
        <w:t xml:space="preserve">, Carlos Reyes Romero y este redactor, entre otros; 2 814 textos de la columna Utopía, banners, cartones de </w:t>
      </w:r>
      <w:proofErr w:type="spellStart"/>
      <w:r w:rsidRPr="00581DFE">
        <w:rPr>
          <w:rFonts w:ascii="Arial" w:hAnsi="Arial" w:cs="Arial"/>
          <w:color w:val="000000" w:themeColor="text1"/>
        </w:rPr>
        <w:t>Luy</w:t>
      </w:r>
      <w:proofErr w:type="spellEnd"/>
      <w:r w:rsidRPr="00581DFE">
        <w:rPr>
          <w:rFonts w:ascii="Arial" w:hAnsi="Arial" w:cs="Arial"/>
          <w:color w:val="000000" w:themeColor="text1"/>
        </w:rPr>
        <w:t>, historietas de Alán y un centenar de portadas de libro</w:t>
      </w:r>
      <w:r w:rsidR="00473499" w:rsidRPr="00581DFE">
        <w:rPr>
          <w:rFonts w:ascii="Arial" w:hAnsi="Arial" w:cs="Arial"/>
          <w:color w:val="000000" w:themeColor="text1"/>
        </w:rPr>
        <w:t>s</w:t>
      </w:r>
      <w:r w:rsidRPr="00581DFE">
        <w:rPr>
          <w:rFonts w:ascii="Arial" w:hAnsi="Arial" w:cs="Arial"/>
          <w:color w:val="000000" w:themeColor="text1"/>
        </w:rPr>
        <w:t xml:space="preserve">. Y se actualiza cada 10 días con utopías, cartones e historietas. Esta es la liga o enlace: </w:t>
      </w:r>
      <w:hyperlink r:id="rId4" w:history="1">
        <w:r w:rsidRPr="00581DFE">
          <w:rPr>
            <w:rFonts w:ascii="Arial" w:hAnsi="Arial" w:cs="Arial"/>
            <w:color w:val="000000" w:themeColor="text1"/>
            <w:u w:val="single"/>
          </w:rPr>
          <w:t>http://www.forumenlinea.com/</w:t>
        </w:r>
      </w:hyperlink>
    </w:p>
    <w:p w:rsidR="00CA609D" w:rsidRPr="00581DFE" w:rsidRDefault="007C13DB" w:rsidP="005D3FE9">
      <w:pPr>
        <w:jc w:val="both"/>
        <w:rPr>
          <w:rFonts w:ascii="Arial" w:hAnsi="Arial" w:cs="Arial"/>
          <w:color w:val="000000" w:themeColor="text1"/>
          <w:sz w:val="16"/>
          <w:szCs w:val="16"/>
        </w:rPr>
      </w:pPr>
      <w:hyperlink r:id="rId5" w:history="1">
        <w:r w:rsidR="005D3FE9" w:rsidRPr="00581DFE">
          <w:rPr>
            <w:rStyle w:val="Hipervnculo"/>
            <w:rFonts w:ascii="Arial" w:hAnsi="Arial" w:cs="Arial"/>
            <w:color w:val="000000" w:themeColor="text1"/>
            <w:sz w:val="16"/>
            <w:szCs w:val="16"/>
            <w:u w:val="none"/>
          </w:rPr>
          <w:t>http://www.forumenlinea.com/</w:t>
        </w:r>
      </w:hyperlink>
      <w:r w:rsidR="005D3FE9" w:rsidRPr="00581DFE">
        <w:rPr>
          <w:rFonts w:ascii="Arial" w:hAnsi="Arial" w:cs="Arial"/>
          <w:color w:val="000000" w:themeColor="text1"/>
          <w:sz w:val="16"/>
          <w:szCs w:val="16"/>
        </w:rPr>
        <w:t xml:space="preserve">    </w:t>
      </w:r>
      <w:hyperlink r:id="rId6" w:history="1">
        <w:r w:rsidR="005D3FE9" w:rsidRPr="00581DFE">
          <w:rPr>
            <w:rStyle w:val="Hipervnculo"/>
            <w:rFonts w:ascii="Arial" w:hAnsi="Arial" w:cs="Arial"/>
            <w:color w:val="000000" w:themeColor="text1"/>
            <w:sz w:val="16"/>
            <w:szCs w:val="16"/>
            <w:u w:val="none"/>
          </w:rPr>
          <w:t>forum@forumenlinea.com</w:t>
        </w:r>
      </w:hyperlink>
      <w:r w:rsidR="005D3FE9" w:rsidRPr="00581DFE">
        <w:rPr>
          <w:rFonts w:ascii="Arial" w:hAnsi="Arial" w:cs="Arial"/>
          <w:color w:val="000000" w:themeColor="text1"/>
          <w:sz w:val="16"/>
          <w:szCs w:val="16"/>
        </w:rPr>
        <w:t xml:space="preserve">    </w:t>
      </w:r>
      <w:proofErr w:type="spellStart"/>
      <w:r w:rsidR="005D3FE9" w:rsidRPr="00581DFE">
        <w:rPr>
          <w:rFonts w:ascii="Arial" w:hAnsi="Arial" w:cs="Arial"/>
          <w:color w:val="000000" w:themeColor="text1"/>
          <w:sz w:val="16"/>
          <w:szCs w:val="16"/>
        </w:rPr>
        <w:t>Twitter@</w:t>
      </w:r>
      <w:bookmarkStart w:id="0" w:name="_GoBack"/>
      <w:bookmarkEnd w:id="0"/>
      <w:r w:rsidR="005D3FE9" w:rsidRPr="00581DFE">
        <w:rPr>
          <w:rFonts w:ascii="Arial" w:hAnsi="Arial" w:cs="Arial"/>
          <w:color w:val="000000" w:themeColor="text1"/>
          <w:sz w:val="16"/>
          <w:szCs w:val="16"/>
        </w:rPr>
        <w:t>IbarraAguirreEd</w:t>
      </w:r>
      <w:proofErr w:type="spellEnd"/>
    </w:p>
    <w:sectPr w:rsidR="00CA609D" w:rsidRPr="00581DF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FE9"/>
    <w:rsid w:val="000900B6"/>
    <w:rsid w:val="001364D1"/>
    <w:rsid w:val="0036727B"/>
    <w:rsid w:val="00473499"/>
    <w:rsid w:val="00485CBF"/>
    <w:rsid w:val="00581DFE"/>
    <w:rsid w:val="005849CF"/>
    <w:rsid w:val="005D3FE9"/>
    <w:rsid w:val="006D093E"/>
    <w:rsid w:val="006E35B5"/>
    <w:rsid w:val="007C13DB"/>
    <w:rsid w:val="00812A92"/>
    <w:rsid w:val="00A32F2C"/>
    <w:rsid w:val="00BE4A37"/>
    <w:rsid w:val="00CA609D"/>
    <w:rsid w:val="00CE62F9"/>
    <w:rsid w:val="00D31DA3"/>
    <w:rsid w:val="00D90091"/>
    <w:rsid w:val="00FC413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3276AF-0687-45AE-9DDD-214A5016D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3FE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3FE9"/>
    <w:rPr>
      <w:color w:val="0563C1" w:themeColor="hyperlink"/>
      <w:u w:val="single"/>
    </w:rPr>
  </w:style>
  <w:style w:type="character" w:styleId="nfasis">
    <w:name w:val="Emphasis"/>
    <w:basedOn w:val="Fuentedeprrafopredeter"/>
    <w:uiPriority w:val="20"/>
    <w:qFormat/>
    <w:rsid w:val="005D3F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737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835</Words>
  <Characters>4269</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2024-03-21T17:49:00Z</dcterms:created>
  <dcterms:modified xsi:type="dcterms:W3CDTF">2024-03-22T19:39:00Z</dcterms:modified>
</cp:coreProperties>
</file>