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6FBC" w:rsidRPr="00E13D44" w:rsidRDefault="00F36FBC" w:rsidP="00F36FBC">
      <w:pPr>
        <w:rPr>
          <w:rFonts w:ascii="Arial" w:hAnsi="Arial" w:cs="Arial"/>
          <w:color w:val="000000" w:themeColor="text1"/>
          <w:sz w:val="28"/>
          <w:szCs w:val="28"/>
        </w:rPr>
      </w:pPr>
      <w:r w:rsidRPr="00E13D44">
        <w:rPr>
          <w:rFonts w:ascii="Arial" w:hAnsi="Arial" w:cs="Arial"/>
          <w:color w:val="000000" w:themeColor="text1"/>
          <w:sz w:val="28"/>
          <w:szCs w:val="28"/>
        </w:rPr>
        <w:t>Utopía</w:t>
      </w:r>
    </w:p>
    <w:p w:rsidR="00F36FBC" w:rsidRPr="00E13D44" w:rsidRDefault="00F36FBC" w:rsidP="00F36FBC">
      <w:pPr>
        <w:rPr>
          <w:rFonts w:ascii="Arial" w:hAnsi="Arial" w:cs="Arial"/>
          <w:color w:val="000000" w:themeColor="text1"/>
        </w:rPr>
      </w:pPr>
    </w:p>
    <w:p w:rsidR="00F36FBC" w:rsidRPr="00E13D44" w:rsidRDefault="002B43C6" w:rsidP="002B43C6">
      <w:pPr>
        <w:jc w:val="center"/>
        <w:rPr>
          <w:rFonts w:ascii="Arial" w:hAnsi="Arial" w:cs="Arial"/>
          <w:b/>
          <w:color w:val="000000" w:themeColor="text1"/>
          <w:sz w:val="36"/>
          <w:szCs w:val="36"/>
        </w:rPr>
      </w:pPr>
      <w:r w:rsidRPr="00E13D44">
        <w:rPr>
          <w:rFonts w:ascii="Arial" w:hAnsi="Arial" w:cs="Arial"/>
          <w:b/>
          <w:color w:val="000000" w:themeColor="text1"/>
          <w:sz w:val="36"/>
          <w:szCs w:val="36"/>
        </w:rPr>
        <w:t>Domingo 18: Más allá de las cifras</w:t>
      </w:r>
    </w:p>
    <w:p w:rsidR="00F36FBC" w:rsidRPr="00E13D44" w:rsidRDefault="00F36FBC" w:rsidP="00F36FBC">
      <w:pPr>
        <w:rPr>
          <w:rFonts w:ascii="Arial" w:hAnsi="Arial" w:cs="Arial"/>
          <w:color w:val="000000" w:themeColor="text1"/>
        </w:rPr>
      </w:pPr>
    </w:p>
    <w:p w:rsidR="00F36FBC" w:rsidRPr="00E13D44" w:rsidRDefault="00F36FBC" w:rsidP="00F36FBC">
      <w:pPr>
        <w:rPr>
          <w:rFonts w:ascii="Arial" w:hAnsi="Arial" w:cs="Arial"/>
          <w:b/>
          <w:color w:val="000000" w:themeColor="text1"/>
        </w:rPr>
      </w:pPr>
      <w:r w:rsidRPr="00E13D44">
        <w:rPr>
          <w:rFonts w:ascii="Arial" w:hAnsi="Arial" w:cs="Arial"/>
          <w:b/>
          <w:color w:val="000000" w:themeColor="text1"/>
        </w:rPr>
        <w:t>Eduardo Ibarra Aguirre</w:t>
      </w:r>
    </w:p>
    <w:p w:rsidR="00F36FBC" w:rsidRPr="009C3E10" w:rsidRDefault="00F36FBC" w:rsidP="00F36FBC">
      <w:pPr>
        <w:rPr>
          <w:rFonts w:ascii="Arial" w:hAnsi="Arial" w:cs="Arial"/>
          <w:color w:val="000000" w:themeColor="text1"/>
        </w:rPr>
      </w:pPr>
    </w:p>
    <w:p w:rsidR="00F36FBC" w:rsidRPr="00E13D44" w:rsidRDefault="00B04CB4" w:rsidP="00065FC9">
      <w:pPr>
        <w:jc w:val="both"/>
        <w:rPr>
          <w:rFonts w:ascii="Arial" w:hAnsi="Arial" w:cs="Arial"/>
          <w:color w:val="000000" w:themeColor="text1"/>
        </w:rPr>
      </w:pPr>
      <w:r w:rsidRPr="00E13D44">
        <w:rPr>
          <w:rFonts w:ascii="Arial" w:hAnsi="Arial" w:cs="Arial"/>
          <w:color w:val="000000" w:themeColor="text1"/>
        </w:rPr>
        <w:t xml:space="preserve">Si bien las autoridades </w:t>
      </w:r>
      <w:r w:rsidR="00065FC9" w:rsidRPr="00E13D44">
        <w:rPr>
          <w:rFonts w:ascii="Arial" w:hAnsi="Arial" w:cs="Arial"/>
          <w:color w:val="000000" w:themeColor="text1"/>
        </w:rPr>
        <w:t>de la Ciudad de México</w:t>
      </w:r>
      <w:r w:rsidRPr="00E13D44">
        <w:rPr>
          <w:rFonts w:ascii="Arial" w:hAnsi="Arial" w:cs="Arial"/>
          <w:color w:val="000000" w:themeColor="text1"/>
        </w:rPr>
        <w:t xml:space="preserve"> estimaron en 90 000 </w:t>
      </w:r>
      <w:r w:rsidR="00D25A9D" w:rsidRPr="00E13D44">
        <w:rPr>
          <w:rFonts w:ascii="Arial" w:hAnsi="Arial" w:cs="Arial"/>
          <w:color w:val="000000" w:themeColor="text1"/>
        </w:rPr>
        <w:t xml:space="preserve">a </w:t>
      </w:r>
      <w:r w:rsidRPr="00E13D44">
        <w:rPr>
          <w:rFonts w:ascii="Arial" w:hAnsi="Arial" w:cs="Arial"/>
          <w:color w:val="000000" w:themeColor="text1"/>
        </w:rPr>
        <w:t xml:space="preserve">los ciudadanos que participaron en la marcha-mitin </w:t>
      </w:r>
      <w:r w:rsidR="00065FC9" w:rsidRPr="00E13D44">
        <w:rPr>
          <w:rFonts w:ascii="Arial" w:hAnsi="Arial" w:cs="Arial"/>
          <w:color w:val="000000" w:themeColor="text1"/>
        </w:rPr>
        <w:t xml:space="preserve">por “la </w:t>
      </w:r>
      <w:r w:rsidRPr="00E13D44">
        <w:rPr>
          <w:rFonts w:ascii="Arial" w:hAnsi="Arial" w:cs="Arial"/>
          <w:color w:val="000000" w:themeColor="text1"/>
        </w:rPr>
        <w:t>defensa de la democracia</w:t>
      </w:r>
      <w:r w:rsidR="00065FC9" w:rsidRPr="00E13D44">
        <w:rPr>
          <w:rFonts w:ascii="Arial" w:hAnsi="Arial" w:cs="Arial"/>
          <w:color w:val="000000" w:themeColor="text1"/>
        </w:rPr>
        <w:t>”</w:t>
      </w:r>
      <w:r w:rsidRPr="00E13D44">
        <w:rPr>
          <w:rFonts w:ascii="Arial" w:hAnsi="Arial" w:cs="Arial"/>
          <w:color w:val="000000" w:themeColor="text1"/>
        </w:rPr>
        <w:t xml:space="preserve"> </w:t>
      </w:r>
      <w:r w:rsidR="00065FC9" w:rsidRPr="00E13D44">
        <w:rPr>
          <w:rFonts w:ascii="Arial" w:hAnsi="Arial" w:cs="Arial"/>
          <w:color w:val="000000" w:themeColor="text1"/>
        </w:rPr>
        <w:t xml:space="preserve">o </w:t>
      </w:r>
      <w:r w:rsidR="00D25A9D" w:rsidRPr="00E13D44">
        <w:rPr>
          <w:rFonts w:ascii="Arial" w:hAnsi="Arial" w:cs="Arial"/>
          <w:color w:val="000000" w:themeColor="text1"/>
        </w:rPr>
        <w:t>“</w:t>
      </w:r>
      <w:r w:rsidR="00065FC9" w:rsidRPr="00E13D44">
        <w:rPr>
          <w:rFonts w:ascii="Arial" w:hAnsi="Arial" w:cs="Arial"/>
          <w:color w:val="000000" w:themeColor="text1"/>
        </w:rPr>
        <w:t>de nuestra democracia”</w:t>
      </w:r>
      <w:r w:rsidR="00D25A9D" w:rsidRPr="00E13D44">
        <w:rPr>
          <w:rFonts w:ascii="Arial" w:hAnsi="Arial" w:cs="Arial"/>
          <w:color w:val="000000" w:themeColor="text1"/>
        </w:rPr>
        <w:t xml:space="preserve"> –lo cual es </w:t>
      </w:r>
      <w:r w:rsidR="00195C1C" w:rsidRPr="00E13D44">
        <w:rPr>
          <w:rFonts w:ascii="Arial" w:hAnsi="Arial" w:cs="Arial"/>
          <w:color w:val="000000" w:themeColor="text1"/>
        </w:rPr>
        <w:t xml:space="preserve">mucho </w:t>
      </w:r>
      <w:r w:rsidR="00D25A9D" w:rsidRPr="00E13D44">
        <w:rPr>
          <w:rFonts w:ascii="Arial" w:hAnsi="Arial" w:cs="Arial"/>
          <w:color w:val="000000" w:themeColor="text1"/>
        </w:rPr>
        <w:t>más exacto–</w:t>
      </w:r>
      <w:r w:rsidR="00065FC9" w:rsidRPr="00E13D44">
        <w:rPr>
          <w:rFonts w:ascii="Arial" w:hAnsi="Arial" w:cs="Arial"/>
          <w:color w:val="000000" w:themeColor="text1"/>
        </w:rPr>
        <w:t xml:space="preserve">, y los organizadores los calcularon en 700 000, el hecho trascendente es que se trató de una acción importante por </w:t>
      </w:r>
      <w:r w:rsidR="007102B9" w:rsidRPr="00E13D44">
        <w:rPr>
          <w:rFonts w:ascii="Arial" w:hAnsi="Arial" w:cs="Arial"/>
          <w:color w:val="000000" w:themeColor="text1"/>
        </w:rPr>
        <w:t xml:space="preserve">la coyuntura política en la que se realizó, signada por el debate sobre el paquete de reformas constitucionales del presidente Andrés Manuel y el comienzo formal de las campañas para </w:t>
      </w:r>
      <w:r w:rsidR="004A1B4C" w:rsidRPr="00E13D44">
        <w:rPr>
          <w:rFonts w:ascii="Arial" w:hAnsi="Arial" w:cs="Arial"/>
          <w:color w:val="000000" w:themeColor="text1"/>
        </w:rPr>
        <w:t>las elecciones generales d</w:t>
      </w:r>
      <w:r w:rsidR="007102B9" w:rsidRPr="00E13D44">
        <w:rPr>
          <w:rFonts w:ascii="Arial" w:hAnsi="Arial" w:cs="Arial"/>
          <w:color w:val="000000" w:themeColor="text1"/>
        </w:rPr>
        <w:t xml:space="preserve">el </w:t>
      </w:r>
      <w:r w:rsidR="004A1B4C" w:rsidRPr="00E13D44">
        <w:rPr>
          <w:rFonts w:ascii="Arial" w:hAnsi="Arial" w:cs="Arial"/>
          <w:color w:val="000000" w:themeColor="text1"/>
        </w:rPr>
        <w:t xml:space="preserve">próximo </w:t>
      </w:r>
      <w:r w:rsidR="007102B9" w:rsidRPr="00E13D44">
        <w:rPr>
          <w:rFonts w:ascii="Arial" w:hAnsi="Arial" w:cs="Arial"/>
          <w:color w:val="000000" w:themeColor="text1"/>
        </w:rPr>
        <w:t>2 de junio.</w:t>
      </w:r>
    </w:p>
    <w:p w:rsidR="00D25A9D" w:rsidRPr="00E13D44" w:rsidRDefault="007102B9" w:rsidP="003602E1">
      <w:pPr>
        <w:ind w:firstLine="708"/>
        <w:jc w:val="both"/>
        <w:rPr>
          <w:rFonts w:ascii="Arial" w:hAnsi="Arial" w:cs="Arial"/>
          <w:color w:val="000000" w:themeColor="text1"/>
        </w:rPr>
      </w:pPr>
      <w:r w:rsidRPr="00E13D44">
        <w:rPr>
          <w:rFonts w:ascii="Arial" w:hAnsi="Arial" w:cs="Arial"/>
          <w:color w:val="000000" w:themeColor="text1"/>
        </w:rPr>
        <w:t>L</w:t>
      </w:r>
      <w:r w:rsidR="00065FC9" w:rsidRPr="00E13D44">
        <w:rPr>
          <w:rFonts w:ascii="Arial" w:hAnsi="Arial" w:cs="Arial"/>
          <w:color w:val="000000" w:themeColor="text1"/>
        </w:rPr>
        <w:t>a disparidad en los cálculos como si se tratara de calculadores provenientes de distintos planetas,</w:t>
      </w:r>
      <w:r w:rsidRPr="00E13D44">
        <w:rPr>
          <w:rFonts w:ascii="Arial" w:hAnsi="Arial" w:cs="Arial"/>
          <w:color w:val="000000" w:themeColor="text1"/>
        </w:rPr>
        <w:t xml:space="preserve"> es una pésima tradición de la denominada clase política y a la que no es ajena casi ninguna fuerza o grupo político y tampoco social del espectro mexicano, incluidos los organismos de la </w:t>
      </w:r>
      <w:r w:rsidR="00D25A9D" w:rsidRPr="00E13D44">
        <w:rPr>
          <w:rFonts w:ascii="Arial" w:hAnsi="Arial" w:cs="Arial"/>
          <w:color w:val="000000" w:themeColor="text1"/>
        </w:rPr>
        <w:t xml:space="preserve">harto </w:t>
      </w:r>
      <w:r w:rsidR="004A1B4C" w:rsidRPr="00E13D44">
        <w:rPr>
          <w:rFonts w:ascii="Arial" w:hAnsi="Arial" w:cs="Arial"/>
          <w:color w:val="000000" w:themeColor="text1"/>
        </w:rPr>
        <w:t xml:space="preserve">manoseada </w:t>
      </w:r>
      <w:r w:rsidRPr="00E13D44">
        <w:rPr>
          <w:rFonts w:ascii="Arial" w:hAnsi="Arial" w:cs="Arial"/>
          <w:color w:val="000000" w:themeColor="text1"/>
        </w:rPr>
        <w:t xml:space="preserve">sociedad civil que por más de un centenar convocaron y organizaron la plausible movilización “sin que se rompiera un </w:t>
      </w:r>
      <w:r w:rsidR="004A1B4C" w:rsidRPr="00E13D44">
        <w:rPr>
          <w:rFonts w:ascii="Arial" w:hAnsi="Arial" w:cs="Arial"/>
          <w:color w:val="000000" w:themeColor="text1"/>
        </w:rPr>
        <w:t>solo vidrio</w:t>
      </w:r>
      <w:r w:rsidRPr="00E13D44">
        <w:rPr>
          <w:rFonts w:ascii="Arial" w:hAnsi="Arial" w:cs="Arial"/>
          <w:color w:val="000000" w:themeColor="text1"/>
        </w:rPr>
        <w:t xml:space="preserve">”, </w:t>
      </w:r>
      <w:r w:rsidR="004A1B4C" w:rsidRPr="00E13D44">
        <w:rPr>
          <w:rFonts w:ascii="Arial" w:hAnsi="Arial" w:cs="Arial"/>
          <w:color w:val="000000" w:themeColor="text1"/>
        </w:rPr>
        <w:t xml:space="preserve">un hecho muy relevante y poco valorado, </w:t>
      </w:r>
      <w:r w:rsidRPr="00E13D44">
        <w:rPr>
          <w:rFonts w:ascii="Arial" w:hAnsi="Arial" w:cs="Arial"/>
          <w:color w:val="000000" w:themeColor="text1"/>
        </w:rPr>
        <w:t xml:space="preserve">pero fue imposible ocultar el decidido estímulo de Fuerza y Corazón por México </w:t>
      </w:r>
      <w:r w:rsidR="004A1B4C" w:rsidRPr="00E13D44">
        <w:rPr>
          <w:rFonts w:ascii="Arial" w:hAnsi="Arial" w:cs="Arial"/>
          <w:color w:val="000000" w:themeColor="text1"/>
        </w:rPr>
        <w:t xml:space="preserve">y/o el Frente Amplio por México </w:t>
      </w:r>
      <w:r w:rsidRPr="00E13D44">
        <w:rPr>
          <w:rFonts w:ascii="Arial" w:hAnsi="Arial" w:cs="Arial"/>
          <w:color w:val="000000" w:themeColor="text1"/>
        </w:rPr>
        <w:t xml:space="preserve">con </w:t>
      </w:r>
      <w:r w:rsidR="004A1B4C" w:rsidRPr="00E13D44">
        <w:rPr>
          <w:rFonts w:ascii="Arial" w:hAnsi="Arial" w:cs="Arial"/>
          <w:color w:val="000000" w:themeColor="text1"/>
        </w:rPr>
        <w:t>la inevitable participación d</w:t>
      </w:r>
      <w:r w:rsidRPr="00E13D44">
        <w:rPr>
          <w:rFonts w:ascii="Arial" w:hAnsi="Arial" w:cs="Arial"/>
          <w:color w:val="000000" w:themeColor="text1"/>
        </w:rPr>
        <w:t>el “gurú” Claudio X. González Guajardo</w:t>
      </w:r>
      <w:r w:rsidR="004A1B4C" w:rsidRPr="00E13D44">
        <w:rPr>
          <w:rFonts w:ascii="Arial" w:hAnsi="Arial" w:cs="Arial"/>
          <w:color w:val="000000" w:themeColor="text1"/>
        </w:rPr>
        <w:t xml:space="preserve"> –el verdadero líder de las oposiciones–</w:t>
      </w:r>
      <w:r w:rsidRPr="00E13D44">
        <w:rPr>
          <w:rFonts w:ascii="Arial" w:hAnsi="Arial" w:cs="Arial"/>
          <w:color w:val="000000" w:themeColor="text1"/>
        </w:rPr>
        <w:t xml:space="preserve">, </w:t>
      </w:r>
      <w:proofErr w:type="spellStart"/>
      <w:r w:rsidR="004A1B4C" w:rsidRPr="00E13D44">
        <w:rPr>
          <w:rFonts w:ascii="Arial" w:hAnsi="Arial" w:cs="Arial"/>
          <w:color w:val="000000" w:themeColor="text1"/>
        </w:rPr>
        <w:t>Marko</w:t>
      </w:r>
      <w:proofErr w:type="spellEnd"/>
      <w:r w:rsidR="004A1B4C" w:rsidRPr="00E13D44">
        <w:rPr>
          <w:rFonts w:ascii="Arial" w:hAnsi="Arial" w:cs="Arial"/>
          <w:color w:val="000000" w:themeColor="text1"/>
        </w:rPr>
        <w:t xml:space="preserve"> Cortés, </w:t>
      </w:r>
      <w:r w:rsidR="000A4FF1" w:rsidRPr="00E13D44">
        <w:rPr>
          <w:rFonts w:ascii="Arial" w:hAnsi="Arial" w:cs="Arial"/>
          <w:color w:val="000000" w:themeColor="text1"/>
        </w:rPr>
        <w:t xml:space="preserve">José Ramón Cossío, Enrique de la Madrid, Denise </w:t>
      </w:r>
      <w:proofErr w:type="spellStart"/>
      <w:r w:rsidR="000A4FF1" w:rsidRPr="00E13D44">
        <w:rPr>
          <w:rFonts w:ascii="Arial" w:hAnsi="Arial" w:cs="Arial"/>
          <w:color w:val="000000" w:themeColor="text1"/>
        </w:rPr>
        <w:t>Dresser</w:t>
      </w:r>
      <w:proofErr w:type="spellEnd"/>
      <w:r w:rsidR="000A4FF1" w:rsidRPr="00E13D44">
        <w:rPr>
          <w:rFonts w:ascii="Arial" w:hAnsi="Arial" w:cs="Arial"/>
          <w:color w:val="000000" w:themeColor="text1"/>
        </w:rPr>
        <w:t xml:space="preserve">, Enrique </w:t>
      </w:r>
      <w:proofErr w:type="spellStart"/>
      <w:r w:rsidR="000A4FF1" w:rsidRPr="00E13D44">
        <w:rPr>
          <w:rFonts w:ascii="Arial" w:hAnsi="Arial" w:cs="Arial"/>
          <w:color w:val="000000" w:themeColor="text1"/>
        </w:rPr>
        <w:t>Krauze</w:t>
      </w:r>
      <w:proofErr w:type="spellEnd"/>
      <w:r w:rsidR="000A4FF1" w:rsidRPr="00E13D44">
        <w:rPr>
          <w:rFonts w:ascii="Arial" w:hAnsi="Arial" w:cs="Arial"/>
          <w:color w:val="000000" w:themeColor="text1"/>
        </w:rPr>
        <w:t xml:space="preserve">, José </w:t>
      </w:r>
      <w:proofErr w:type="spellStart"/>
      <w:r w:rsidR="000A4FF1" w:rsidRPr="00E13D44">
        <w:rPr>
          <w:rFonts w:ascii="Arial" w:hAnsi="Arial" w:cs="Arial"/>
          <w:color w:val="000000" w:themeColor="text1"/>
        </w:rPr>
        <w:t>Woldenberg</w:t>
      </w:r>
      <w:proofErr w:type="spellEnd"/>
      <w:r w:rsidR="000A4FF1" w:rsidRPr="00E13D44">
        <w:rPr>
          <w:rFonts w:ascii="Arial" w:hAnsi="Arial" w:cs="Arial"/>
          <w:color w:val="000000" w:themeColor="text1"/>
        </w:rPr>
        <w:t xml:space="preserve">, </w:t>
      </w:r>
      <w:r w:rsidR="00E13D44" w:rsidRPr="00E13D44">
        <w:rPr>
          <w:rFonts w:ascii="Arial" w:hAnsi="Arial" w:cs="Arial"/>
          <w:color w:val="000000" w:themeColor="text1"/>
        </w:rPr>
        <w:t xml:space="preserve">Jesús Zambrano y </w:t>
      </w:r>
      <w:r w:rsidR="004A1B4C" w:rsidRPr="00E13D44">
        <w:rPr>
          <w:rFonts w:ascii="Arial" w:hAnsi="Arial" w:cs="Arial"/>
          <w:color w:val="000000" w:themeColor="text1"/>
        </w:rPr>
        <w:t>Margarita Zavala</w:t>
      </w:r>
      <w:r w:rsidR="000A4FF1" w:rsidRPr="00E13D44">
        <w:rPr>
          <w:rFonts w:ascii="Arial" w:hAnsi="Arial" w:cs="Arial"/>
          <w:color w:val="000000" w:themeColor="text1"/>
        </w:rPr>
        <w:t>,</w:t>
      </w:r>
      <w:r w:rsidR="004A1B4C" w:rsidRPr="00E13D44">
        <w:rPr>
          <w:rFonts w:ascii="Arial" w:hAnsi="Arial" w:cs="Arial"/>
          <w:color w:val="000000" w:themeColor="text1"/>
        </w:rPr>
        <w:t xml:space="preserve"> entre otros; así como la ausencia más formal que real de Xóchitl Gálvez.</w:t>
      </w:r>
    </w:p>
    <w:p w:rsidR="00AE7550" w:rsidRPr="00E13D44" w:rsidRDefault="00BC2CC5" w:rsidP="003602E1">
      <w:pPr>
        <w:ind w:firstLine="708"/>
        <w:jc w:val="both"/>
        <w:rPr>
          <w:rFonts w:ascii="Arial" w:hAnsi="Arial" w:cs="Arial"/>
          <w:color w:val="000000" w:themeColor="text1"/>
        </w:rPr>
      </w:pPr>
      <w:r w:rsidRPr="00E13D44">
        <w:rPr>
          <w:rFonts w:ascii="Arial" w:hAnsi="Arial" w:cs="Arial"/>
          <w:color w:val="000000" w:themeColor="text1"/>
        </w:rPr>
        <w:t xml:space="preserve">Pero </w:t>
      </w:r>
      <w:r w:rsidR="00D25A9D" w:rsidRPr="00E13D44">
        <w:rPr>
          <w:rFonts w:ascii="Arial" w:hAnsi="Arial" w:cs="Arial"/>
          <w:color w:val="000000" w:themeColor="text1"/>
        </w:rPr>
        <w:t xml:space="preserve">no sólo importa y mucho la capacidad de organización que implica una concentración de </w:t>
      </w:r>
      <w:r w:rsidRPr="00E13D44">
        <w:rPr>
          <w:rFonts w:ascii="Arial" w:hAnsi="Arial" w:cs="Arial"/>
          <w:color w:val="000000" w:themeColor="text1"/>
        </w:rPr>
        <w:t xml:space="preserve">esta </w:t>
      </w:r>
      <w:r w:rsidR="00D25A9D" w:rsidRPr="00E13D44">
        <w:rPr>
          <w:rFonts w:ascii="Arial" w:hAnsi="Arial" w:cs="Arial"/>
          <w:color w:val="000000" w:themeColor="text1"/>
        </w:rPr>
        <w:t xml:space="preserve">naturaleza, sino también la de convocatoria de los que suscribieron el llamamiento y que fueron muchos organismos, aunque no pocos son familiares o modos de vida y de operación, pero que mostraron aptitud para </w:t>
      </w:r>
      <w:r w:rsidRPr="00E13D44">
        <w:rPr>
          <w:rFonts w:ascii="Arial" w:hAnsi="Arial" w:cs="Arial"/>
          <w:color w:val="000000" w:themeColor="text1"/>
        </w:rPr>
        <w:t xml:space="preserve">privilegiar </w:t>
      </w:r>
      <w:r w:rsidR="00D25A9D" w:rsidRPr="00E13D44">
        <w:rPr>
          <w:rFonts w:ascii="Arial" w:hAnsi="Arial" w:cs="Arial"/>
          <w:color w:val="000000" w:themeColor="text1"/>
        </w:rPr>
        <w:t xml:space="preserve">lo </w:t>
      </w:r>
      <w:r w:rsidR="00E13D44" w:rsidRPr="00E13D44">
        <w:rPr>
          <w:rFonts w:ascii="Arial" w:hAnsi="Arial" w:cs="Arial"/>
          <w:color w:val="000000" w:themeColor="text1"/>
        </w:rPr>
        <w:t xml:space="preserve">que es </w:t>
      </w:r>
      <w:r w:rsidR="00D25A9D" w:rsidRPr="00E13D44">
        <w:rPr>
          <w:rFonts w:ascii="Arial" w:hAnsi="Arial" w:cs="Arial"/>
          <w:color w:val="000000" w:themeColor="text1"/>
        </w:rPr>
        <w:t>común</w:t>
      </w:r>
      <w:r w:rsidR="00AE7550" w:rsidRPr="00E13D44">
        <w:rPr>
          <w:rFonts w:ascii="Arial" w:hAnsi="Arial" w:cs="Arial"/>
          <w:color w:val="000000" w:themeColor="text1"/>
        </w:rPr>
        <w:t>.</w:t>
      </w:r>
    </w:p>
    <w:p w:rsidR="00065FC9" w:rsidRPr="00E13D44" w:rsidRDefault="00AE7550" w:rsidP="003602E1">
      <w:pPr>
        <w:ind w:firstLine="708"/>
        <w:jc w:val="both"/>
        <w:rPr>
          <w:rFonts w:ascii="Arial" w:hAnsi="Arial" w:cs="Arial"/>
          <w:color w:val="000000" w:themeColor="text1"/>
        </w:rPr>
      </w:pPr>
      <w:r w:rsidRPr="00E13D44">
        <w:rPr>
          <w:rFonts w:ascii="Arial" w:hAnsi="Arial" w:cs="Arial"/>
          <w:color w:val="000000" w:themeColor="text1"/>
        </w:rPr>
        <w:t>En todas las ma</w:t>
      </w:r>
      <w:r w:rsidR="0037407C" w:rsidRPr="00E13D44">
        <w:rPr>
          <w:rFonts w:ascii="Arial" w:hAnsi="Arial" w:cs="Arial"/>
          <w:color w:val="000000" w:themeColor="text1"/>
        </w:rPr>
        <w:t>rchas</w:t>
      </w:r>
      <w:r w:rsidRPr="00E13D44">
        <w:rPr>
          <w:rFonts w:ascii="Arial" w:hAnsi="Arial" w:cs="Arial"/>
          <w:color w:val="000000" w:themeColor="text1"/>
        </w:rPr>
        <w:t xml:space="preserve"> participan despistados que no se enteran del verdadero motivo explícito de la protesta, por lo visto en la del domingo 18 abundaron los que ven en riesgo la propiedad sobre sus bienes e inmuebles. Y por supuesto que para ello Cuba, Nicaragua y Venezuela fueron utilizadas como el </w:t>
      </w:r>
      <w:r w:rsidR="009C3E10">
        <w:rPr>
          <w:rFonts w:ascii="Arial" w:hAnsi="Arial" w:cs="Arial"/>
          <w:color w:val="000000" w:themeColor="text1"/>
        </w:rPr>
        <w:t>“</w:t>
      </w:r>
      <w:r w:rsidRPr="00E13D44">
        <w:rPr>
          <w:rFonts w:ascii="Arial" w:hAnsi="Arial" w:cs="Arial"/>
          <w:color w:val="000000" w:themeColor="text1"/>
        </w:rPr>
        <w:t>ahí viene el coco” para sembrar incertidumbre, miedo.</w:t>
      </w:r>
      <w:r w:rsidR="00D25A9D" w:rsidRPr="00E13D44">
        <w:rPr>
          <w:rFonts w:ascii="Arial" w:hAnsi="Arial" w:cs="Arial"/>
          <w:color w:val="000000" w:themeColor="text1"/>
        </w:rPr>
        <w:t xml:space="preserve"> </w:t>
      </w:r>
      <w:r w:rsidRPr="00E13D44">
        <w:rPr>
          <w:rFonts w:ascii="Arial" w:hAnsi="Arial" w:cs="Arial"/>
          <w:color w:val="000000" w:themeColor="text1"/>
        </w:rPr>
        <w:t xml:space="preserve">Tan simple como observar la inversión extranjera directa sin precedente que llega a México o las grandes utilidades </w:t>
      </w:r>
      <w:r w:rsidR="000A4FF1" w:rsidRPr="00E13D44">
        <w:rPr>
          <w:rFonts w:ascii="Arial" w:hAnsi="Arial" w:cs="Arial"/>
          <w:color w:val="000000" w:themeColor="text1"/>
        </w:rPr>
        <w:t xml:space="preserve">que obtiene </w:t>
      </w:r>
      <w:r w:rsidRPr="00E13D44">
        <w:rPr>
          <w:rFonts w:ascii="Arial" w:hAnsi="Arial" w:cs="Arial"/>
          <w:color w:val="000000" w:themeColor="text1"/>
        </w:rPr>
        <w:t>la banca extranjera y local.</w:t>
      </w:r>
    </w:p>
    <w:p w:rsidR="0040560B" w:rsidRPr="00E13D44" w:rsidRDefault="00AE7550" w:rsidP="003602E1">
      <w:pPr>
        <w:ind w:firstLine="708"/>
        <w:jc w:val="both"/>
        <w:rPr>
          <w:rFonts w:ascii="Arial" w:hAnsi="Arial" w:cs="Arial"/>
          <w:color w:val="000000" w:themeColor="text1"/>
        </w:rPr>
      </w:pPr>
      <w:r w:rsidRPr="00E13D44">
        <w:rPr>
          <w:rFonts w:ascii="Arial" w:hAnsi="Arial" w:cs="Arial"/>
          <w:color w:val="000000" w:themeColor="text1"/>
        </w:rPr>
        <w:t>Tampoco es dable utilizar en demérito de la movilización doming</w:t>
      </w:r>
      <w:r w:rsidR="0037407C" w:rsidRPr="00E13D44">
        <w:rPr>
          <w:rFonts w:ascii="Arial" w:hAnsi="Arial" w:cs="Arial"/>
          <w:color w:val="000000" w:themeColor="text1"/>
        </w:rPr>
        <w:t>uera</w:t>
      </w:r>
      <w:r w:rsidRPr="00E13D44">
        <w:rPr>
          <w:rFonts w:ascii="Arial" w:hAnsi="Arial" w:cs="Arial"/>
          <w:color w:val="000000" w:themeColor="text1"/>
        </w:rPr>
        <w:t xml:space="preserve"> en Reforma y el Zócalo </w:t>
      </w:r>
      <w:r w:rsidR="003D18A0" w:rsidRPr="00E13D44">
        <w:rPr>
          <w:rFonts w:ascii="Arial" w:hAnsi="Arial" w:cs="Arial"/>
          <w:color w:val="000000" w:themeColor="text1"/>
        </w:rPr>
        <w:t>la afluencia de presuntos “acarreados” por el hecho de recibir facilidades para transportarse, práctica que forma parte de la organización de las concentraciones. Otra cosa, muy distinta, es atraer asistentes bajo amenaza de cancelar servicios o prestaciones.</w:t>
      </w:r>
    </w:p>
    <w:p w:rsidR="00D00D30" w:rsidRPr="00E13D44" w:rsidRDefault="0040560B" w:rsidP="003602E1">
      <w:pPr>
        <w:ind w:firstLine="708"/>
        <w:jc w:val="both"/>
        <w:rPr>
          <w:rFonts w:ascii="Arial" w:hAnsi="Arial" w:cs="Arial"/>
          <w:color w:val="000000" w:themeColor="text1"/>
        </w:rPr>
      </w:pPr>
      <w:r w:rsidRPr="00E13D44">
        <w:rPr>
          <w:rFonts w:ascii="Arial" w:hAnsi="Arial" w:cs="Arial"/>
          <w:color w:val="000000" w:themeColor="text1"/>
        </w:rPr>
        <w:t>El músculo que mostr</w:t>
      </w:r>
      <w:r w:rsidR="003602E1" w:rsidRPr="00E13D44">
        <w:rPr>
          <w:rFonts w:ascii="Arial" w:hAnsi="Arial" w:cs="Arial"/>
          <w:color w:val="000000" w:themeColor="text1"/>
        </w:rPr>
        <w:t>aron las oposiciones de ninguna manera es para subestimarse por la Cuarta Transformación y sus autoridades de todos los niveles del Ejecutivo</w:t>
      </w:r>
      <w:r w:rsidR="00E13D44" w:rsidRPr="00E13D44">
        <w:rPr>
          <w:rFonts w:ascii="Arial" w:hAnsi="Arial" w:cs="Arial"/>
          <w:color w:val="000000" w:themeColor="text1"/>
        </w:rPr>
        <w:t>,</w:t>
      </w:r>
      <w:r w:rsidR="003602E1" w:rsidRPr="00E13D44">
        <w:rPr>
          <w:rFonts w:ascii="Arial" w:hAnsi="Arial" w:cs="Arial"/>
          <w:color w:val="000000" w:themeColor="text1"/>
        </w:rPr>
        <w:t xml:space="preserve"> Legislativo</w:t>
      </w:r>
      <w:r w:rsidR="00E13D44" w:rsidRPr="00E13D44">
        <w:rPr>
          <w:rFonts w:ascii="Arial" w:hAnsi="Arial" w:cs="Arial"/>
          <w:color w:val="000000" w:themeColor="text1"/>
        </w:rPr>
        <w:t xml:space="preserve"> y Judicial</w:t>
      </w:r>
      <w:r w:rsidR="003602E1" w:rsidRPr="00E13D44">
        <w:rPr>
          <w:rFonts w:ascii="Arial" w:hAnsi="Arial" w:cs="Arial"/>
          <w:color w:val="000000" w:themeColor="text1"/>
        </w:rPr>
        <w:t xml:space="preserve">, más todavía si se toma en cuenta que el país </w:t>
      </w:r>
      <w:r w:rsidR="003602E1" w:rsidRPr="00E13D44">
        <w:rPr>
          <w:rFonts w:ascii="Arial" w:hAnsi="Arial" w:cs="Arial"/>
          <w:color w:val="000000" w:themeColor="text1"/>
        </w:rPr>
        <w:lastRenderedPageBreak/>
        <w:t xml:space="preserve">necesita oposiciones sólidas y organizadas como equilibrio y contrapeso democrático a la coalición política gobernante. Incluso en el contexto de que sus objetivos puedan ser considerados de carácter antipopular y en </w:t>
      </w:r>
      <w:r w:rsidR="00195C1C" w:rsidRPr="00E13D44">
        <w:rPr>
          <w:rFonts w:ascii="Arial" w:hAnsi="Arial" w:cs="Arial"/>
          <w:color w:val="000000" w:themeColor="text1"/>
        </w:rPr>
        <w:t xml:space="preserve">no </w:t>
      </w:r>
      <w:r w:rsidR="003602E1" w:rsidRPr="00E13D44">
        <w:rPr>
          <w:rFonts w:ascii="Arial" w:hAnsi="Arial" w:cs="Arial"/>
          <w:color w:val="000000" w:themeColor="text1"/>
        </w:rPr>
        <w:t xml:space="preserve">pocas ocasiones de subordinación </w:t>
      </w:r>
      <w:r w:rsidR="00D00D30" w:rsidRPr="00E13D44">
        <w:rPr>
          <w:rFonts w:ascii="Arial" w:hAnsi="Arial" w:cs="Arial"/>
          <w:color w:val="000000" w:themeColor="text1"/>
        </w:rPr>
        <w:t xml:space="preserve">a la geopolítica imperial del norte, como lo verbalizó con reiteración </w:t>
      </w:r>
      <w:r w:rsidR="00195C1C" w:rsidRPr="00E13D44">
        <w:rPr>
          <w:rFonts w:ascii="Arial" w:hAnsi="Arial" w:cs="Arial"/>
          <w:color w:val="000000" w:themeColor="text1"/>
        </w:rPr>
        <w:t xml:space="preserve">Berta Xóchitl </w:t>
      </w:r>
      <w:r w:rsidR="00D00D30" w:rsidRPr="00E13D44">
        <w:rPr>
          <w:rFonts w:ascii="Arial" w:hAnsi="Arial" w:cs="Arial"/>
          <w:color w:val="000000" w:themeColor="text1"/>
        </w:rPr>
        <w:t xml:space="preserve">Gálvez </w:t>
      </w:r>
      <w:r w:rsidR="00195C1C" w:rsidRPr="00E13D44">
        <w:rPr>
          <w:rFonts w:ascii="Arial" w:hAnsi="Arial" w:cs="Arial"/>
          <w:color w:val="000000" w:themeColor="text1"/>
        </w:rPr>
        <w:t xml:space="preserve">Ruiz </w:t>
      </w:r>
      <w:r w:rsidR="00D00D30" w:rsidRPr="00E13D44">
        <w:rPr>
          <w:rFonts w:ascii="Arial" w:hAnsi="Arial" w:cs="Arial"/>
          <w:color w:val="000000" w:themeColor="text1"/>
        </w:rPr>
        <w:t>en su reciente gira por Nueva York y Washington.</w:t>
      </w:r>
    </w:p>
    <w:p w:rsidR="00D00D30" w:rsidRPr="00E13D44" w:rsidRDefault="00D00D30" w:rsidP="003602E1">
      <w:pPr>
        <w:ind w:firstLine="708"/>
        <w:jc w:val="both"/>
        <w:rPr>
          <w:rFonts w:ascii="Arial" w:hAnsi="Arial" w:cs="Arial"/>
          <w:color w:val="000000" w:themeColor="text1"/>
        </w:rPr>
      </w:pPr>
      <w:r w:rsidRPr="00E13D44">
        <w:rPr>
          <w:rFonts w:ascii="Arial" w:hAnsi="Arial" w:cs="Arial"/>
          <w:color w:val="000000" w:themeColor="text1"/>
        </w:rPr>
        <w:t>Otra cosa, muy distinta, es si la capacidad d</w:t>
      </w:r>
      <w:r w:rsidR="00195C1C" w:rsidRPr="00E13D44">
        <w:rPr>
          <w:rFonts w:ascii="Arial" w:hAnsi="Arial" w:cs="Arial"/>
          <w:color w:val="000000" w:themeColor="text1"/>
        </w:rPr>
        <w:t>e</w:t>
      </w:r>
      <w:r w:rsidRPr="00E13D44">
        <w:rPr>
          <w:rFonts w:ascii="Arial" w:hAnsi="Arial" w:cs="Arial"/>
          <w:color w:val="000000" w:themeColor="text1"/>
        </w:rPr>
        <w:t xml:space="preserve"> convocatoria, organización y protesta alcanza para impedir que la 4T obtenga la mayoría calificada en el Congreso, como es el objetivo central de las </w:t>
      </w:r>
      <w:r w:rsidR="0037407C" w:rsidRPr="00E13D44">
        <w:rPr>
          <w:rFonts w:ascii="Arial" w:hAnsi="Arial" w:cs="Arial"/>
          <w:color w:val="000000" w:themeColor="text1"/>
        </w:rPr>
        <w:t>oposiciones para el 2 de junio.</w:t>
      </w:r>
    </w:p>
    <w:p w:rsidR="00F36FBC" w:rsidRPr="00E13D44" w:rsidRDefault="00F36FBC" w:rsidP="00F36FBC">
      <w:pPr>
        <w:jc w:val="center"/>
        <w:rPr>
          <w:rFonts w:ascii="Arial" w:hAnsi="Arial" w:cs="Arial"/>
          <w:b/>
          <w:color w:val="000000" w:themeColor="text1"/>
        </w:rPr>
      </w:pPr>
      <w:r w:rsidRPr="00E13D44">
        <w:rPr>
          <w:rFonts w:ascii="Arial" w:hAnsi="Arial" w:cs="Arial"/>
          <w:b/>
          <w:color w:val="000000" w:themeColor="text1"/>
        </w:rPr>
        <w:t>Acuse de recibo</w:t>
      </w:r>
    </w:p>
    <w:p w:rsidR="00F36FBC" w:rsidRPr="00E13D44" w:rsidRDefault="00F36FBC" w:rsidP="00F36FBC">
      <w:pPr>
        <w:jc w:val="both"/>
        <w:rPr>
          <w:rFonts w:ascii="Arial" w:hAnsi="Arial" w:cs="Arial"/>
          <w:color w:val="000000" w:themeColor="text1"/>
        </w:rPr>
      </w:pPr>
      <w:r w:rsidRPr="00E13D44">
        <w:rPr>
          <w:rFonts w:ascii="Arial" w:hAnsi="Arial" w:cs="Arial"/>
          <w:color w:val="000000" w:themeColor="text1"/>
        </w:rPr>
        <w:t>En donde de plano no le fue muy bien a la llamada “marea rosa”, sino bastante mal, fue en el extranjero el d</w:t>
      </w:r>
      <w:r w:rsidR="00195C1C" w:rsidRPr="00E13D44">
        <w:rPr>
          <w:rFonts w:ascii="Arial" w:hAnsi="Arial" w:cs="Arial"/>
          <w:color w:val="000000" w:themeColor="text1"/>
        </w:rPr>
        <w:t>ía</w:t>
      </w:r>
      <w:r w:rsidRPr="00E13D44">
        <w:rPr>
          <w:rFonts w:ascii="Arial" w:hAnsi="Arial" w:cs="Arial"/>
          <w:color w:val="000000" w:themeColor="text1"/>
        </w:rPr>
        <w:t xml:space="preserve"> 18</w:t>
      </w:r>
      <w:r w:rsidR="00195C1C" w:rsidRPr="00E13D44">
        <w:rPr>
          <w:rFonts w:ascii="Arial" w:hAnsi="Arial" w:cs="Arial"/>
          <w:color w:val="000000" w:themeColor="text1"/>
        </w:rPr>
        <w:t>. E</w:t>
      </w:r>
      <w:r w:rsidRPr="00E13D44">
        <w:rPr>
          <w:rFonts w:ascii="Arial" w:hAnsi="Arial" w:cs="Arial"/>
          <w:color w:val="000000" w:themeColor="text1"/>
        </w:rPr>
        <w:t>n Madrid (España) se congregaron 60 personas frente a la residencia oficial del embajador mexicano Quirino Ordaz Coppel; en Barcelona (España) hubo 28 personas; en Londres (Inglaterra), 21; en Lisboa (Portugal), ocho, y finalmente en Cádiz (España) se congregaron cuatro personas. La conclusión del jornalero corresponsal Armando G. Tejeda es: “En cualquier caso los pocos manifestantes insistieron en lanzar consignas contra el gobierno del presidente Andrés Manuel López Obrador, al tiempo que advirtieron de la supuesta ‘amenaza’ que hay contra la democracia mexicana de cara a los comicios presidenciales de junio próximo”… “La verdad mi querido Eduardo, los cartones de Al</w:t>
      </w:r>
      <w:r w:rsidR="00195C1C" w:rsidRPr="00E13D44">
        <w:rPr>
          <w:rFonts w:ascii="Arial" w:hAnsi="Arial" w:cs="Arial"/>
          <w:color w:val="000000" w:themeColor="text1"/>
        </w:rPr>
        <w:t>á</w:t>
      </w:r>
      <w:r w:rsidRPr="00E13D44">
        <w:rPr>
          <w:rFonts w:ascii="Arial" w:hAnsi="Arial" w:cs="Arial"/>
          <w:color w:val="000000" w:themeColor="text1"/>
        </w:rPr>
        <w:t xml:space="preserve">n son buenísimos. Deben estar en el próximo libro de los 30 años del Grupo María Cristina”. Lo anterior dice Arturo Sandoval sobre el caricaturista Francisco Portillo Ruiz, quien obsequia a cada invitado del todavía GMC un dibujo de su rostro… El volumen puede usted consultarlo en el siguiente enlace: </w:t>
      </w:r>
      <w:hyperlink r:id="rId4" w:history="1">
        <w:r w:rsidRPr="00E13D44">
          <w:rPr>
            <w:rStyle w:val="Hipervnculo"/>
            <w:rFonts w:ascii="Arial" w:hAnsi="Arial" w:cs="Arial"/>
            <w:color w:val="000000" w:themeColor="text1"/>
          </w:rPr>
          <w:t>http://www.forumenlinea.com/index.php/11-libros/61-maria-cristina</w:t>
        </w:r>
      </w:hyperlink>
      <w:r w:rsidRPr="00E13D44">
        <w:rPr>
          <w:rFonts w:ascii="Arial" w:hAnsi="Arial" w:cs="Arial"/>
          <w:color w:val="000000" w:themeColor="text1"/>
        </w:rPr>
        <w:t xml:space="preserve"> (…) Las audiencias de la dictadura mediática mexicana continúan por los suelos en términos de credibilidad,</w:t>
      </w:r>
      <w:r w:rsidRPr="00E13D44">
        <w:rPr>
          <w:rFonts w:ascii="Arial" w:eastAsiaTheme="minorHAnsi" w:hAnsi="Arial" w:cs="Arial"/>
          <w:color w:val="000000" w:themeColor="text1"/>
          <w:lang w:eastAsia="en-US"/>
        </w:rPr>
        <w:t xml:space="preserve"> 17% le cree a la televisión, 19% a la radio y 21% a periódicos. El futuro es incierto porque ahora padecen</w:t>
      </w:r>
      <w:r w:rsidR="00195C1C" w:rsidRPr="00E13D44">
        <w:rPr>
          <w:rFonts w:ascii="Arial" w:eastAsiaTheme="minorHAnsi" w:hAnsi="Arial" w:cs="Arial"/>
          <w:color w:val="000000" w:themeColor="text1"/>
          <w:lang w:eastAsia="en-US"/>
        </w:rPr>
        <w:t xml:space="preserve">, además, </w:t>
      </w:r>
      <w:r w:rsidRPr="00E13D44">
        <w:rPr>
          <w:rFonts w:ascii="Arial" w:eastAsiaTheme="minorHAnsi" w:hAnsi="Arial" w:cs="Arial"/>
          <w:color w:val="000000" w:themeColor="text1"/>
          <w:lang w:eastAsia="en-US"/>
        </w:rPr>
        <w:t>crisis de anunciantes y financiera.</w:t>
      </w:r>
    </w:p>
    <w:p w:rsidR="00C014F9" w:rsidRPr="00E13D44" w:rsidRDefault="009C3E10" w:rsidP="00D00D30">
      <w:pPr>
        <w:jc w:val="both"/>
        <w:rPr>
          <w:rFonts w:ascii="Arial" w:hAnsi="Arial" w:cs="Arial"/>
          <w:color w:val="000000" w:themeColor="text1"/>
          <w:sz w:val="16"/>
          <w:szCs w:val="16"/>
        </w:rPr>
      </w:pPr>
      <w:hyperlink r:id="rId5" w:history="1">
        <w:r w:rsidR="00F36FBC" w:rsidRPr="00E13D44">
          <w:rPr>
            <w:rStyle w:val="Hipervnculo"/>
            <w:rFonts w:ascii="Arial" w:hAnsi="Arial" w:cs="Arial"/>
            <w:color w:val="000000" w:themeColor="text1"/>
            <w:sz w:val="16"/>
            <w:szCs w:val="16"/>
            <w:u w:val="none"/>
          </w:rPr>
          <w:t>h</w:t>
        </w:r>
        <w:bookmarkStart w:id="0" w:name="_GoBack"/>
        <w:bookmarkEnd w:id="0"/>
        <w:r w:rsidR="00F36FBC" w:rsidRPr="00E13D44">
          <w:rPr>
            <w:rStyle w:val="Hipervnculo"/>
            <w:rFonts w:ascii="Arial" w:hAnsi="Arial" w:cs="Arial"/>
            <w:color w:val="000000" w:themeColor="text1"/>
            <w:sz w:val="16"/>
            <w:szCs w:val="16"/>
            <w:u w:val="none"/>
          </w:rPr>
          <w:t>ttp://www.forumenlinea.com/</w:t>
        </w:r>
      </w:hyperlink>
      <w:r w:rsidR="00F36FBC" w:rsidRPr="00E13D44">
        <w:rPr>
          <w:rFonts w:ascii="Arial" w:hAnsi="Arial" w:cs="Arial"/>
          <w:color w:val="000000" w:themeColor="text1"/>
          <w:sz w:val="16"/>
          <w:szCs w:val="16"/>
        </w:rPr>
        <w:t xml:space="preserve">    </w:t>
      </w:r>
      <w:hyperlink r:id="rId6" w:history="1">
        <w:r w:rsidR="00F36FBC" w:rsidRPr="00E13D44">
          <w:rPr>
            <w:rStyle w:val="Hipervnculo"/>
            <w:rFonts w:ascii="Arial" w:hAnsi="Arial" w:cs="Arial"/>
            <w:color w:val="000000" w:themeColor="text1"/>
            <w:sz w:val="16"/>
            <w:szCs w:val="16"/>
            <w:u w:val="none"/>
          </w:rPr>
          <w:t>forum@forumenlinea.com</w:t>
        </w:r>
      </w:hyperlink>
      <w:r w:rsidR="00F36FBC" w:rsidRPr="00E13D44">
        <w:rPr>
          <w:rFonts w:ascii="Arial" w:hAnsi="Arial" w:cs="Arial"/>
          <w:color w:val="000000" w:themeColor="text1"/>
          <w:sz w:val="16"/>
          <w:szCs w:val="16"/>
        </w:rPr>
        <w:t xml:space="preserve">    </w:t>
      </w:r>
      <w:proofErr w:type="spellStart"/>
      <w:r w:rsidR="00F36FBC" w:rsidRPr="00E13D44">
        <w:rPr>
          <w:rFonts w:ascii="Arial" w:hAnsi="Arial" w:cs="Arial"/>
          <w:color w:val="000000" w:themeColor="text1"/>
          <w:sz w:val="16"/>
          <w:szCs w:val="16"/>
        </w:rPr>
        <w:t>Twitter@IbarraAguirreEd</w:t>
      </w:r>
      <w:proofErr w:type="spellEnd"/>
    </w:p>
    <w:sectPr w:rsidR="00C014F9" w:rsidRPr="00E13D4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FBC"/>
    <w:rsid w:val="0001049E"/>
    <w:rsid w:val="00065FC9"/>
    <w:rsid w:val="000A4FF1"/>
    <w:rsid w:val="00195C1C"/>
    <w:rsid w:val="002B43C6"/>
    <w:rsid w:val="003602E1"/>
    <w:rsid w:val="0037407C"/>
    <w:rsid w:val="003D18A0"/>
    <w:rsid w:val="0040560B"/>
    <w:rsid w:val="004A1B4C"/>
    <w:rsid w:val="007102B9"/>
    <w:rsid w:val="008E799F"/>
    <w:rsid w:val="009C3E10"/>
    <w:rsid w:val="00AE7550"/>
    <w:rsid w:val="00B04CB4"/>
    <w:rsid w:val="00BC2CC5"/>
    <w:rsid w:val="00C014F9"/>
    <w:rsid w:val="00D00D30"/>
    <w:rsid w:val="00D25A9D"/>
    <w:rsid w:val="00E13D44"/>
    <w:rsid w:val="00F36FB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92F94D-BB11-4FD0-8332-60CAE3C4E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FB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36F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index.php/11-libros/61-maria-cristin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2</Pages>
  <Words>807</Words>
  <Characters>4302</Characters>
  <Application>Microsoft Office Word</Application>
  <DocSecurity>0</DocSecurity>
  <Lines>75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2024-02-20T17:14:00Z</dcterms:created>
  <dcterms:modified xsi:type="dcterms:W3CDTF">2024-02-26T19:37:00Z</dcterms:modified>
</cp:coreProperties>
</file>