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5BA" w:rsidRPr="00AA0579" w:rsidRDefault="008835BA" w:rsidP="008835BA">
      <w:pPr>
        <w:rPr>
          <w:rFonts w:ascii="Arial" w:hAnsi="Arial" w:cs="Arial"/>
          <w:color w:val="000000" w:themeColor="text1"/>
          <w:sz w:val="28"/>
          <w:szCs w:val="28"/>
        </w:rPr>
      </w:pPr>
      <w:r w:rsidRPr="00AA057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835BA" w:rsidRPr="00AA0579" w:rsidRDefault="008835BA" w:rsidP="008835BA">
      <w:pPr>
        <w:rPr>
          <w:rFonts w:ascii="Arial" w:hAnsi="Arial" w:cs="Arial"/>
          <w:color w:val="000000" w:themeColor="text1"/>
        </w:rPr>
      </w:pPr>
    </w:p>
    <w:p w:rsidR="008835BA" w:rsidRPr="00AA0579" w:rsidRDefault="00A65A36" w:rsidP="00A65A3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A0579">
        <w:rPr>
          <w:rFonts w:ascii="Arial" w:hAnsi="Arial" w:cs="Arial"/>
          <w:b/>
          <w:color w:val="000000" w:themeColor="text1"/>
          <w:sz w:val="36"/>
          <w:szCs w:val="36"/>
        </w:rPr>
        <w:t xml:space="preserve">De botargas, </w:t>
      </w:r>
      <w:r w:rsidR="00354197" w:rsidRPr="00AA0579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Pr="00AA0579">
        <w:rPr>
          <w:rFonts w:ascii="Arial" w:hAnsi="Arial" w:cs="Arial"/>
          <w:b/>
          <w:color w:val="000000" w:themeColor="text1"/>
          <w:sz w:val="36"/>
          <w:szCs w:val="36"/>
        </w:rPr>
        <w:t>apoyos</w:t>
      </w:r>
      <w:r w:rsidR="00354197" w:rsidRPr="00AA0579">
        <w:rPr>
          <w:rFonts w:ascii="Arial" w:hAnsi="Arial" w:cs="Arial"/>
          <w:b/>
          <w:color w:val="000000" w:themeColor="text1"/>
          <w:sz w:val="36"/>
          <w:szCs w:val="36"/>
        </w:rPr>
        <w:t>” y</w:t>
      </w:r>
      <w:r w:rsidRPr="00AA0579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354197" w:rsidRPr="00AA0579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Pr="00AA0579">
        <w:rPr>
          <w:rFonts w:ascii="Arial" w:hAnsi="Arial" w:cs="Arial"/>
          <w:b/>
          <w:color w:val="000000" w:themeColor="text1"/>
          <w:sz w:val="36"/>
          <w:szCs w:val="36"/>
        </w:rPr>
        <w:t>limpieza</w:t>
      </w:r>
      <w:r w:rsidR="00354197" w:rsidRPr="00AA0579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8835BA" w:rsidRPr="00AA0579" w:rsidRDefault="008835BA" w:rsidP="008835BA">
      <w:pPr>
        <w:rPr>
          <w:rFonts w:ascii="Arial" w:hAnsi="Arial" w:cs="Arial"/>
          <w:color w:val="000000" w:themeColor="text1"/>
        </w:rPr>
      </w:pPr>
    </w:p>
    <w:p w:rsidR="008835BA" w:rsidRPr="00AA0579" w:rsidRDefault="008835BA" w:rsidP="008835BA">
      <w:pPr>
        <w:rPr>
          <w:rFonts w:ascii="Arial" w:hAnsi="Arial" w:cs="Arial"/>
          <w:b/>
          <w:color w:val="000000" w:themeColor="text1"/>
        </w:rPr>
      </w:pPr>
      <w:r w:rsidRPr="00AA0579">
        <w:rPr>
          <w:rFonts w:ascii="Arial" w:hAnsi="Arial" w:cs="Arial"/>
          <w:b/>
          <w:color w:val="000000" w:themeColor="text1"/>
        </w:rPr>
        <w:t>Eduardo Ibarra Aguirre</w:t>
      </w:r>
    </w:p>
    <w:p w:rsidR="008835BA" w:rsidRPr="00AA0579" w:rsidRDefault="008835BA" w:rsidP="008835BA">
      <w:pPr>
        <w:rPr>
          <w:rFonts w:ascii="Arial" w:hAnsi="Arial" w:cs="Arial"/>
          <w:color w:val="000000" w:themeColor="text1"/>
        </w:rPr>
      </w:pPr>
    </w:p>
    <w:p w:rsidR="00A65A36" w:rsidRPr="00A65A36" w:rsidRDefault="00A65A36" w:rsidP="00A65A3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hAnsi="Arial" w:cs="Arial"/>
          <w:color w:val="000000" w:themeColor="text1"/>
        </w:rPr>
        <w:t>La senadora con licencia Xóchitl Gálvez, anunci</w:t>
      </w:r>
      <w:r w:rsidR="00354197" w:rsidRPr="00AA0579">
        <w:rPr>
          <w:rFonts w:ascii="Arial" w:hAnsi="Arial" w:cs="Arial"/>
          <w:color w:val="000000" w:themeColor="text1"/>
        </w:rPr>
        <w:t>ó</w:t>
      </w:r>
      <w:r w:rsidRPr="00AA0579">
        <w:rPr>
          <w:rFonts w:ascii="Arial" w:hAnsi="Arial" w:cs="Arial"/>
          <w:color w:val="000000" w:themeColor="text1"/>
        </w:rPr>
        <w:t xml:space="preserve"> en su poco  original mañanera de las 10, antes de partir a Madrid, España, que regresará a</w:t>
      </w:r>
      <w:r w:rsidR="008C3F02" w:rsidRPr="00AA0579">
        <w:rPr>
          <w:rFonts w:ascii="Arial" w:hAnsi="Arial" w:cs="Arial"/>
          <w:color w:val="000000" w:themeColor="text1"/>
        </w:rPr>
        <w:t>l Senado</w:t>
      </w:r>
      <w:r w:rsidRPr="00AA0579">
        <w:rPr>
          <w:rFonts w:ascii="Arial" w:hAnsi="Arial" w:cs="Arial"/>
          <w:color w:val="000000" w:themeColor="text1"/>
        </w:rPr>
        <w:t xml:space="preserve"> </w:t>
      </w:r>
      <w:r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para votar las iniciativas de reforma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del presidente </w:t>
      </w:r>
      <w:r w:rsidR="008C3F02" w:rsidRPr="00AA0579">
        <w:rPr>
          <w:rFonts w:ascii="Arial" w:eastAsiaTheme="minorHAnsi" w:hAnsi="Arial" w:cs="Arial"/>
          <w:color w:val="000000" w:themeColor="text1"/>
          <w:lang w:eastAsia="en-US"/>
        </w:rPr>
        <w:t>Andrés Manuel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1091D" w:rsidRPr="00AA057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 favor, pues son positivas": pensiones, vivienda, derecho a la salud, a la educación y becas para estudiantes;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pero que votará </w:t>
      </w:r>
      <w:r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en contra, </w:t>
      </w:r>
      <w:r w:rsidR="00B1091D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A65A36">
        <w:rPr>
          <w:rFonts w:ascii="Arial" w:eastAsiaTheme="minorHAnsi" w:hAnsi="Arial" w:cs="Arial"/>
          <w:color w:val="000000" w:themeColor="text1"/>
          <w:lang w:eastAsia="en-US"/>
        </w:rPr>
        <w:t>judicial, electoral y otras.</w:t>
      </w:r>
    </w:p>
    <w:p w:rsidR="008C3F02" w:rsidRPr="00AA0579" w:rsidRDefault="00A65A36" w:rsidP="0050004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hAnsi="Arial" w:cs="Arial"/>
          <w:color w:val="000000" w:themeColor="text1"/>
        </w:rPr>
        <w:t xml:space="preserve">Y razona la señora que presumía </w:t>
      </w:r>
      <w:r w:rsidR="00500040" w:rsidRPr="00AA0579">
        <w:rPr>
          <w:rFonts w:ascii="Arial" w:hAnsi="Arial" w:cs="Arial"/>
          <w:color w:val="000000" w:themeColor="text1"/>
        </w:rPr>
        <w:t xml:space="preserve">a los colegas </w:t>
      </w:r>
      <w:r w:rsidRPr="00AA0579">
        <w:rPr>
          <w:rFonts w:ascii="Arial" w:hAnsi="Arial" w:cs="Arial"/>
          <w:color w:val="000000" w:themeColor="text1"/>
        </w:rPr>
        <w:t xml:space="preserve">que hablaba </w:t>
      </w:r>
      <w:r w:rsidR="00500040" w:rsidRPr="00AA0579">
        <w:rPr>
          <w:rFonts w:ascii="Arial" w:hAnsi="Arial" w:cs="Arial"/>
          <w:color w:val="000000" w:themeColor="text1"/>
        </w:rPr>
        <w:t xml:space="preserve">“muy bien” </w:t>
      </w:r>
      <w:r w:rsidRPr="00AA0579">
        <w:rPr>
          <w:rFonts w:ascii="Arial" w:hAnsi="Arial" w:cs="Arial"/>
          <w:color w:val="000000" w:themeColor="text1"/>
        </w:rPr>
        <w:t>franc</w:t>
      </w:r>
      <w:r w:rsidR="006E0AD2" w:rsidRPr="00AA0579">
        <w:rPr>
          <w:rFonts w:ascii="Arial" w:hAnsi="Arial" w:cs="Arial"/>
          <w:color w:val="000000" w:themeColor="text1"/>
        </w:rPr>
        <w:t>és</w:t>
      </w:r>
      <w:r w:rsidRPr="00AA0579">
        <w:rPr>
          <w:rFonts w:ascii="Arial" w:hAnsi="Arial" w:cs="Arial"/>
          <w:color w:val="000000" w:themeColor="text1"/>
        </w:rPr>
        <w:t xml:space="preserve"> e inglés: </w:t>
      </w:r>
      <w:r w:rsidR="00BD785A" w:rsidRPr="00AA0579">
        <w:rPr>
          <w:rFonts w:ascii="Arial" w:hAnsi="Arial" w:cs="Arial"/>
          <w:color w:val="000000" w:themeColor="text1"/>
        </w:rPr>
        <w:t>“</w:t>
      </w:r>
      <w:r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Aparentemente no hay impedimento legal, puedo regresar siendo candidata, está chido. El mensaje que yo quiero decir al </w:t>
      </w:r>
      <w:r w:rsidR="00BD785A" w:rsidRPr="00AA0579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A65A36">
        <w:rPr>
          <w:rFonts w:ascii="Arial" w:eastAsiaTheme="minorHAnsi" w:hAnsi="Arial" w:cs="Arial"/>
          <w:color w:val="000000" w:themeColor="text1"/>
          <w:lang w:eastAsia="en-US"/>
        </w:rPr>
        <w:t>residente es que en mí va a encontrar una aliada cuando busque beneficiar al pueblo</w:t>
      </w:r>
      <w:r w:rsidR="00BD785A" w:rsidRPr="00AA057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E0AD2" w:rsidRPr="00AA0579" w:rsidRDefault="006E0AD2" w:rsidP="0050004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Tan claro tiene la hidalguense el respaldo ciudadano 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cuenta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>López Obrador en su último año de gobierno</w:t>
      </w:r>
      <w:r w:rsidR="00AA0579" w:rsidRPr="00AA057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que concluye en </w:t>
      </w:r>
      <w:r w:rsidR="00BA043D" w:rsidRPr="00AA0579">
        <w:rPr>
          <w:rFonts w:ascii="Arial" w:eastAsiaTheme="minorHAnsi" w:hAnsi="Arial" w:cs="Arial"/>
          <w:color w:val="000000" w:themeColor="text1"/>
          <w:lang w:eastAsia="en-US"/>
        </w:rPr>
        <w:t>ocho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meses y es superior al 70</w:t>
      </w:r>
      <w:r w:rsidR="00BA043D" w:rsidRPr="00AA0579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, mientras que </w:t>
      </w:r>
      <w:proofErr w:type="spellStart"/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Oraculus</w:t>
      </w:r>
      <w:proofErr w:type="spellEnd"/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lo promedia en 69%, que optó</w:t>
      </w:r>
      <w:r w:rsidR="00B1091D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00040" w:rsidRPr="00AA057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¿o </w:t>
      </w:r>
      <w:r w:rsidR="008C3F02" w:rsidRPr="00AA0579">
        <w:rPr>
          <w:rFonts w:ascii="Arial" w:eastAsiaTheme="minorHAnsi" w:hAnsi="Arial" w:cs="Arial"/>
          <w:color w:val="000000" w:themeColor="text1"/>
          <w:lang w:eastAsia="en-US"/>
        </w:rPr>
        <w:t>le impusieron sus estrategas?</w:t>
      </w:r>
      <w:r w:rsidR="00500040" w:rsidRPr="00AA057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que su campaña gire alrededor de A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LO bajo el argumento de que “él es el verdadero candidato presidencial”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, debido a que ante la casi nula perspectiva de triunfo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apuest</w:t>
      </w:r>
      <w:r w:rsidR="006E31A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n a descarrilar l</w:t>
      </w:r>
      <w:r w:rsidR="008C3F02" w:rsidRPr="00AA0579">
        <w:rPr>
          <w:rFonts w:ascii="Arial" w:eastAsiaTheme="minorHAnsi" w:hAnsi="Arial" w:cs="Arial"/>
          <w:color w:val="000000" w:themeColor="text1"/>
          <w:lang w:eastAsia="en-US"/>
        </w:rPr>
        <w:t>os comicios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con el manido recurso </w:t>
      </w:r>
      <w:r w:rsidR="00B1091D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de Acción Nacional 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de la “elección de 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stado” que recicl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el 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mejor cotizado 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de los 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intelectual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orgánico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8C3F02" w:rsidRPr="00AA057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Héctor Aguilar Camín</w:t>
      </w:r>
      <w:r w:rsidR="008C3F02" w:rsidRPr="00AA057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00040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para el estado de México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en 2023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, pero cuando se consumó el triunfo de Delfina Gómez 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como gobernadora 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fueron capaces de </w:t>
      </w:r>
      <w:r w:rsidR="0082420A" w:rsidRPr="00AA0579">
        <w:rPr>
          <w:rFonts w:ascii="Arial" w:eastAsiaTheme="minorHAnsi" w:hAnsi="Arial" w:cs="Arial"/>
          <w:color w:val="000000" w:themeColor="text1"/>
          <w:lang w:eastAsia="en-US"/>
        </w:rPr>
        <w:t>mover ni un dedo</w:t>
      </w:r>
      <w:r w:rsidR="008C3F02" w:rsidRPr="00AA057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2180D" w:rsidRPr="00AA0579" w:rsidRDefault="008C3F02" w:rsidP="0022180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ese juego de botargas y frivolidades, la experta Bertha Xóchitl jura que 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>no est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 impedida 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>como ciudadana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 para asistir, 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>sin color partidista</w:t>
      </w:r>
      <w:r w:rsidR="0022180D" w:rsidRPr="00AA057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–por supuesto</w:t>
      </w:r>
      <w:r w:rsidR="00E36DDF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, serán los partidos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>disfrazados</w:t>
      </w:r>
      <w:r w:rsidR="00E36DDF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de sociedad civil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, a la marcha 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>en defensa de la democracia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>”,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 convocada para el </w:t>
      </w:r>
      <w:r w:rsidR="006A362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próximo 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18, en la que Lorenzo Córdova será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22180D" w:rsidRPr="00A65A36">
        <w:rPr>
          <w:rFonts w:ascii="Arial" w:eastAsiaTheme="minorHAnsi" w:hAnsi="Arial" w:cs="Arial"/>
          <w:color w:val="000000" w:themeColor="text1"/>
          <w:lang w:eastAsia="en-US"/>
        </w:rPr>
        <w:t>orador.</w:t>
      </w:r>
    </w:p>
    <w:p w:rsidR="006A3622" w:rsidRPr="00AA0579" w:rsidRDefault="006A3622" w:rsidP="0022180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Juego que está concentrado en el objetivo de impedir que Claudia </w:t>
      </w:r>
      <w:proofErr w:type="spellStart"/>
      <w:r w:rsidRPr="00AA0579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E279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–la que según Gálvez no es la candidata presidencial sino AMLO, aunque la científica con la que no pide un debate en inglés, duplica y hasta triplica la intención ciudadana para el primer domingo de junio–, cuente </w:t>
      </w:r>
      <w:r w:rsidR="008C3F02" w:rsidRPr="00AA0579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E2790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2024-2030 con la mayoría calificada en el Congreso de la Unión, lo cual por supuesto no está nada fácil.</w:t>
      </w:r>
    </w:p>
    <w:p w:rsidR="00FC1483" w:rsidRPr="00AA0579" w:rsidRDefault="00E2790A" w:rsidP="002E422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Y, finalmente,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Gálvez 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Ruiz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>insist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FC1483" w:rsidRPr="00AA0579">
        <w:rPr>
          <w:rFonts w:ascii="Arial" w:eastAsiaTheme="minorHAnsi" w:hAnsi="Arial" w:cs="Arial"/>
          <w:color w:val="000000" w:themeColor="text1"/>
          <w:lang w:eastAsia="en-US"/>
        </w:rPr>
        <w:t>el titular del Ejecutivo federal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 debe presentar una denuncia en 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Estados Unidos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por la 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>aparente calumnia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A0579" w:rsidRPr="00AA0579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AA0579" w:rsidRPr="00AA0579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AA0579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acerca de un presunto financiamiento 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>de tres millones de dólares</w:t>
      </w:r>
      <w:r w:rsidR="00763E81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del crimen organizado 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763E81" w:rsidRPr="00AA0579">
        <w:rPr>
          <w:rFonts w:ascii="Arial" w:eastAsiaTheme="minorHAnsi" w:hAnsi="Arial" w:cs="Arial"/>
          <w:color w:val="000000" w:themeColor="text1"/>
          <w:lang w:eastAsia="en-US"/>
        </w:rPr>
        <w:t>su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campaña presidencial de 2006, a pesar de que </w:t>
      </w:r>
      <w:r w:rsidR="002E422A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 xml:space="preserve">autoridades estadunidenses ya dijeron que es </w:t>
      </w:r>
      <w:r w:rsidR="00FC1483" w:rsidRPr="00AA057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>un caso cerrado</w:t>
      </w:r>
      <w:r w:rsidR="00FC1483" w:rsidRPr="00AA057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E422A" w:rsidRPr="00A65A3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63E81" w:rsidRPr="00AA0579" w:rsidRDefault="002E422A" w:rsidP="002E422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eastAsiaTheme="minorHAnsi" w:hAnsi="Arial" w:cs="Arial"/>
          <w:color w:val="000000" w:themeColor="text1"/>
          <w:lang w:eastAsia="en-US"/>
        </w:rPr>
        <w:t>Pero la señora X implora “</w:t>
      </w:r>
      <w:r w:rsidRPr="00A65A36">
        <w:rPr>
          <w:rFonts w:ascii="Arial" w:eastAsiaTheme="minorHAnsi" w:hAnsi="Arial" w:cs="Arial"/>
          <w:color w:val="000000" w:themeColor="text1"/>
          <w:lang w:eastAsia="en-US"/>
        </w:rPr>
        <w:t>Que limpie su nombre y el de México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”. De la misma manera que lo desea la dirigencia de su partido, el PAN, pero ella usa la botarga de apartidista que a nadie engaña, tampoco que sean ajenos a un magno operativo comunicacional que involucró a un premio Pulitzer, dos medios internacionales, el nado sincronizado </w:t>
      </w:r>
      <w:r w:rsidR="00763E81" w:rsidRPr="00AA0579">
        <w:rPr>
          <w:rFonts w:ascii="Arial" w:eastAsiaTheme="minorHAnsi" w:hAnsi="Arial" w:cs="Arial"/>
          <w:color w:val="000000" w:themeColor="text1"/>
          <w:lang w:eastAsia="en-US"/>
        </w:rPr>
        <w:t>de la dictadura mediática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y 170 millones de </w:t>
      </w:r>
      <w:proofErr w:type="spellStart"/>
      <w:r w:rsidRPr="00AA0579">
        <w:rPr>
          <w:rFonts w:ascii="Arial" w:eastAsiaTheme="minorHAnsi" w:hAnsi="Arial" w:cs="Arial"/>
          <w:color w:val="000000" w:themeColor="text1"/>
          <w:lang w:eastAsia="en-US"/>
        </w:rPr>
        <w:t>bots</w:t>
      </w:r>
      <w:proofErr w:type="spellEnd"/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por supuesto </w:t>
      </w:r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que comprados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en la redes sociales, en su mayoría </w:t>
      </w:r>
      <w:r w:rsidR="00763E81" w:rsidRPr="00AA0579">
        <w:rPr>
          <w:rFonts w:ascii="Arial" w:eastAsiaTheme="minorHAnsi" w:hAnsi="Arial" w:cs="Arial"/>
          <w:color w:val="000000" w:themeColor="text1"/>
          <w:lang w:eastAsia="en-US"/>
        </w:rPr>
        <w:t>provenientes de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Argentina, Colombia, Holanda y otros países.</w:t>
      </w:r>
    </w:p>
    <w:p w:rsidR="00354197" w:rsidRPr="00AA0579" w:rsidRDefault="00B17642" w:rsidP="00A3587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0579">
        <w:rPr>
          <w:rFonts w:ascii="Arial" w:eastAsiaTheme="minorHAnsi" w:hAnsi="Arial" w:cs="Arial"/>
          <w:color w:val="000000" w:themeColor="text1"/>
          <w:lang w:eastAsia="en-US"/>
        </w:rPr>
        <w:t>Olvidan que Genaro García Luna, el operador del autodenomina</w:t>
      </w:r>
      <w:r w:rsidR="00A35878" w:rsidRPr="00AA0579">
        <w:rPr>
          <w:rFonts w:ascii="Arial" w:eastAsiaTheme="minorHAnsi" w:hAnsi="Arial" w:cs="Arial"/>
          <w:color w:val="000000" w:themeColor="text1"/>
          <w:lang w:eastAsia="en-US"/>
        </w:rPr>
        <w:t>do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Cártel de</w:t>
      </w:r>
      <w:r w:rsidR="00CA110B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Sinaloa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, fue simultáneamente el brazo derecho de Felipe Calderón </w:t>
      </w:r>
      <w:r w:rsidR="00CA110B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>2006-</w:t>
      </w:r>
      <w:r w:rsidR="00CA110B" w:rsidRPr="00AA0579">
        <w:rPr>
          <w:rFonts w:ascii="Arial" w:eastAsiaTheme="minorHAnsi" w:hAnsi="Arial" w:cs="Arial"/>
          <w:color w:val="000000" w:themeColor="text1"/>
          <w:lang w:eastAsia="en-US"/>
        </w:rPr>
        <w:t>20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12, en la </w:t>
      </w:r>
      <w:r w:rsidR="00354197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llamada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guerra contra el narco y que hoy está preso en Estados Unidos, gobierno que antes lo </w:t>
      </w:r>
      <w:r w:rsidR="00FC1483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homenajeó y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premió, como le rendían pleitesía sus camaradas del PAN que ahora lo </w:t>
      </w:r>
      <w:r w:rsidR="00FC1483" w:rsidRPr="00AA0579">
        <w:rPr>
          <w:rFonts w:ascii="Arial" w:eastAsiaTheme="minorHAnsi" w:hAnsi="Arial" w:cs="Arial"/>
          <w:color w:val="000000" w:themeColor="text1"/>
          <w:lang w:eastAsia="en-US"/>
        </w:rPr>
        <w:t>desconocen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835BA" w:rsidRPr="00AA0579" w:rsidRDefault="00FC1483" w:rsidP="00A35878">
      <w:pPr>
        <w:ind w:firstLine="708"/>
        <w:jc w:val="both"/>
        <w:rPr>
          <w:rFonts w:ascii="Arial" w:hAnsi="Arial" w:cs="Arial"/>
          <w:b/>
          <w:color w:val="000000" w:themeColor="text1"/>
        </w:rPr>
      </w:pPr>
      <w:r w:rsidRPr="00AA0579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ientras </w:t>
      </w:r>
      <w:r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tanto, </w:t>
      </w:r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Bertha Xóchitl </w:t>
      </w:r>
      <w:r w:rsidR="00354197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Gálvez </w:t>
      </w:r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hace una </w:t>
      </w:r>
      <w:proofErr w:type="spellStart"/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t>minicumbre</w:t>
      </w:r>
      <w:proofErr w:type="spellEnd"/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en Madrid para hablar de se</w:t>
      </w:r>
      <w:r w:rsidR="00A35878" w:rsidRPr="00AA0579">
        <w:rPr>
          <w:rFonts w:ascii="Arial" w:eastAsiaTheme="minorHAnsi" w:hAnsi="Arial" w:cs="Arial"/>
          <w:color w:val="000000" w:themeColor="text1"/>
          <w:lang w:eastAsia="en-US"/>
        </w:rPr>
        <w:t>gu</w:t>
      </w:r>
      <w:r w:rsidR="00B17642" w:rsidRPr="00AA0579">
        <w:rPr>
          <w:rFonts w:ascii="Arial" w:eastAsiaTheme="minorHAnsi" w:hAnsi="Arial" w:cs="Arial"/>
          <w:color w:val="000000" w:themeColor="text1"/>
          <w:lang w:eastAsia="en-US"/>
        </w:rPr>
        <w:t>ridad nacional con Felipe del Sagrado Corazón de Jesús.</w:t>
      </w:r>
      <w:r w:rsidR="00A35878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Dios </w:t>
      </w:r>
      <w:proofErr w:type="gramStart"/>
      <w:r w:rsidR="00A35878" w:rsidRPr="00AA0579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6E31A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35878" w:rsidRPr="00AA0579">
        <w:rPr>
          <w:rFonts w:ascii="Arial" w:eastAsiaTheme="minorHAnsi" w:hAnsi="Arial" w:cs="Arial"/>
          <w:color w:val="000000" w:themeColor="text1"/>
          <w:lang w:eastAsia="en-US"/>
        </w:rPr>
        <w:t>cría</w:t>
      </w:r>
      <w:proofErr w:type="gramEnd"/>
      <w:r w:rsidR="00A35878" w:rsidRPr="00AA0579">
        <w:rPr>
          <w:rFonts w:ascii="Arial" w:eastAsiaTheme="minorHAnsi" w:hAnsi="Arial" w:cs="Arial"/>
          <w:color w:val="000000" w:themeColor="text1"/>
          <w:lang w:eastAsia="en-US"/>
        </w:rPr>
        <w:t xml:space="preserve"> y ellos se juntan.</w:t>
      </w:r>
    </w:p>
    <w:p w:rsidR="008835BA" w:rsidRPr="00AA0579" w:rsidRDefault="008835BA" w:rsidP="008835BA">
      <w:pPr>
        <w:jc w:val="center"/>
        <w:rPr>
          <w:rFonts w:ascii="Arial" w:hAnsi="Arial" w:cs="Arial"/>
          <w:b/>
          <w:color w:val="000000" w:themeColor="text1"/>
        </w:rPr>
      </w:pPr>
      <w:r w:rsidRPr="00AA0579">
        <w:rPr>
          <w:rFonts w:ascii="Arial" w:hAnsi="Arial" w:cs="Arial"/>
          <w:b/>
          <w:color w:val="000000" w:themeColor="text1"/>
        </w:rPr>
        <w:t>Acuse de recibo</w:t>
      </w:r>
    </w:p>
    <w:p w:rsidR="008835BA" w:rsidRPr="00AA0579" w:rsidRDefault="008835BA" w:rsidP="008835BA">
      <w:pPr>
        <w:jc w:val="both"/>
        <w:rPr>
          <w:rFonts w:ascii="Arial" w:hAnsi="Arial" w:cs="Arial"/>
          <w:color w:val="000000" w:themeColor="text1"/>
        </w:rPr>
      </w:pPr>
      <w:r w:rsidRPr="00AA0579">
        <w:rPr>
          <w:rFonts w:ascii="Arial" w:hAnsi="Arial" w:cs="Arial"/>
          <w:color w:val="000000" w:themeColor="text1"/>
        </w:rPr>
        <w:t xml:space="preserve">Del editor, activista político e ingeniero Arturo Martínez </w:t>
      </w:r>
      <w:proofErr w:type="spellStart"/>
      <w:r w:rsidRPr="00AA0579">
        <w:rPr>
          <w:rFonts w:ascii="Arial" w:hAnsi="Arial" w:cs="Arial"/>
          <w:color w:val="000000" w:themeColor="text1"/>
        </w:rPr>
        <w:t>Nateras</w:t>
      </w:r>
      <w:proofErr w:type="spellEnd"/>
      <w:r w:rsidR="00FC1483" w:rsidRPr="00AA0579">
        <w:rPr>
          <w:rFonts w:ascii="Arial" w:hAnsi="Arial" w:cs="Arial"/>
          <w:color w:val="000000" w:themeColor="text1"/>
        </w:rPr>
        <w:t>.</w:t>
      </w:r>
      <w:r w:rsidRPr="00AA0579">
        <w:rPr>
          <w:rFonts w:ascii="Arial" w:hAnsi="Arial" w:cs="Arial"/>
          <w:color w:val="000000" w:themeColor="text1"/>
        </w:rPr>
        <w:t xml:space="preserve"> “Lalo: Buenos días. Te platico y documento que el domingo 11 viajamos a La Habana con invitación especial a comentar la Colección de los 4 libros de </w:t>
      </w:r>
      <w:r w:rsidR="00FC1483" w:rsidRPr="00AA0579">
        <w:rPr>
          <w:rFonts w:ascii="Arial" w:hAnsi="Arial" w:cs="Arial"/>
          <w:i/>
          <w:color w:val="000000" w:themeColor="text1"/>
        </w:rPr>
        <w:t>L</w:t>
      </w:r>
      <w:r w:rsidRPr="00AA0579">
        <w:rPr>
          <w:rFonts w:ascii="Arial" w:hAnsi="Arial" w:cs="Arial"/>
          <w:i/>
          <w:color w:val="000000" w:themeColor="text1"/>
        </w:rPr>
        <w:t>a Izquierda mexicana del Siglo XX</w:t>
      </w:r>
      <w:r w:rsidRPr="00AA0579">
        <w:rPr>
          <w:rFonts w:ascii="Arial" w:hAnsi="Arial" w:cs="Arial"/>
          <w:color w:val="000000" w:themeColor="text1"/>
        </w:rPr>
        <w:t xml:space="preserve"> y a participar en el Segundo encuentro de publicaciones teóricas de los partidos comunistas y obreros, como puedes ver y corroborar en la invitación adjunta. Ayer 8 de febrero entregué a la Comisión Ejecutiva de Atención a Víctimas mi pliego de reclamos y la documentación con la cual sustento mi reclamo de compensación. Desde el punto de vista jurídico e histórico hemos ganado la batalla por la verdad y la memoria aun cuando no deja de haber resistencias burocráticas. Ahora estoy en espera de que el CIE de la CEAV determine lo que ellos consideran es justo y suficiente. Quiero compartir con los compañeros incluidos en la Recomendación VG98/2023 y con todos quienes se anoten antes del 31 de agosto de 2024: Lo que vale para mí vale para todos los presos, perseguidos políticos. Te saludo con afecto, Arturo”… Y del </w:t>
      </w:r>
      <w:r w:rsidR="00354197" w:rsidRPr="00AA0579">
        <w:rPr>
          <w:rFonts w:ascii="Arial" w:hAnsi="Arial" w:cs="Arial"/>
          <w:color w:val="000000" w:themeColor="text1"/>
        </w:rPr>
        <w:t xml:space="preserve">reportero y escritor </w:t>
      </w:r>
      <w:r w:rsidRPr="00AA0579">
        <w:rPr>
          <w:rFonts w:ascii="Arial" w:hAnsi="Arial" w:cs="Arial"/>
          <w:color w:val="000000" w:themeColor="text1"/>
        </w:rPr>
        <w:t>Federico Campbell Peña: “Hola querido Eduardo, lamento muchísimo lo de María Luisa (</w:t>
      </w:r>
      <w:proofErr w:type="spellStart"/>
      <w:r w:rsidRPr="00AA0579">
        <w:rPr>
          <w:rFonts w:ascii="Arial" w:hAnsi="Arial" w:cs="Arial"/>
          <w:color w:val="000000" w:themeColor="text1"/>
        </w:rPr>
        <w:t>Erreguerena</w:t>
      </w:r>
      <w:proofErr w:type="spellEnd"/>
      <w:r w:rsidRPr="00AA057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A0579">
        <w:rPr>
          <w:rFonts w:ascii="Arial" w:hAnsi="Arial" w:cs="Arial"/>
          <w:color w:val="000000" w:themeColor="text1"/>
        </w:rPr>
        <w:t>Albaitero</w:t>
      </w:r>
      <w:proofErr w:type="spellEnd"/>
      <w:r w:rsidRPr="00AA0579">
        <w:rPr>
          <w:rFonts w:ascii="Arial" w:hAnsi="Arial" w:cs="Arial"/>
          <w:color w:val="000000" w:themeColor="text1"/>
        </w:rPr>
        <w:t xml:space="preserve">), editada en La Máquina de Escribir, </w:t>
      </w:r>
      <w:r w:rsidR="00FC1483" w:rsidRPr="00AA0579">
        <w:rPr>
          <w:rFonts w:ascii="Arial" w:hAnsi="Arial" w:cs="Arial"/>
          <w:color w:val="000000" w:themeColor="text1"/>
        </w:rPr>
        <w:t xml:space="preserve">en </w:t>
      </w:r>
      <w:r w:rsidRPr="00AA0579">
        <w:rPr>
          <w:rFonts w:ascii="Arial" w:hAnsi="Arial" w:cs="Arial"/>
          <w:color w:val="000000" w:themeColor="text1"/>
        </w:rPr>
        <w:t>1977 (por Federico Campbell Quiroz). Ayer estaba en cama, espero no sea covid</w:t>
      </w:r>
      <w:r w:rsidR="006E31A2">
        <w:rPr>
          <w:rFonts w:ascii="Arial" w:hAnsi="Arial" w:cs="Arial"/>
          <w:color w:val="000000" w:themeColor="text1"/>
        </w:rPr>
        <w:t>-1</w:t>
      </w:r>
      <w:r w:rsidRPr="00AA0579">
        <w:rPr>
          <w:rFonts w:ascii="Arial" w:hAnsi="Arial" w:cs="Arial"/>
          <w:color w:val="000000" w:themeColor="text1"/>
        </w:rPr>
        <w:t>9, hoy vine al Once y vi mi mail. Cómo estás, vi las cartas de Tere Gil en La Jornada”.</w:t>
      </w:r>
    </w:p>
    <w:p w:rsidR="005D4DE9" w:rsidRPr="00AA0579" w:rsidRDefault="006E31A2" w:rsidP="008835BA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8835BA" w:rsidRPr="00AA057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</w:t>
        </w:r>
        <w:bookmarkStart w:id="0" w:name="_GoBack"/>
        <w:bookmarkEnd w:id="0"/>
        <w:r w:rsidR="008835BA" w:rsidRPr="00AA057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//www.forumenlinea.com/</w:t>
        </w:r>
      </w:hyperlink>
      <w:r w:rsidR="008835BA" w:rsidRPr="00AA057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8835BA" w:rsidRPr="00AA057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8835BA" w:rsidRPr="00AA057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8835BA" w:rsidRPr="00AA057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D4DE9" w:rsidRPr="00AA05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5BA"/>
    <w:rsid w:val="0022180D"/>
    <w:rsid w:val="002E422A"/>
    <w:rsid w:val="00354197"/>
    <w:rsid w:val="003C1D92"/>
    <w:rsid w:val="00500040"/>
    <w:rsid w:val="005D3BDC"/>
    <w:rsid w:val="005D4DE9"/>
    <w:rsid w:val="006A3622"/>
    <w:rsid w:val="006A798A"/>
    <w:rsid w:val="006E0AD2"/>
    <w:rsid w:val="006E31A2"/>
    <w:rsid w:val="00763E81"/>
    <w:rsid w:val="0082420A"/>
    <w:rsid w:val="008835BA"/>
    <w:rsid w:val="008C3F02"/>
    <w:rsid w:val="00A35878"/>
    <w:rsid w:val="00A65A36"/>
    <w:rsid w:val="00AA0579"/>
    <w:rsid w:val="00B1091D"/>
    <w:rsid w:val="00B17642"/>
    <w:rsid w:val="00BA043D"/>
    <w:rsid w:val="00BD785A"/>
    <w:rsid w:val="00CA110B"/>
    <w:rsid w:val="00E2790A"/>
    <w:rsid w:val="00E36DDF"/>
    <w:rsid w:val="00FC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EE9BF4-4BE5-4F31-98BF-0B1514C4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835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801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2024-02-11T09:18:00Z</dcterms:created>
  <dcterms:modified xsi:type="dcterms:W3CDTF">2024-02-16T21:44:00Z</dcterms:modified>
</cp:coreProperties>
</file>