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610F" w:rsidRPr="00F66A13" w:rsidRDefault="004C610F" w:rsidP="004C610F">
      <w:pPr>
        <w:spacing w:after="0" w:line="240" w:lineRule="auto"/>
        <w:jc w:val="both"/>
        <w:rPr>
          <w:rFonts w:ascii="Arial" w:hAnsi="Arial" w:cs="Arial"/>
          <w:color w:val="000000" w:themeColor="text1"/>
          <w:sz w:val="28"/>
          <w:szCs w:val="28"/>
        </w:rPr>
      </w:pPr>
      <w:r w:rsidRPr="00F66A13">
        <w:rPr>
          <w:rFonts w:ascii="Arial" w:hAnsi="Arial" w:cs="Arial"/>
          <w:color w:val="000000" w:themeColor="text1"/>
          <w:sz w:val="28"/>
          <w:szCs w:val="28"/>
        </w:rPr>
        <w:t>Utopía</w:t>
      </w:r>
    </w:p>
    <w:p w:rsidR="004C610F" w:rsidRPr="00F66A13" w:rsidRDefault="004C610F" w:rsidP="004C610F">
      <w:pPr>
        <w:spacing w:after="0" w:line="240" w:lineRule="auto"/>
        <w:jc w:val="both"/>
        <w:rPr>
          <w:rFonts w:ascii="Arial" w:hAnsi="Arial" w:cs="Arial"/>
          <w:color w:val="000000" w:themeColor="text1"/>
          <w:sz w:val="24"/>
          <w:szCs w:val="24"/>
        </w:rPr>
      </w:pPr>
    </w:p>
    <w:p w:rsidR="004C610F" w:rsidRPr="00F66A13" w:rsidRDefault="001F328F" w:rsidP="006B2811">
      <w:pPr>
        <w:spacing w:after="0" w:line="240" w:lineRule="auto"/>
        <w:jc w:val="center"/>
        <w:rPr>
          <w:rFonts w:ascii="Arial" w:hAnsi="Arial" w:cs="Arial"/>
          <w:b/>
          <w:color w:val="000000" w:themeColor="text1"/>
          <w:sz w:val="36"/>
          <w:szCs w:val="36"/>
        </w:rPr>
      </w:pPr>
      <w:r w:rsidRPr="00F66A13">
        <w:rPr>
          <w:rFonts w:ascii="Arial" w:hAnsi="Arial" w:cs="Arial"/>
          <w:b/>
          <w:color w:val="000000" w:themeColor="text1"/>
          <w:sz w:val="36"/>
          <w:szCs w:val="36"/>
        </w:rPr>
        <w:t>A</w:t>
      </w:r>
      <w:r w:rsidR="006B2811" w:rsidRPr="00F66A13">
        <w:rPr>
          <w:rFonts w:ascii="Arial" w:hAnsi="Arial" w:cs="Arial"/>
          <w:b/>
          <w:color w:val="000000" w:themeColor="text1"/>
          <w:sz w:val="36"/>
          <w:szCs w:val="36"/>
        </w:rPr>
        <w:t>niversario con fuerte contenido laboral</w:t>
      </w:r>
    </w:p>
    <w:p w:rsidR="004C610F" w:rsidRPr="00F66A13" w:rsidRDefault="004C610F" w:rsidP="004C610F">
      <w:pPr>
        <w:spacing w:after="0" w:line="240" w:lineRule="auto"/>
        <w:jc w:val="both"/>
        <w:rPr>
          <w:rFonts w:ascii="Arial" w:hAnsi="Arial" w:cs="Arial"/>
          <w:color w:val="000000" w:themeColor="text1"/>
          <w:sz w:val="24"/>
          <w:szCs w:val="24"/>
        </w:rPr>
      </w:pPr>
    </w:p>
    <w:p w:rsidR="004C610F" w:rsidRPr="00F66A13" w:rsidRDefault="004C610F" w:rsidP="004C610F">
      <w:pPr>
        <w:spacing w:after="0" w:line="240" w:lineRule="auto"/>
        <w:jc w:val="both"/>
        <w:rPr>
          <w:rFonts w:ascii="Arial" w:hAnsi="Arial" w:cs="Arial"/>
          <w:b/>
          <w:color w:val="000000" w:themeColor="text1"/>
          <w:sz w:val="24"/>
          <w:szCs w:val="24"/>
        </w:rPr>
      </w:pPr>
      <w:r w:rsidRPr="00F66A13">
        <w:rPr>
          <w:rFonts w:ascii="Arial" w:hAnsi="Arial" w:cs="Arial"/>
          <w:b/>
          <w:color w:val="000000" w:themeColor="text1"/>
          <w:sz w:val="24"/>
          <w:szCs w:val="24"/>
        </w:rPr>
        <w:t>Eduardo Ibarra Aguirre</w:t>
      </w:r>
    </w:p>
    <w:p w:rsidR="00C32EF8" w:rsidRPr="00F66A13" w:rsidRDefault="00C32EF8" w:rsidP="004C610F">
      <w:pPr>
        <w:spacing w:after="0" w:line="240" w:lineRule="auto"/>
        <w:jc w:val="both"/>
        <w:rPr>
          <w:rFonts w:ascii="Arial" w:hAnsi="Arial" w:cs="Arial"/>
          <w:color w:val="000000" w:themeColor="text1"/>
          <w:sz w:val="24"/>
          <w:szCs w:val="24"/>
        </w:rPr>
      </w:pPr>
    </w:p>
    <w:p w:rsidR="00704543" w:rsidRPr="00F66A13" w:rsidRDefault="00736164" w:rsidP="00E24E91">
      <w:pPr>
        <w:spacing w:after="0" w:line="240" w:lineRule="auto"/>
        <w:jc w:val="both"/>
        <w:rPr>
          <w:rFonts w:ascii="Arial" w:hAnsi="Arial" w:cs="Arial"/>
          <w:color w:val="000000" w:themeColor="text1"/>
          <w:sz w:val="24"/>
          <w:szCs w:val="24"/>
        </w:rPr>
      </w:pPr>
      <w:r w:rsidRPr="00F66A13">
        <w:rPr>
          <w:rFonts w:ascii="Arial" w:hAnsi="Arial" w:cs="Arial"/>
          <w:color w:val="000000" w:themeColor="text1"/>
          <w:sz w:val="24"/>
          <w:szCs w:val="24"/>
        </w:rPr>
        <w:t xml:space="preserve">El presidente Andrés Manuel y la coalición política gobernante trabajaron </w:t>
      </w:r>
      <w:r w:rsidR="00E24E91" w:rsidRPr="00F66A13">
        <w:rPr>
          <w:rFonts w:ascii="Arial" w:hAnsi="Arial" w:cs="Arial"/>
          <w:color w:val="000000" w:themeColor="text1"/>
          <w:sz w:val="24"/>
          <w:szCs w:val="24"/>
        </w:rPr>
        <w:t>–</w:t>
      </w:r>
      <w:r w:rsidRPr="00F66A13">
        <w:rPr>
          <w:rFonts w:ascii="Arial" w:hAnsi="Arial" w:cs="Arial"/>
          <w:color w:val="000000" w:themeColor="text1"/>
          <w:sz w:val="24"/>
          <w:szCs w:val="24"/>
        </w:rPr>
        <w:t xml:space="preserve">con </w:t>
      </w:r>
      <w:r w:rsidR="00D934C0" w:rsidRPr="00F66A13">
        <w:rPr>
          <w:rFonts w:ascii="Arial" w:hAnsi="Arial" w:cs="Arial"/>
          <w:color w:val="000000" w:themeColor="text1"/>
          <w:sz w:val="24"/>
          <w:szCs w:val="24"/>
        </w:rPr>
        <w:t xml:space="preserve">mucha </w:t>
      </w:r>
      <w:r w:rsidR="00574093" w:rsidRPr="00F66A13">
        <w:rPr>
          <w:rFonts w:ascii="Arial" w:hAnsi="Arial" w:cs="Arial"/>
          <w:color w:val="000000" w:themeColor="text1"/>
          <w:sz w:val="24"/>
          <w:szCs w:val="24"/>
        </w:rPr>
        <w:t>energía</w:t>
      </w:r>
      <w:r w:rsidR="00E1304F" w:rsidRPr="00F66A13">
        <w:rPr>
          <w:rFonts w:ascii="Arial" w:hAnsi="Arial" w:cs="Arial"/>
          <w:color w:val="000000" w:themeColor="text1"/>
          <w:sz w:val="24"/>
          <w:szCs w:val="24"/>
        </w:rPr>
        <w:t xml:space="preserve"> y</w:t>
      </w:r>
      <w:r w:rsidR="00574093" w:rsidRPr="00F66A13">
        <w:rPr>
          <w:rFonts w:ascii="Arial" w:hAnsi="Arial" w:cs="Arial"/>
          <w:color w:val="000000" w:themeColor="text1"/>
          <w:sz w:val="24"/>
          <w:szCs w:val="24"/>
        </w:rPr>
        <w:t xml:space="preserve"> más </w:t>
      </w:r>
      <w:r w:rsidRPr="00F66A13">
        <w:rPr>
          <w:rFonts w:ascii="Arial" w:hAnsi="Arial" w:cs="Arial"/>
          <w:color w:val="000000" w:themeColor="text1"/>
          <w:sz w:val="24"/>
          <w:szCs w:val="24"/>
        </w:rPr>
        <w:t xml:space="preserve">aciertos </w:t>
      </w:r>
      <w:r w:rsidR="00574093" w:rsidRPr="00F66A13">
        <w:rPr>
          <w:rFonts w:ascii="Arial" w:hAnsi="Arial" w:cs="Arial"/>
          <w:color w:val="000000" w:themeColor="text1"/>
          <w:sz w:val="24"/>
          <w:szCs w:val="24"/>
        </w:rPr>
        <w:t xml:space="preserve">que </w:t>
      </w:r>
      <w:r w:rsidRPr="00F66A13">
        <w:rPr>
          <w:rFonts w:ascii="Arial" w:hAnsi="Arial" w:cs="Arial"/>
          <w:color w:val="000000" w:themeColor="text1"/>
          <w:sz w:val="24"/>
          <w:szCs w:val="24"/>
        </w:rPr>
        <w:t>errores</w:t>
      </w:r>
      <w:r w:rsidR="00E24E91" w:rsidRPr="00F66A13">
        <w:rPr>
          <w:rFonts w:ascii="Arial" w:hAnsi="Arial" w:cs="Arial"/>
          <w:color w:val="000000" w:themeColor="text1"/>
          <w:sz w:val="24"/>
          <w:szCs w:val="24"/>
        </w:rPr>
        <w:t xml:space="preserve">– </w:t>
      </w:r>
      <w:r w:rsidRPr="00F66A13">
        <w:rPr>
          <w:rFonts w:ascii="Arial" w:hAnsi="Arial" w:cs="Arial"/>
          <w:color w:val="000000" w:themeColor="text1"/>
          <w:sz w:val="24"/>
          <w:szCs w:val="24"/>
        </w:rPr>
        <w:t>durante un lustro que festejaron el</w:t>
      </w:r>
      <w:r w:rsidR="00704543" w:rsidRPr="00F66A13">
        <w:rPr>
          <w:rFonts w:ascii="Arial" w:hAnsi="Arial" w:cs="Arial"/>
          <w:color w:val="000000" w:themeColor="text1"/>
          <w:sz w:val="24"/>
          <w:szCs w:val="24"/>
        </w:rPr>
        <w:t xml:space="preserve"> viernes pasado,</w:t>
      </w:r>
      <w:r w:rsidRPr="00F66A13">
        <w:rPr>
          <w:rFonts w:ascii="Arial" w:hAnsi="Arial" w:cs="Arial"/>
          <w:color w:val="000000" w:themeColor="text1"/>
          <w:sz w:val="24"/>
          <w:szCs w:val="24"/>
        </w:rPr>
        <w:t xml:space="preserve"> </w:t>
      </w:r>
      <w:r w:rsidR="00704543" w:rsidRPr="00F66A13">
        <w:rPr>
          <w:rFonts w:ascii="Arial" w:hAnsi="Arial" w:cs="Arial"/>
          <w:color w:val="000000" w:themeColor="text1"/>
          <w:sz w:val="24"/>
          <w:szCs w:val="24"/>
        </w:rPr>
        <w:t xml:space="preserve">para que durante el aniversario se hiciera el anuncio del </w:t>
      </w:r>
      <w:r w:rsidR="00E24E91" w:rsidRPr="00F66A13">
        <w:rPr>
          <w:rFonts w:ascii="Arial" w:hAnsi="Arial" w:cs="Arial"/>
          <w:color w:val="000000" w:themeColor="text1"/>
          <w:sz w:val="24"/>
          <w:szCs w:val="24"/>
        </w:rPr>
        <w:t xml:space="preserve">quinto </w:t>
      </w:r>
      <w:r w:rsidR="00704543" w:rsidRPr="00F66A13">
        <w:rPr>
          <w:rFonts w:ascii="Arial" w:hAnsi="Arial" w:cs="Arial"/>
          <w:color w:val="000000" w:themeColor="text1"/>
          <w:sz w:val="24"/>
          <w:szCs w:val="24"/>
        </w:rPr>
        <w:t>incremento a los salario</w:t>
      </w:r>
      <w:r w:rsidR="00E62373" w:rsidRPr="00F66A13">
        <w:rPr>
          <w:rFonts w:ascii="Arial" w:hAnsi="Arial" w:cs="Arial"/>
          <w:color w:val="000000" w:themeColor="text1"/>
          <w:sz w:val="24"/>
          <w:szCs w:val="24"/>
        </w:rPr>
        <w:t>s</w:t>
      </w:r>
      <w:r w:rsidR="00704543" w:rsidRPr="00F66A13">
        <w:rPr>
          <w:rFonts w:ascii="Arial" w:hAnsi="Arial" w:cs="Arial"/>
          <w:color w:val="000000" w:themeColor="text1"/>
          <w:sz w:val="24"/>
          <w:szCs w:val="24"/>
        </w:rPr>
        <w:t xml:space="preserve"> mínimos y así cumplimentar el </w:t>
      </w:r>
      <w:r w:rsidR="00574093" w:rsidRPr="00F66A13">
        <w:rPr>
          <w:rFonts w:ascii="Arial" w:hAnsi="Arial" w:cs="Arial"/>
          <w:color w:val="000000" w:themeColor="text1"/>
          <w:sz w:val="24"/>
          <w:szCs w:val="24"/>
        </w:rPr>
        <w:t xml:space="preserve">compromiso programático y </w:t>
      </w:r>
      <w:r w:rsidR="00704543" w:rsidRPr="00F66A13">
        <w:rPr>
          <w:rFonts w:ascii="Arial" w:hAnsi="Arial" w:cs="Arial"/>
          <w:color w:val="000000" w:themeColor="text1"/>
          <w:sz w:val="24"/>
          <w:szCs w:val="24"/>
        </w:rPr>
        <w:t>social de duplicarlo, descontada la tasa de inflación.</w:t>
      </w:r>
    </w:p>
    <w:p w:rsidR="00574093" w:rsidRPr="00F66A13" w:rsidRDefault="00574093" w:rsidP="00574093">
      <w:pPr>
        <w:spacing w:after="0" w:line="240" w:lineRule="auto"/>
        <w:ind w:firstLine="708"/>
        <w:jc w:val="both"/>
        <w:rPr>
          <w:rFonts w:ascii="Arial" w:hAnsi="Arial" w:cs="Arial"/>
          <w:color w:val="000000" w:themeColor="text1"/>
          <w:sz w:val="24"/>
          <w:szCs w:val="24"/>
        </w:rPr>
      </w:pPr>
      <w:r w:rsidRPr="00F66A13">
        <w:rPr>
          <w:rFonts w:ascii="Arial" w:hAnsi="Arial" w:cs="Arial"/>
          <w:color w:val="000000" w:themeColor="text1"/>
          <w:sz w:val="24"/>
          <w:szCs w:val="24"/>
        </w:rPr>
        <w:t xml:space="preserve">Tal conquista no sucedía desde 1976 que, al decir de investigador Saúl Escobar Toledo, </w:t>
      </w:r>
      <w:r w:rsidR="00D934C0" w:rsidRPr="00F66A13">
        <w:rPr>
          <w:rFonts w:ascii="Arial" w:hAnsi="Arial" w:cs="Arial"/>
          <w:color w:val="000000" w:themeColor="text1"/>
          <w:sz w:val="24"/>
          <w:szCs w:val="24"/>
        </w:rPr>
        <w:t>“</w:t>
      </w:r>
      <w:r w:rsidRPr="00F66A13">
        <w:rPr>
          <w:rFonts w:ascii="Arial" w:hAnsi="Arial" w:cs="Arial"/>
          <w:color w:val="000000" w:themeColor="text1"/>
          <w:sz w:val="24"/>
          <w:szCs w:val="24"/>
        </w:rPr>
        <w:t>fue el punto más alto en toda su historia reciente</w:t>
      </w:r>
      <w:r w:rsidR="00D934C0" w:rsidRPr="00F66A13">
        <w:rPr>
          <w:rFonts w:ascii="Arial" w:hAnsi="Arial" w:cs="Arial"/>
          <w:color w:val="000000" w:themeColor="text1"/>
          <w:sz w:val="24"/>
          <w:szCs w:val="24"/>
        </w:rPr>
        <w:t>”</w:t>
      </w:r>
      <w:r w:rsidRPr="00F66A13">
        <w:rPr>
          <w:rFonts w:ascii="Arial" w:hAnsi="Arial" w:cs="Arial"/>
          <w:color w:val="000000" w:themeColor="text1"/>
          <w:sz w:val="24"/>
          <w:szCs w:val="24"/>
        </w:rPr>
        <w:t>, tiempo en que México fue presidido por Luis Echeverría Álvarez, el de la matanza de 10 de junio de 1971 y antes protagonista del 2 de octubre de 1968, pero también de una política salarial que irritaba a los dueños de México.</w:t>
      </w:r>
    </w:p>
    <w:p w:rsidR="00D934C0" w:rsidRPr="00F66A13" w:rsidRDefault="00E1304F" w:rsidP="00D934C0">
      <w:pPr>
        <w:spacing w:after="0" w:line="240" w:lineRule="auto"/>
        <w:ind w:firstLine="708"/>
        <w:jc w:val="both"/>
        <w:rPr>
          <w:rFonts w:ascii="Arial" w:hAnsi="Arial" w:cs="Arial"/>
          <w:color w:val="000000" w:themeColor="text1"/>
          <w:sz w:val="24"/>
          <w:szCs w:val="24"/>
        </w:rPr>
      </w:pPr>
      <w:r w:rsidRPr="00F66A13">
        <w:rPr>
          <w:rFonts w:ascii="Arial" w:hAnsi="Arial" w:cs="Arial"/>
          <w:color w:val="000000" w:themeColor="text1"/>
          <w:sz w:val="24"/>
          <w:szCs w:val="24"/>
        </w:rPr>
        <w:t xml:space="preserve">La trayectoria salarial inmediata fue </w:t>
      </w:r>
      <w:r w:rsidR="00E24E91" w:rsidRPr="00F66A13">
        <w:rPr>
          <w:rFonts w:ascii="Arial" w:hAnsi="Arial" w:cs="Arial"/>
          <w:color w:val="000000" w:themeColor="text1"/>
          <w:sz w:val="24"/>
          <w:szCs w:val="24"/>
        </w:rPr>
        <w:t>así</w:t>
      </w:r>
      <w:r w:rsidRPr="00F66A13">
        <w:rPr>
          <w:rFonts w:ascii="Arial" w:hAnsi="Arial" w:cs="Arial"/>
          <w:color w:val="000000" w:themeColor="text1"/>
          <w:sz w:val="24"/>
          <w:szCs w:val="24"/>
        </w:rPr>
        <w:t xml:space="preserve">: “Cuando llegamos, el salario mínimo era de 88 pesos diarios, 2 687 pesos mensuales, y a partir del primero de enero de 2024 el salario mínimo va a ser de casi 249 pesos diarios, 7 508 pesos mensuales”, informó en la </w:t>
      </w:r>
      <w:r w:rsidRPr="00F66A13">
        <w:rPr>
          <w:rFonts w:ascii="Arial" w:hAnsi="Arial" w:cs="Arial"/>
          <w:i/>
          <w:color w:val="000000" w:themeColor="text1"/>
          <w:sz w:val="24"/>
          <w:szCs w:val="24"/>
        </w:rPr>
        <w:t>mañanera</w:t>
      </w:r>
      <w:r w:rsidRPr="00F66A13">
        <w:rPr>
          <w:rFonts w:ascii="Arial" w:hAnsi="Arial" w:cs="Arial"/>
          <w:color w:val="000000" w:themeColor="text1"/>
          <w:sz w:val="24"/>
          <w:szCs w:val="24"/>
        </w:rPr>
        <w:t xml:space="preserve"> López Obrador</w:t>
      </w:r>
      <w:r w:rsidR="00E62373" w:rsidRPr="00F66A13">
        <w:rPr>
          <w:rFonts w:ascii="Arial" w:hAnsi="Arial" w:cs="Arial"/>
          <w:color w:val="000000" w:themeColor="text1"/>
          <w:sz w:val="24"/>
          <w:szCs w:val="24"/>
        </w:rPr>
        <w:t xml:space="preserve">, antes de partir a Tulum, Quintana Roo </w:t>
      </w:r>
      <w:r w:rsidR="00D934C0" w:rsidRPr="00F66A13">
        <w:rPr>
          <w:rFonts w:ascii="Arial" w:hAnsi="Arial" w:cs="Arial"/>
          <w:color w:val="000000" w:themeColor="text1"/>
          <w:sz w:val="24"/>
          <w:szCs w:val="24"/>
        </w:rPr>
        <w:t>a la inauguración del Aeropuerto Internacional Felipe Carrillo Puerto</w:t>
      </w:r>
      <w:r w:rsidRPr="00F66A13">
        <w:rPr>
          <w:rFonts w:ascii="Arial" w:hAnsi="Arial" w:cs="Arial"/>
          <w:color w:val="000000" w:themeColor="text1"/>
          <w:sz w:val="24"/>
          <w:szCs w:val="24"/>
        </w:rPr>
        <w:t>.</w:t>
      </w:r>
    </w:p>
    <w:p w:rsidR="00D934C0" w:rsidRPr="00F66A13" w:rsidRDefault="00E1304F" w:rsidP="00D934C0">
      <w:pPr>
        <w:spacing w:after="0" w:line="240" w:lineRule="auto"/>
        <w:ind w:firstLine="708"/>
        <w:jc w:val="both"/>
        <w:rPr>
          <w:rFonts w:ascii="Arial" w:hAnsi="Arial" w:cs="Arial"/>
          <w:color w:val="000000" w:themeColor="text1"/>
          <w:sz w:val="24"/>
          <w:szCs w:val="24"/>
        </w:rPr>
      </w:pPr>
      <w:r w:rsidRPr="00F66A13">
        <w:rPr>
          <w:rFonts w:ascii="Arial" w:hAnsi="Arial" w:cs="Arial"/>
          <w:color w:val="000000" w:themeColor="text1"/>
          <w:sz w:val="24"/>
          <w:szCs w:val="24"/>
        </w:rPr>
        <w:t>Abundó que "Esto es todavía más satisfactorio si se toma en cuenta que en la zona libre de la frontera norte el salario pasa de 88 pesos en 2018 a 375 pesos diarios, es decir, de 2 687 pesos mensuales a 11 mil 403 pesos”.</w:t>
      </w:r>
      <w:r w:rsidR="00CA2226" w:rsidRPr="00F66A13">
        <w:rPr>
          <w:rFonts w:ascii="Arial" w:hAnsi="Arial" w:cs="Arial"/>
          <w:color w:val="000000" w:themeColor="text1"/>
          <w:sz w:val="24"/>
          <w:szCs w:val="24"/>
        </w:rPr>
        <w:t xml:space="preserve"> Lo anterior significa que de 2018 a la fecha, el salario mínimo recuperó 87% de su poder adquisitivo, sin incluir el 20% de incremento </w:t>
      </w:r>
      <w:r w:rsidR="00D934C0" w:rsidRPr="00F66A13">
        <w:rPr>
          <w:rFonts w:ascii="Arial" w:hAnsi="Arial" w:cs="Arial"/>
          <w:color w:val="000000" w:themeColor="text1"/>
          <w:sz w:val="24"/>
          <w:szCs w:val="24"/>
        </w:rPr>
        <w:t>dentro de cuatro semanas.</w:t>
      </w:r>
    </w:p>
    <w:p w:rsidR="00614208" w:rsidRPr="00F66A13" w:rsidRDefault="00614208" w:rsidP="008753CF">
      <w:pPr>
        <w:spacing w:after="0" w:line="240" w:lineRule="auto"/>
        <w:ind w:firstLine="708"/>
        <w:jc w:val="both"/>
        <w:rPr>
          <w:rFonts w:ascii="Arial" w:hAnsi="Arial" w:cs="Arial"/>
          <w:color w:val="000000" w:themeColor="text1"/>
          <w:sz w:val="24"/>
          <w:szCs w:val="24"/>
        </w:rPr>
      </w:pPr>
      <w:r w:rsidRPr="00F66A13">
        <w:rPr>
          <w:rFonts w:ascii="Arial" w:hAnsi="Arial" w:cs="Arial"/>
          <w:color w:val="000000" w:themeColor="text1"/>
          <w:sz w:val="24"/>
          <w:szCs w:val="24"/>
        </w:rPr>
        <w:t>Con todo y la hazaña salarial del último lustro mexicano, el salario mínimo está en niveles de finales de los años 70, principios de los 80. Todavía no alcanza el valor que tenía en 1976, advierte el también presidente del Instituto de Estudios Obreros Rafael Galván.</w:t>
      </w:r>
    </w:p>
    <w:p w:rsidR="008753CF" w:rsidRPr="00F66A13" w:rsidRDefault="00614208" w:rsidP="008753CF">
      <w:pPr>
        <w:spacing w:after="0" w:line="240" w:lineRule="auto"/>
        <w:ind w:firstLine="708"/>
        <w:jc w:val="both"/>
        <w:rPr>
          <w:rFonts w:ascii="Arial" w:hAnsi="Arial" w:cs="Arial"/>
          <w:color w:val="000000" w:themeColor="text1"/>
          <w:sz w:val="24"/>
          <w:szCs w:val="24"/>
        </w:rPr>
      </w:pPr>
      <w:r w:rsidRPr="00F66A13">
        <w:rPr>
          <w:rFonts w:ascii="Arial" w:hAnsi="Arial" w:cs="Arial"/>
          <w:color w:val="000000" w:themeColor="text1"/>
          <w:sz w:val="24"/>
          <w:szCs w:val="24"/>
        </w:rPr>
        <w:t>La lectura que realizó la Comisión Económica para América Latina, dependencia de Naciones Unidas, permite valorar más y mejor el “vaso medio vacío” en el contexto de la realidad latinoamericana.</w:t>
      </w:r>
      <w:r w:rsidR="00E24E91" w:rsidRPr="00F66A13">
        <w:rPr>
          <w:rFonts w:ascii="Arial" w:hAnsi="Arial" w:cs="Arial"/>
          <w:color w:val="000000" w:themeColor="text1"/>
          <w:sz w:val="24"/>
          <w:szCs w:val="24"/>
        </w:rPr>
        <w:t xml:space="preserve"> </w:t>
      </w:r>
      <w:r w:rsidR="004E50AD" w:rsidRPr="00F66A13">
        <w:rPr>
          <w:rFonts w:ascii="Arial" w:hAnsi="Arial" w:cs="Arial"/>
          <w:color w:val="000000" w:themeColor="text1"/>
          <w:sz w:val="24"/>
          <w:szCs w:val="24"/>
        </w:rPr>
        <w:t xml:space="preserve">De acuerdo con la CEPAL, </w:t>
      </w:r>
      <w:r w:rsidRPr="00F66A13">
        <w:rPr>
          <w:rFonts w:ascii="Arial" w:hAnsi="Arial" w:cs="Arial"/>
          <w:color w:val="000000" w:themeColor="text1"/>
          <w:sz w:val="24"/>
          <w:szCs w:val="24"/>
        </w:rPr>
        <w:t>México es el país de</w:t>
      </w:r>
      <w:r w:rsidR="008753CF" w:rsidRPr="00F66A13">
        <w:rPr>
          <w:rFonts w:ascii="Arial" w:hAnsi="Arial" w:cs="Arial"/>
          <w:color w:val="000000" w:themeColor="text1"/>
          <w:sz w:val="24"/>
          <w:szCs w:val="24"/>
        </w:rPr>
        <w:t xml:space="preserve">l subcontinente </w:t>
      </w:r>
      <w:r w:rsidRPr="00F66A13">
        <w:rPr>
          <w:rFonts w:ascii="Arial" w:hAnsi="Arial" w:cs="Arial"/>
          <w:color w:val="000000" w:themeColor="text1"/>
          <w:sz w:val="24"/>
          <w:szCs w:val="24"/>
        </w:rPr>
        <w:t xml:space="preserve">con el mayor incremento del salario mínimo en </w:t>
      </w:r>
      <w:r w:rsidR="004E50AD" w:rsidRPr="00F66A13">
        <w:rPr>
          <w:rFonts w:ascii="Arial" w:hAnsi="Arial" w:cs="Arial"/>
          <w:color w:val="000000" w:themeColor="text1"/>
          <w:sz w:val="24"/>
          <w:szCs w:val="24"/>
        </w:rPr>
        <w:t>e</w:t>
      </w:r>
      <w:r w:rsidRPr="00F66A13">
        <w:rPr>
          <w:rFonts w:ascii="Arial" w:hAnsi="Arial" w:cs="Arial"/>
          <w:color w:val="000000" w:themeColor="text1"/>
          <w:sz w:val="24"/>
          <w:szCs w:val="24"/>
        </w:rPr>
        <w:t>l último</w:t>
      </w:r>
      <w:r w:rsidR="004E50AD" w:rsidRPr="00F66A13">
        <w:rPr>
          <w:rFonts w:ascii="Arial" w:hAnsi="Arial" w:cs="Arial"/>
          <w:color w:val="000000" w:themeColor="text1"/>
          <w:sz w:val="24"/>
          <w:szCs w:val="24"/>
        </w:rPr>
        <w:t xml:space="preserve"> lustro</w:t>
      </w:r>
      <w:r w:rsidRPr="00F66A13">
        <w:rPr>
          <w:rFonts w:ascii="Arial" w:hAnsi="Arial" w:cs="Arial"/>
          <w:color w:val="000000" w:themeColor="text1"/>
          <w:sz w:val="24"/>
          <w:szCs w:val="24"/>
        </w:rPr>
        <w:t>. El alza registrada aquí multiplica por cuatro a la ocurrida en República Dominicana, el segundo país con la mayor mejora</w:t>
      </w:r>
      <w:r w:rsidR="002C6402" w:rsidRPr="00F66A13">
        <w:rPr>
          <w:rFonts w:ascii="Arial" w:hAnsi="Arial" w:cs="Arial"/>
          <w:color w:val="000000" w:themeColor="text1"/>
          <w:sz w:val="24"/>
          <w:szCs w:val="24"/>
        </w:rPr>
        <w:t>.</w:t>
      </w:r>
      <w:r w:rsidR="008753CF" w:rsidRPr="00F66A13">
        <w:rPr>
          <w:rFonts w:ascii="Arial" w:hAnsi="Arial" w:cs="Arial"/>
          <w:color w:val="000000" w:themeColor="text1"/>
          <w:sz w:val="24"/>
          <w:szCs w:val="24"/>
        </w:rPr>
        <w:t xml:space="preserve"> Detrás de Santo Domingo se ubica Chile, cuyo salario mínimo aument</w:t>
      </w:r>
      <w:r w:rsidR="00E558D6" w:rsidRPr="00F66A13">
        <w:rPr>
          <w:rFonts w:ascii="Arial" w:hAnsi="Arial" w:cs="Arial"/>
          <w:color w:val="000000" w:themeColor="text1"/>
          <w:sz w:val="24"/>
          <w:szCs w:val="24"/>
        </w:rPr>
        <w:t>ó</w:t>
      </w:r>
      <w:r w:rsidR="008753CF" w:rsidRPr="00F66A13">
        <w:rPr>
          <w:rFonts w:ascii="Arial" w:hAnsi="Arial" w:cs="Arial"/>
          <w:color w:val="000000" w:themeColor="text1"/>
          <w:sz w:val="24"/>
          <w:szCs w:val="24"/>
        </w:rPr>
        <w:t xml:space="preserve"> en cinco años 16.2%, mientras en Ecuador el alza fue de 11.1% en </w:t>
      </w:r>
      <w:r w:rsidR="00E24E91" w:rsidRPr="00F66A13">
        <w:rPr>
          <w:rFonts w:ascii="Arial" w:hAnsi="Arial" w:cs="Arial"/>
          <w:color w:val="000000" w:themeColor="text1"/>
          <w:sz w:val="24"/>
          <w:szCs w:val="24"/>
        </w:rPr>
        <w:t>un lustro</w:t>
      </w:r>
      <w:r w:rsidR="008753CF" w:rsidRPr="00F66A13">
        <w:rPr>
          <w:rFonts w:ascii="Arial" w:hAnsi="Arial" w:cs="Arial"/>
          <w:color w:val="000000" w:themeColor="text1"/>
          <w:sz w:val="24"/>
          <w:szCs w:val="24"/>
        </w:rPr>
        <w:t>.</w:t>
      </w:r>
    </w:p>
    <w:p w:rsidR="008753CF" w:rsidRPr="00F66A13" w:rsidRDefault="008753CF" w:rsidP="008753CF">
      <w:pPr>
        <w:spacing w:after="0" w:line="240" w:lineRule="auto"/>
        <w:ind w:firstLine="708"/>
        <w:jc w:val="both"/>
        <w:rPr>
          <w:rFonts w:ascii="Arial" w:hAnsi="Arial" w:cs="Arial"/>
          <w:color w:val="000000" w:themeColor="text1"/>
          <w:sz w:val="24"/>
          <w:szCs w:val="24"/>
        </w:rPr>
      </w:pPr>
      <w:r w:rsidRPr="00F66A13">
        <w:rPr>
          <w:rFonts w:ascii="Arial" w:hAnsi="Arial" w:cs="Arial"/>
          <w:color w:val="000000" w:themeColor="text1"/>
          <w:sz w:val="24"/>
          <w:szCs w:val="24"/>
        </w:rPr>
        <w:t>Lo anterior sin tomar en cuenta el 20% de incremento a partir del primer día de</w:t>
      </w:r>
      <w:r w:rsidR="00E558D6" w:rsidRPr="00F66A13">
        <w:rPr>
          <w:rFonts w:ascii="Arial" w:hAnsi="Arial" w:cs="Arial"/>
          <w:color w:val="000000" w:themeColor="text1"/>
          <w:sz w:val="24"/>
          <w:szCs w:val="24"/>
        </w:rPr>
        <w:t>l 2024</w:t>
      </w:r>
      <w:r w:rsidRPr="00F66A13">
        <w:rPr>
          <w:rFonts w:ascii="Arial" w:hAnsi="Arial" w:cs="Arial"/>
          <w:color w:val="000000" w:themeColor="text1"/>
          <w:sz w:val="24"/>
          <w:szCs w:val="24"/>
        </w:rPr>
        <w:t xml:space="preserve">, debido a que el estudio de la Comisión Económica fue actualizado una quincena antes del anuncio </w:t>
      </w:r>
      <w:r w:rsidR="00E24E91" w:rsidRPr="00F66A13">
        <w:rPr>
          <w:rFonts w:ascii="Arial" w:hAnsi="Arial" w:cs="Arial"/>
          <w:color w:val="000000" w:themeColor="text1"/>
          <w:sz w:val="24"/>
          <w:szCs w:val="24"/>
        </w:rPr>
        <w:t xml:space="preserve">del </w:t>
      </w:r>
      <w:r w:rsidRPr="00F66A13">
        <w:rPr>
          <w:rFonts w:ascii="Arial" w:hAnsi="Arial" w:cs="Arial"/>
          <w:color w:val="000000" w:themeColor="text1"/>
          <w:sz w:val="24"/>
          <w:szCs w:val="24"/>
        </w:rPr>
        <w:t>presiden</w:t>
      </w:r>
      <w:r w:rsidR="00E24E91" w:rsidRPr="00F66A13">
        <w:rPr>
          <w:rFonts w:ascii="Arial" w:hAnsi="Arial" w:cs="Arial"/>
          <w:color w:val="000000" w:themeColor="text1"/>
          <w:sz w:val="24"/>
          <w:szCs w:val="24"/>
        </w:rPr>
        <w:t>te mexicano</w:t>
      </w:r>
      <w:r w:rsidRPr="00F66A13">
        <w:rPr>
          <w:rFonts w:ascii="Arial" w:hAnsi="Arial" w:cs="Arial"/>
          <w:color w:val="000000" w:themeColor="text1"/>
          <w:sz w:val="24"/>
          <w:szCs w:val="24"/>
        </w:rPr>
        <w:t>.</w:t>
      </w:r>
    </w:p>
    <w:p w:rsidR="005D6B54" w:rsidRPr="00F66A13" w:rsidRDefault="00F2456C" w:rsidP="008753CF">
      <w:pPr>
        <w:spacing w:after="0" w:line="240" w:lineRule="auto"/>
        <w:ind w:firstLine="708"/>
        <w:jc w:val="both"/>
        <w:rPr>
          <w:rFonts w:ascii="Arial" w:hAnsi="Arial" w:cs="Arial"/>
          <w:color w:val="000000" w:themeColor="text1"/>
          <w:sz w:val="24"/>
          <w:szCs w:val="24"/>
        </w:rPr>
      </w:pPr>
      <w:r w:rsidRPr="00F66A13">
        <w:rPr>
          <w:rFonts w:ascii="Arial" w:hAnsi="Arial" w:cs="Arial"/>
          <w:color w:val="000000" w:themeColor="text1"/>
          <w:sz w:val="24"/>
          <w:szCs w:val="24"/>
        </w:rPr>
        <w:t xml:space="preserve">El hecho indiscutible es que por quinta ocasión fue hecho trizas el dogma neoliberal de que incrementar los salarios mínimos era la fuente que generaba en automático </w:t>
      </w:r>
      <w:r w:rsidR="005D6B54" w:rsidRPr="00F66A13">
        <w:rPr>
          <w:rFonts w:ascii="Arial" w:hAnsi="Arial" w:cs="Arial"/>
          <w:color w:val="000000" w:themeColor="text1"/>
          <w:sz w:val="24"/>
          <w:szCs w:val="24"/>
        </w:rPr>
        <w:t xml:space="preserve">la </w:t>
      </w:r>
      <w:r w:rsidRPr="00F66A13">
        <w:rPr>
          <w:rFonts w:ascii="Arial" w:hAnsi="Arial" w:cs="Arial"/>
          <w:color w:val="000000" w:themeColor="text1"/>
          <w:sz w:val="24"/>
          <w:szCs w:val="24"/>
        </w:rPr>
        <w:t xml:space="preserve">inflación y que sólo podían incrementarse si la productividad crecía, lo que sucedía un año y otro </w:t>
      </w:r>
      <w:r w:rsidR="005D6B54" w:rsidRPr="00F66A13">
        <w:rPr>
          <w:rFonts w:ascii="Arial" w:hAnsi="Arial" w:cs="Arial"/>
          <w:color w:val="000000" w:themeColor="text1"/>
          <w:sz w:val="24"/>
          <w:szCs w:val="24"/>
        </w:rPr>
        <w:t xml:space="preserve">también </w:t>
      </w:r>
      <w:r w:rsidRPr="00F66A13">
        <w:rPr>
          <w:rFonts w:ascii="Arial" w:hAnsi="Arial" w:cs="Arial"/>
          <w:color w:val="000000" w:themeColor="text1"/>
          <w:sz w:val="24"/>
          <w:szCs w:val="24"/>
        </w:rPr>
        <w:t xml:space="preserve">mientras el </w:t>
      </w:r>
      <w:proofErr w:type="spellStart"/>
      <w:r w:rsidRPr="00F66A13">
        <w:rPr>
          <w:rFonts w:ascii="Arial" w:hAnsi="Arial" w:cs="Arial"/>
          <w:color w:val="000000" w:themeColor="text1"/>
          <w:sz w:val="24"/>
          <w:szCs w:val="24"/>
        </w:rPr>
        <w:t>minisalario</w:t>
      </w:r>
      <w:proofErr w:type="spellEnd"/>
      <w:r w:rsidRPr="00F66A13">
        <w:rPr>
          <w:rFonts w:ascii="Arial" w:hAnsi="Arial" w:cs="Arial"/>
          <w:color w:val="000000" w:themeColor="text1"/>
          <w:sz w:val="24"/>
          <w:szCs w:val="24"/>
        </w:rPr>
        <w:t xml:space="preserve"> permanec</w:t>
      </w:r>
      <w:r w:rsidR="00E558D6" w:rsidRPr="00F66A13">
        <w:rPr>
          <w:rFonts w:ascii="Arial" w:hAnsi="Arial" w:cs="Arial"/>
          <w:color w:val="000000" w:themeColor="text1"/>
          <w:sz w:val="24"/>
          <w:szCs w:val="24"/>
        </w:rPr>
        <w:t>ía</w:t>
      </w:r>
      <w:r w:rsidRPr="00F66A13">
        <w:rPr>
          <w:rFonts w:ascii="Arial" w:hAnsi="Arial" w:cs="Arial"/>
          <w:color w:val="000000" w:themeColor="text1"/>
          <w:sz w:val="24"/>
          <w:szCs w:val="24"/>
        </w:rPr>
        <w:t xml:space="preserve"> en virtual </w:t>
      </w:r>
      <w:r w:rsidRPr="00F66A13">
        <w:rPr>
          <w:rFonts w:ascii="Arial" w:hAnsi="Arial" w:cs="Arial"/>
          <w:color w:val="000000" w:themeColor="text1"/>
          <w:sz w:val="24"/>
          <w:szCs w:val="24"/>
        </w:rPr>
        <w:lastRenderedPageBreak/>
        <w:t xml:space="preserve">congelación durante </w:t>
      </w:r>
      <w:r w:rsidR="006B2811" w:rsidRPr="00F66A13">
        <w:rPr>
          <w:rFonts w:ascii="Arial" w:hAnsi="Arial" w:cs="Arial"/>
          <w:color w:val="000000" w:themeColor="text1"/>
          <w:sz w:val="24"/>
          <w:szCs w:val="24"/>
        </w:rPr>
        <w:t>36 años de los gobiernos del capitalismo salvaje</w:t>
      </w:r>
      <w:r w:rsidR="005D6B54" w:rsidRPr="00F66A13">
        <w:rPr>
          <w:rFonts w:ascii="Arial" w:hAnsi="Arial" w:cs="Arial"/>
          <w:color w:val="000000" w:themeColor="text1"/>
          <w:sz w:val="24"/>
          <w:szCs w:val="24"/>
        </w:rPr>
        <w:t>. “Atroz” lo llama Xóchitl Gálvez y jura que lo cambiará</w:t>
      </w:r>
      <w:r w:rsidR="00E558D6" w:rsidRPr="00F66A13">
        <w:rPr>
          <w:rFonts w:ascii="Arial" w:hAnsi="Arial" w:cs="Arial"/>
          <w:color w:val="000000" w:themeColor="text1"/>
          <w:sz w:val="24"/>
          <w:szCs w:val="24"/>
        </w:rPr>
        <w:t>,</w:t>
      </w:r>
      <w:r w:rsidR="005D6B54" w:rsidRPr="00F66A13">
        <w:rPr>
          <w:rFonts w:ascii="Arial" w:hAnsi="Arial" w:cs="Arial"/>
          <w:color w:val="000000" w:themeColor="text1"/>
          <w:sz w:val="24"/>
          <w:szCs w:val="24"/>
        </w:rPr>
        <w:t xml:space="preserve"> pero no dice por cuál modelo</w:t>
      </w:r>
      <w:r w:rsidRPr="00F66A13">
        <w:rPr>
          <w:rFonts w:ascii="Arial" w:hAnsi="Arial" w:cs="Arial"/>
          <w:color w:val="000000" w:themeColor="text1"/>
          <w:sz w:val="24"/>
          <w:szCs w:val="24"/>
        </w:rPr>
        <w:t>.</w:t>
      </w:r>
    </w:p>
    <w:p w:rsidR="00F2456C" w:rsidRPr="00F66A13" w:rsidRDefault="00F2456C" w:rsidP="008753CF">
      <w:pPr>
        <w:spacing w:after="0" w:line="240" w:lineRule="auto"/>
        <w:ind w:firstLine="708"/>
        <w:jc w:val="both"/>
        <w:rPr>
          <w:rFonts w:ascii="Arial" w:hAnsi="Arial" w:cs="Arial"/>
          <w:color w:val="000000" w:themeColor="text1"/>
          <w:sz w:val="24"/>
          <w:szCs w:val="24"/>
        </w:rPr>
      </w:pPr>
      <w:r w:rsidRPr="00F66A13">
        <w:rPr>
          <w:rFonts w:ascii="Arial" w:hAnsi="Arial" w:cs="Arial"/>
          <w:color w:val="000000" w:themeColor="text1"/>
          <w:sz w:val="24"/>
          <w:szCs w:val="24"/>
        </w:rPr>
        <w:t xml:space="preserve">El tecnócrata Agustín </w:t>
      </w:r>
      <w:proofErr w:type="spellStart"/>
      <w:r w:rsidRPr="00F66A13">
        <w:rPr>
          <w:rFonts w:ascii="Arial" w:hAnsi="Arial" w:cs="Arial"/>
          <w:color w:val="000000" w:themeColor="text1"/>
          <w:sz w:val="24"/>
          <w:szCs w:val="24"/>
        </w:rPr>
        <w:t>Carstens</w:t>
      </w:r>
      <w:proofErr w:type="spellEnd"/>
      <w:r w:rsidRPr="00F66A13">
        <w:rPr>
          <w:rFonts w:ascii="Arial" w:hAnsi="Arial" w:cs="Arial"/>
          <w:color w:val="000000" w:themeColor="text1"/>
          <w:sz w:val="24"/>
          <w:szCs w:val="24"/>
        </w:rPr>
        <w:t xml:space="preserve"> era uno de sus exponentes y defensores obtusos, de la misma manera que su antecesor Pedro Aspe Armella, ahora </w:t>
      </w:r>
      <w:r w:rsidR="005D6B54" w:rsidRPr="00F66A13">
        <w:rPr>
          <w:rFonts w:ascii="Arial" w:hAnsi="Arial" w:cs="Arial"/>
          <w:color w:val="000000" w:themeColor="text1"/>
          <w:sz w:val="24"/>
          <w:szCs w:val="24"/>
        </w:rPr>
        <w:t xml:space="preserve">muy </w:t>
      </w:r>
      <w:r w:rsidRPr="00F66A13">
        <w:rPr>
          <w:rFonts w:ascii="Arial" w:hAnsi="Arial" w:cs="Arial"/>
          <w:color w:val="000000" w:themeColor="text1"/>
          <w:sz w:val="24"/>
          <w:szCs w:val="24"/>
        </w:rPr>
        <w:t>enriquecido, sostuvo durante el gobierno de Carlos Salinas que la pobreza “es un mito genial”</w:t>
      </w:r>
      <w:r w:rsidR="006B2811" w:rsidRPr="00F66A13">
        <w:rPr>
          <w:rFonts w:ascii="Arial" w:hAnsi="Arial" w:cs="Arial"/>
          <w:color w:val="000000" w:themeColor="text1"/>
          <w:sz w:val="24"/>
          <w:szCs w:val="24"/>
        </w:rPr>
        <w:t>.</w:t>
      </w:r>
    </w:p>
    <w:p w:rsidR="008753CF" w:rsidRPr="00F66A13" w:rsidRDefault="006B2811" w:rsidP="006B2811">
      <w:pPr>
        <w:spacing w:after="0" w:line="240" w:lineRule="auto"/>
        <w:ind w:firstLine="708"/>
        <w:jc w:val="both"/>
        <w:rPr>
          <w:rFonts w:ascii="Arial" w:hAnsi="Arial" w:cs="Arial"/>
          <w:color w:val="000000" w:themeColor="text1"/>
          <w:sz w:val="24"/>
          <w:szCs w:val="24"/>
        </w:rPr>
      </w:pPr>
      <w:r w:rsidRPr="00F66A13">
        <w:rPr>
          <w:rFonts w:ascii="Arial" w:hAnsi="Arial" w:cs="Arial"/>
          <w:color w:val="000000" w:themeColor="text1"/>
          <w:sz w:val="24"/>
          <w:szCs w:val="24"/>
        </w:rPr>
        <w:t xml:space="preserve">Entre </w:t>
      </w:r>
      <w:r w:rsidR="00E558D6" w:rsidRPr="00F66A13">
        <w:rPr>
          <w:rFonts w:ascii="Arial" w:hAnsi="Arial" w:cs="Arial"/>
          <w:color w:val="000000" w:themeColor="text1"/>
          <w:sz w:val="24"/>
          <w:szCs w:val="24"/>
        </w:rPr>
        <w:t>“</w:t>
      </w:r>
      <w:r w:rsidRPr="00F66A13">
        <w:rPr>
          <w:rFonts w:ascii="Arial" w:hAnsi="Arial" w:cs="Arial"/>
          <w:color w:val="000000" w:themeColor="text1"/>
          <w:sz w:val="24"/>
          <w:szCs w:val="24"/>
        </w:rPr>
        <w:t>mitos</w:t>
      </w:r>
      <w:r w:rsidR="00E558D6" w:rsidRPr="00F66A13">
        <w:rPr>
          <w:rFonts w:ascii="Arial" w:hAnsi="Arial" w:cs="Arial"/>
          <w:color w:val="000000" w:themeColor="text1"/>
          <w:sz w:val="24"/>
          <w:szCs w:val="24"/>
        </w:rPr>
        <w:t>”</w:t>
      </w:r>
      <w:r w:rsidRPr="00F66A13">
        <w:rPr>
          <w:rFonts w:ascii="Arial" w:hAnsi="Arial" w:cs="Arial"/>
          <w:color w:val="000000" w:themeColor="text1"/>
          <w:sz w:val="24"/>
          <w:szCs w:val="24"/>
        </w:rPr>
        <w:t xml:space="preserve"> </w:t>
      </w:r>
      <w:r w:rsidR="005D6B54" w:rsidRPr="00F66A13">
        <w:rPr>
          <w:rFonts w:ascii="Arial" w:hAnsi="Arial" w:cs="Arial"/>
          <w:color w:val="000000" w:themeColor="text1"/>
          <w:sz w:val="24"/>
          <w:szCs w:val="24"/>
        </w:rPr>
        <w:t xml:space="preserve">y dogmas te </w:t>
      </w:r>
      <w:r w:rsidRPr="00F66A13">
        <w:rPr>
          <w:rFonts w:ascii="Arial" w:hAnsi="Arial" w:cs="Arial"/>
          <w:color w:val="000000" w:themeColor="text1"/>
          <w:sz w:val="24"/>
          <w:szCs w:val="24"/>
        </w:rPr>
        <w:t>veas con los economistas del neoliberalismo que, según difunto director de un diario, de los 10 mejores del mundo, México contaba con seis, mientras Carlos Salinas entregaba los bienes nacionales a sus amigos, socios y compadres en venta de garaje.</w:t>
      </w:r>
    </w:p>
    <w:p w:rsidR="004C610F" w:rsidRPr="00F66A13" w:rsidRDefault="004C610F" w:rsidP="00C32EF8">
      <w:pPr>
        <w:spacing w:after="0" w:line="240" w:lineRule="auto"/>
        <w:jc w:val="center"/>
        <w:rPr>
          <w:rFonts w:ascii="Arial" w:hAnsi="Arial" w:cs="Arial"/>
          <w:b/>
          <w:color w:val="000000" w:themeColor="text1"/>
          <w:sz w:val="24"/>
          <w:szCs w:val="24"/>
        </w:rPr>
      </w:pPr>
      <w:r w:rsidRPr="00F66A13">
        <w:rPr>
          <w:rFonts w:ascii="Arial" w:hAnsi="Arial" w:cs="Arial"/>
          <w:b/>
          <w:color w:val="000000" w:themeColor="text1"/>
          <w:sz w:val="24"/>
          <w:szCs w:val="24"/>
        </w:rPr>
        <w:t>Acuse de recibo</w:t>
      </w:r>
    </w:p>
    <w:p w:rsidR="004C610F" w:rsidRPr="00F66A13" w:rsidRDefault="004C610F" w:rsidP="004C610F">
      <w:pPr>
        <w:spacing w:after="0" w:line="240" w:lineRule="auto"/>
        <w:jc w:val="both"/>
        <w:rPr>
          <w:rFonts w:ascii="Arial" w:hAnsi="Arial" w:cs="Arial"/>
          <w:color w:val="000000" w:themeColor="text1"/>
          <w:sz w:val="24"/>
          <w:szCs w:val="24"/>
        </w:rPr>
      </w:pPr>
      <w:r w:rsidRPr="00F66A13">
        <w:rPr>
          <w:rFonts w:ascii="Arial" w:hAnsi="Arial" w:cs="Arial"/>
          <w:color w:val="000000" w:themeColor="text1"/>
          <w:sz w:val="24"/>
          <w:szCs w:val="24"/>
        </w:rPr>
        <w:t xml:space="preserve">Leo </w:t>
      </w:r>
      <w:proofErr w:type="spellStart"/>
      <w:r w:rsidRPr="00F66A13">
        <w:rPr>
          <w:rFonts w:ascii="Arial" w:hAnsi="Arial" w:cs="Arial"/>
          <w:color w:val="000000" w:themeColor="text1"/>
          <w:sz w:val="24"/>
          <w:szCs w:val="24"/>
        </w:rPr>
        <w:t>Zuckermann</w:t>
      </w:r>
      <w:proofErr w:type="spellEnd"/>
      <w:r w:rsidRPr="00F66A13">
        <w:rPr>
          <w:rFonts w:ascii="Arial" w:hAnsi="Arial" w:cs="Arial"/>
          <w:color w:val="000000" w:themeColor="text1"/>
          <w:sz w:val="24"/>
          <w:szCs w:val="24"/>
        </w:rPr>
        <w:t xml:space="preserve"> y Jorge Fernández Menéndez ostentaron en Televisa y Azteca, el otrora duopolio de la televisión, su capacidad como comentaristas todólogos. El de Foro al hablar de Hernán Cortés como “constructor de instituciones” y la “historia de estampitas”; el segundo sobre el Instituto Mexicano del Seguro Social, IMSS </w:t>
      </w:r>
      <w:proofErr w:type="spellStart"/>
      <w:r w:rsidRPr="00F66A13">
        <w:rPr>
          <w:rFonts w:ascii="Arial" w:hAnsi="Arial" w:cs="Arial"/>
          <w:color w:val="000000" w:themeColor="text1"/>
          <w:sz w:val="24"/>
          <w:szCs w:val="24"/>
        </w:rPr>
        <w:t>Coplamar</w:t>
      </w:r>
      <w:proofErr w:type="spellEnd"/>
      <w:r w:rsidRPr="00F66A13">
        <w:rPr>
          <w:rFonts w:ascii="Arial" w:hAnsi="Arial" w:cs="Arial"/>
          <w:color w:val="000000" w:themeColor="text1"/>
          <w:sz w:val="24"/>
          <w:szCs w:val="24"/>
        </w:rPr>
        <w:t xml:space="preserve">, Seguro Popular –de su generoso mecenas Felipe Calderón–, </w:t>
      </w:r>
      <w:proofErr w:type="spellStart"/>
      <w:r w:rsidRPr="00F66A13">
        <w:rPr>
          <w:rFonts w:ascii="Arial" w:hAnsi="Arial" w:cs="Arial"/>
          <w:color w:val="000000" w:themeColor="text1"/>
          <w:sz w:val="24"/>
          <w:szCs w:val="24"/>
        </w:rPr>
        <w:t>Insabi</w:t>
      </w:r>
      <w:proofErr w:type="spellEnd"/>
      <w:r w:rsidRPr="00F66A13">
        <w:rPr>
          <w:rFonts w:ascii="Arial" w:hAnsi="Arial" w:cs="Arial"/>
          <w:color w:val="000000" w:themeColor="text1"/>
          <w:sz w:val="24"/>
          <w:szCs w:val="24"/>
        </w:rPr>
        <w:t xml:space="preserve"> e IMSS Bienestar… “Conversando con Cristina Pacheco @Conversando11TV. El fin de una era. Despedimos con mucho cariño a nuestra querida Cristina Pacheco, quien hoy anunció que se retira de la vida pública tras más de 50 años dando vida a un sinfín de historias. Te abrazamos con cariño todos los colaboradores del Once </w:t>
      </w:r>
      <w:r w:rsidRPr="00F66A13">
        <w:rPr>
          <w:rFonts w:ascii="Segoe UI Symbol" w:hAnsi="Segoe UI Symbol" w:cs="Segoe UI Symbol"/>
          <w:color w:val="000000" w:themeColor="text1"/>
          <w:sz w:val="24"/>
          <w:szCs w:val="24"/>
        </w:rPr>
        <w:t>❤</w:t>
      </w:r>
      <w:r w:rsidRPr="00F66A13">
        <w:rPr>
          <w:rFonts w:ascii="Arial" w:hAnsi="Arial" w:cs="Arial"/>
          <w:color w:val="000000" w:themeColor="text1"/>
          <w:sz w:val="24"/>
          <w:szCs w:val="24"/>
        </w:rPr>
        <w:t xml:space="preserve">️.”… Otro abrazo Cristina y Emilia Pacheco… Ojo Procuraduría Federal del Consumidor. </w:t>
      </w:r>
      <w:r w:rsidR="00E62373" w:rsidRPr="00F66A13">
        <w:rPr>
          <w:rFonts w:ascii="Arial" w:hAnsi="Arial" w:cs="Arial"/>
          <w:color w:val="000000" w:themeColor="text1"/>
          <w:sz w:val="24"/>
          <w:szCs w:val="24"/>
        </w:rPr>
        <w:t xml:space="preserve">Vecinos </w:t>
      </w:r>
      <w:r w:rsidRPr="00F66A13">
        <w:rPr>
          <w:rFonts w:ascii="Arial" w:hAnsi="Arial" w:cs="Arial"/>
          <w:color w:val="000000" w:themeColor="text1"/>
          <w:sz w:val="24"/>
          <w:szCs w:val="24"/>
        </w:rPr>
        <w:t>denuncian que “apenas acababa de anunciar” AMLO el aumento del 20% al salario mínimo –que no es lo mismo que los contractuales– y l</w:t>
      </w:r>
      <w:r w:rsidR="00E62373" w:rsidRPr="00F66A13">
        <w:rPr>
          <w:rFonts w:ascii="Arial" w:hAnsi="Arial" w:cs="Arial"/>
          <w:color w:val="000000" w:themeColor="text1"/>
          <w:sz w:val="24"/>
          <w:szCs w:val="24"/>
        </w:rPr>
        <w:t xml:space="preserve">os </w:t>
      </w:r>
      <w:r w:rsidRPr="00F66A13">
        <w:rPr>
          <w:rFonts w:ascii="Arial" w:hAnsi="Arial" w:cs="Arial"/>
          <w:color w:val="000000" w:themeColor="text1"/>
          <w:sz w:val="24"/>
          <w:szCs w:val="24"/>
        </w:rPr>
        <w:t>embotella</w:t>
      </w:r>
      <w:r w:rsidR="00E62373" w:rsidRPr="00F66A13">
        <w:rPr>
          <w:rFonts w:ascii="Arial" w:hAnsi="Arial" w:cs="Arial"/>
          <w:color w:val="000000" w:themeColor="text1"/>
          <w:sz w:val="24"/>
          <w:szCs w:val="24"/>
        </w:rPr>
        <w:t>dores d</w:t>
      </w:r>
      <w:r w:rsidRPr="00F66A13">
        <w:rPr>
          <w:rFonts w:ascii="Arial" w:hAnsi="Arial" w:cs="Arial"/>
          <w:color w:val="000000" w:themeColor="text1"/>
          <w:sz w:val="24"/>
          <w:szCs w:val="24"/>
        </w:rPr>
        <w:t xml:space="preserve">el agua </w:t>
      </w:r>
      <w:proofErr w:type="spellStart"/>
      <w:r w:rsidRPr="00F66A13">
        <w:rPr>
          <w:rFonts w:ascii="Arial" w:hAnsi="Arial" w:cs="Arial"/>
          <w:color w:val="000000" w:themeColor="text1"/>
          <w:sz w:val="24"/>
          <w:szCs w:val="24"/>
        </w:rPr>
        <w:t>Burst</w:t>
      </w:r>
      <w:proofErr w:type="spellEnd"/>
      <w:r w:rsidR="00736164" w:rsidRPr="00F66A13">
        <w:rPr>
          <w:rFonts w:ascii="Arial" w:hAnsi="Arial" w:cs="Arial"/>
          <w:color w:val="000000" w:themeColor="text1"/>
          <w:sz w:val="24"/>
          <w:szCs w:val="24"/>
        </w:rPr>
        <w:t>, la</w:t>
      </w:r>
      <w:r w:rsidR="00E558D6" w:rsidRPr="00F66A13">
        <w:rPr>
          <w:rFonts w:ascii="Arial" w:hAnsi="Arial" w:cs="Arial"/>
          <w:color w:val="000000" w:themeColor="text1"/>
          <w:sz w:val="24"/>
          <w:szCs w:val="24"/>
        </w:rPr>
        <w:t>s tiendas</w:t>
      </w:r>
      <w:r w:rsidR="00736164" w:rsidRPr="00F66A13">
        <w:rPr>
          <w:rFonts w:ascii="Arial" w:hAnsi="Arial" w:cs="Arial"/>
          <w:color w:val="000000" w:themeColor="text1"/>
          <w:sz w:val="24"/>
          <w:szCs w:val="24"/>
        </w:rPr>
        <w:t xml:space="preserve"> Tres B, </w:t>
      </w:r>
      <w:r w:rsidRPr="00F66A13">
        <w:rPr>
          <w:rFonts w:ascii="Arial" w:hAnsi="Arial" w:cs="Arial"/>
          <w:color w:val="000000" w:themeColor="text1"/>
          <w:sz w:val="24"/>
          <w:szCs w:val="24"/>
        </w:rPr>
        <w:t>subi</w:t>
      </w:r>
      <w:r w:rsidR="007F2F14">
        <w:rPr>
          <w:rFonts w:ascii="Arial" w:hAnsi="Arial" w:cs="Arial"/>
          <w:color w:val="000000" w:themeColor="text1"/>
          <w:sz w:val="24"/>
          <w:szCs w:val="24"/>
        </w:rPr>
        <w:t>eron</w:t>
      </w:r>
      <w:r w:rsidRPr="00F66A13">
        <w:rPr>
          <w:rFonts w:ascii="Arial" w:hAnsi="Arial" w:cs="Arial"/>
          <w:color w:val="000000" w:themeColor="text1"/>
          <w:sz w:val="24"/>
          <w:szCs w:val="24"/>
        </w:rPr>
        <w:t xml:space="preserve"> el precio de los 10 litros de 26 a 29 pesos, el segundo aumento durante 2023. Agregan que la cadena de panaderías </w:t>
      </w:r>
      <w:proofErr w:type="spellStart"/>
      <w:r w:rsidRPr="00F66A13">
        <w:rPr>
          <w:rFonts w:ascii="Arial" w:hAnsi="Arial" w:cs="Arial"/>
          <w:color w:val="000000" w:themeColor="text1"/>
          <w:sz w:val="24"/>
          <w:szCs w:val="24"/>
        </w:rPr>
        <w:t>Karsapan</w:t>
      </w:r>
      <w:proofErr w:type="spellEnd"/>
      <w:r w:rsidRPr="00F66A13">
        <w:rPr>
          <w:rFonts w:ascii="Arial" w:hAnsi="Arial" w:cs="Arial"/>
          <w:color w:val="000000" w:themeColor="text1"/>
          <w:sz w:val="24"/>
          <w:szCs w:val="24"/>
        </w:rPr>
        <w:t xml:space="preserve"> (pan hecho a mano), “hace más chicas las deliciosas piezas para no aumentar los precios”… Para los dirigentes de la CNTE y su presunto asesor Luis Hernández Navarro: </w:t>
      </w:r>
      <w:hyperlink r:id="rId4" w:history="1">
        <w:r w:rsidR="00E62373" w:rsidRPr="00F66A13">
          <w:rPr>
            <w:rStyle w:val="Hipervnculo"/>
            <w:rFonts w:ascii="Arial" w:hAnsi="Arial" w:cs="Arial"/>
            <w:color w:val="000000" w:themeColor="text1"/>
            <w:sz w:val="24"/>
            <w:szCs w:val="24"/>
          </w:rPr>
          <w:t>https://entresemana.mx/libros-de-ayer-y-hoy-</w:t>
        </w:r>
        <w:bookmarkStart w:id="0" w:name="_GoBack"/>
        <w:bookmarkEnd w:id="0"/>
        <w:r w:rsidR="00E62373" w:rsidRPr="00F66A13">
          <w:rPr>
            <w:rStyle w:val="Hipervnculo"/>
            <w:rFonts w:ascii="Arial" w:hAnsi="Arial" w:cs="Arial"/>
            <w:color w:val="000000" w:themeColor="text1"/>
            <w:sz w:val="24"/>
            <w:szCs w:val="24"/>
          </w:rPr>
          <w:t>la-cnte-destruye-apoyos-con-sus-agresiones/</w:t>
        </w:r>
      </w:hyperlink>
    </w:p>
    <w:p w:rsidR="006929AF" w:rsidRPr="00F66A13" w:rsidRDefault="004C610F" w:rsidP="004C610F">
      <w:pPr>
        <w:spacing w:after="0" w:line="240" w:lineRule="auto"/>
        <w:jc w:val="both"/>
        <w:rPr>
          <w:rFonts w:ascii="Arial" w:hAnsi="Arial" w:cs="Arial"/>
          <w:color w:val="000000" w:themeColor="text1"/>
          <w:sz w:val="16"/>
          <w:szCs w:val="16"/>
        </w:rPr>
      </w:pPr>
      <w:r w:rsidRPr="00F66A13">
        <w:rPr>
          <w:rFonts w:ascii="Arial" w:hAnsi="Arial" w:cs="Arial"/>
          <w:color w:val="000000" w:themeColor="text1"/>
          <w:sz w:val="16"/>
          <w:szCs w:val="16"/>
        </w:rPr>
        <w:t xml:space="preserve">http://www.forumenlinea.com/    forum@forumenlinea.com    </w:t>
      </w:r>
      <w:proofErr w:type="spellStart"/>
      <w:r w:rsidRPr="00F66A13">
        <w:rPr>
          <w:rFonts w:ascii="Arial" w:hAnsi="Arial" w:cs="Arial"/>
          <w:color w:val="000000" w:themeColor="text1"/>
          <w:sz w:val="16"/>
          <w:szCs w:val="16"/>
        </w:rPr>
        <w:t>Twitter@IbarraAguirreEd</w:t>
      </w:r>
      <w:proofErr w:type="spellEnd"/>
    </w:p>
    <w:sectPr w:rsidR="006929AF" w:rsidRPr="00F66A1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10F"/>
    <w:rsid w:val="001F328F"/>
    <w:rsid w:val="0025357B"/>
    <w:rsid w:val="002C6402"/>
    <w:rsid w:val="004C610F"/>
    <w:rsid w:val="004E50AD"/>
    <w:rsid w:val="00574093"/>
    <w:rsid w:val="005D6B54"/>
    <w:rsid w:val="00614208"/>
    <w:rsid w:val="006929AF"/>
    <w:rsid w:val="006B2811"/>
    <w:rsid w:val="00704543"/>
    <w:rsid w:val="00736164"/>
    <w:rsid w:val="007F2F14"/>
    <w:rsid w:val="008753CF"/>
    <w:rsid w:val="00C32EF8"/>
    <w:rsid w:val="00CA2226"/>
    <w:rsid w:val="00D934C0"/>
    <w:rsid w:val="00E1304F"/>
    <w:rsid w:val="00E24E91"/>
    <w:rsid w:val="00E558D6"/>
    <w:rsid w:val="00E62373"/>
    <w:rsid w:val="00F2456C"/>
    <w:rsid w:val="00F66A1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1CC820-8D54-41FB-ABBA-291BC2F01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6237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entresemana.mx/libros-de-ayer-y-hoy-la-cnte-destruye-apoyos-con-sus-agresion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2</Pages>
  <Words>830</Words>
  <Characters>4286</Characters>
  <Application>Microsoft Office Word</Application>
  <DocSecurity>0</DocSecurity>
  <Lines>75</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2023-12-03T15:41:00Z</dcterms:created>
  <dcterms:modified xsi:type="dcterms:W3CDTF">2023-12-05T02:39:00Z</dcterms:modified>
</cp:coreProperties>
</file>