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AD1" w:rsidRPr="0030080F" w:rsidRDefault="00561AD1" w:rsidP="00561AD1">
      <w:pPr>
        <w:rPr>
          <w:rFonts w:ascii="Arial" w:hAnsi="Arial" w:cs="Arial"/>
          <w:color w:val="000000" w:themeColor="text1"/>
          <w:sz w:val="28"/>
          <w:szCs w:val="28"/>
        </w:rPr>
      </w:pPr>
      <w:r w:rsidRPr="0030080F">
        <w:rPr>
          <w:rFonts w:ascii="Arial" w:hAnsi="Arial" w:cs="Arial"/>
          <w:color w:val="000000" w:themeColor="text1"/>
          <w:sz w:val="28"/>
          <w:szCs w:val="28"/>
        </w:rPr>
        <w:t>Utopía</w:t>
      </w:r>
    </w:p>
    <w:p w:rsidR="00561AD1" w:rsidRPr="0030080F" w:rsidRDefault="00561AD1" w:rsidP="00561AD1">
      <w:pPr>
        <w:rPr>
          <w:rFonts w:ascii="Arial" w:hAnsi="Arial" w:cs="Arial"/>
          <w:color w:val="000000" w:themeColor="text1"/>
        </w:rPr>
      </w:pPr>
    </w:p>
    <w:p w:rsidR="00911276" w:rsidRPr="0030080F" w:rsidRDefault="000C1349" w:rsidP="00022BD6">
      <w:pPr>
        <w:jc w:val="center"/>
        <w:rPr>
          <w:rFonts w:ascii="Arial" w:hAnsi="Arial" w:cs="Arial"/>
          <w:b/>
          <w:color w:val="000000" w:themeColor="text1"/>
        </w:rPr>
      </w:pPr>
      <w:r w:rsidRPr="0030080F">
        <w:rPr>
          <w:rFonts w:ascii="Arial" w:hAnsi="Arial" w:cs="Arial"/>
          <w:b/>
          <w:color w:val="000000" w:themeColor="text1"/>
          <w:sz w:val="36"/>
          <w:szCs w:val="36"/>
        </w:rPr>
        <w:t xml:space="preserve">El narcisismo monetario de </w:t>
      </w:r>
      <w:r w:rsidR="00022BD6" w:rsidRPr="0030080F">
        <w:rPr>
          <w:rFonts w:ascii="Arial" w:hAnsi="Arial" w:cs="Arial"/>
          <w:b/>
          <w:color w:val="000000" w:themeColor="text1"/>
          <w:sz w:val="36"/>
          <w:szCs w:val="36"/>
        </w:rPr>
        <w:t>Salinas Pliego</w:t>
      </w:r>
    </w:p>
    <w:p w:rsidR="00561AD1" w:rsidRPr="0030080F" w:rsidRDefault="00561AD1" w:rsidP="00561AD1">
      <w:pPr>
        <w:rPr>
          <w:rFonts w:ascii="Arial" w:hAnsi="Arial" w:cs="Arial"/>
          <w:color w:val="000000" w:themeColor="text1"/>
        </w:rPr>
      </w:pPr>
    </w:p>
    <w:p w:rsidR="00E53956" w:rsidRPr="0030080F" w:rsidRDefault="00E53956" w:rsidP="00561AD1">
      <w:pPr>
        <w:rPr>
          <w:rFonts w:ascii="Arial" w:hAnsi="Arial" w:cs="Arial"/>
          <w:b/>
          <w:color w:val="000000" w:themeColor="text1"/>
        </w:rPr>
      </w:pPr>
      <w:r w:rsidRPr="0030080F">
        <w:rPr>
          <w:rFonts w:ascii="Arial" w:hAnsi="Arial" w:cs="Arial"/>
          <w:b/>
          <w:color w:val="000000" w:themeColor="text1"/>
        </w:rPr>
        <w:t>Eduardo Ibarra Aguirre</w:t>
      </w:r>
    </w:p>
    <w:p w:rsidR="00E53956" w:rsidRPr="0030080F" w:rsidRDefault="00E53956" w:rsidP="00561AD1">
      <w:pPr>
        <w:rPr>
          <w:rFonts w:ascii="Arial" w:hAnsi="Arial" w:cs="Arial"/>
          <w:color w:val="000000" w:themeColor="text1"/>
        </w:rPr>
      </w:pPr>
    </w:p>
    <w:p w:rsidR="00FB57CA" w:rsidRPr="0030080F" w:rsidRDefault="00E53956" w:rsidP="00E53956">
      <w:pPr>
        <w:jc w:val="both"/>
        <w:rPr>
          <w:rFonts w:ascii="Arial" w:hAnsi="Arial" w:cs="Arial"/>
          <w:color w:val="000000" w:themeColor="text1"/>
        </w:rPr>
      </w:pPr>
      <w:r w:rsidRPr="0030080F">
        <w:rPr>
          <w:rFonts w:ascii="Arial" w:hAnsi="Arial" w:cs="Arial"/>
          <w:color w:val="000000" w:themeColor="text1"/>
        </w:rPr>
        <w:t xml:space="preserve">Menos de un año antes de concluir su mandato, el presidente André Manuel decidió finalmente poner los puntos sobre las íes en el </w:t>
      </w:r>
      <w:r w:rsidR="00FB57CA" w:rsidRPr="0030080F">
        <w:rPr>
          <w:rFonts w:ascii="Arial" w:hAnsi="Arial" w:cs="Arial"/>
          <w:color w:val="000000" w:themeColor="text1"/>
        </w:rPr>
        <w:t xml:space="preserve">archimillonario </w:t>
      </w:r>
      <w:r w:rsidRPr="0030080F">
        <w:rPr>
          <w:rFonts w:ascii="Arial" w:hAnsi="Arial" w:cs="Arial"/>
          <w:color w:val="000000" w:themeColor="text1"/>
        </w:rPr>
        <w:t xml:space="preserve">desencuentro que tiene el </w:t>
      </w:r>
      <w:r w:rsidR="00126600" w:rsidRPr="0030080F">
        <w:rPr>
          <w:rFonts w:ascii="Arial" w:hAnsi="Arial" w:cs="Arial"/>
          <w:color w:val="000000" w:themeColor="text1"/>
        </w:rPr>
        <w:t xml:space="preserve">sistemático </w:t>
      </w:r>
      <w:r w:rsidRPr="0030080F">
        <w:rPr>
          <w:rFonts w:ascii="Arial" w:hAnsi="Arial" w:cs="Arial"/>
          <w:color w:val="000000" w:themeColor="text1"/>
        </w:rPr>
        <w:t xml:space="preserve">evasor fiscal </w:t>
      </w:r>
      <w:r w:rsidR="00FB57CA" w:rsidRPr="0030080F">
        <w:rPr>
          <w:rFonts w:ascii="Arial" w:hAnsi="Arial" w:cs="Arial"/>
          <w:color w:val="000000" w:themeColor="text1"/>
        </w:rPr>
        <w:t>Ricardo Benjamín Salinas Pliego con l</w:t>
      </w:r>
      <w:r w:rsidRPr="0030080F">
        <w:rPr>
          <w:rFonts w:ascii="Arial" w:hAnsi="Arial" w:cs="Arial"/>
          <w:color w:val="000000" w:themeColor="text1"/>
        </w:rPr>
        <w:t xml:space="preserve">a </w:t>
      </w:r>
      <w:r w:rsidR="00FB57CA" w:rsidRPr="0030080F">
        <w:rPr>
          <w:rFonts w:ascii="Arial" w:hAnsi="Arial" w:cs="Arial"/>
          <w:color w:val="000000" w:themeColor="text1"/>
        </w:rPr>
        <w:t xml:space="preserve">Secretaría de Hacienda y Crédito Público, en particular con el Sistema </w:t>
      </w:r>
      <w:r w:rsidRPr="0030080F">
        <w:rPr>
          <w:rFonts w:ascii="Arial" w:hAnsi="Arial" w:cs="Arial"/>
          <w:color w:val="000000" w:themeColor="text1"/>
        </w:rPr>
        <w:t>de Administración Tributaria</w:t>
      </w:r>
      <w:r w:rsidR="00FB57CA" w:rsidRPr="0030080F">
        <w:rPr>
          <w:rFonts w:ascii="Arial" w:hAnsi="Arial" w:cs="Arial"/>
          <w:color w:val="000000" w:themeColor="text1"/>
        </w:rPr>
        <w:t>.</w:t>
      </w:r>
    </w:p>
    <w:p w:rsidR="00032AB7" w:rsidRPr="0030080F" w:rsidRDefault="00FB57CA" w:rsidP="000C1349">
      <w:pPr>
        <w:ind w:firstLine="708"/>
        <w:jc w:val="both"/>
        <w:rPr>
          <w:rFonts w:ascii="Arial" w:hAnsi="Arial" w:cs="Arial"/>
          <w:color w:val="000000" w:themeColor="text1"/>
        </w:rPr>
      </w:pPr>
      <w:r w:rsidRPr="0030080F">
        <w:rPr>
          <w:rFonts w:ascii="Arial" w:hAnsi="Arial" w:cs="Arial"/>
          <w:color w:val="000000" w:themeColor="text1"/>
        </w:rPr>
        <w:t>S</w:t>
      </w:r>
      <w:r w:rsidR="001F7349" w:rsidRPr="0030080F">
        <w:rPr>
          <w:rFonts w:ascii="Arial" w:hAnsi="Arial" w:cs="Arial"/>
          <w:color w:val="000000" w:themeColor="text1"/>
        </w:rPr>
        <w:t>o</w:t>
      </w:r>
      <w:r w:rsidRPr="0030080F">
        <w:rPr>
          <w:rFonts w:ascii="Arial" w:hAnsi="Arial" w:cs="Arial"/>
          <w:color w:val="000000" w:themeColor="text1"/>
        </w:rPr>
        <w:t>n 25 000 millones de pesos que el autodenominado “don Ricardo”</w:t>
      </w:r>
      <w:r w:rsidR="001F7349" w:rsidRPr="0030080F">
        <w:rPr>
          <w:rFonts w:ascii="Arial" w:hAnsi="Arial" w:cs="Arial"/>
          <w:color w:val="000000" w:themeColor="text1"/>
        </w:rPr>
        <w:t xml:space="preserve"> debe al SAT </w:t>
      </w:r>
      <w:r w:rsidR="00126600" w:rsidRPr="0030080F">
        <w:rPr>
          <w:rFonts w:ascii="Arial" w:hAnsi="Arial" w:cs="Arial"/>
          <w:color w:val="000000" w:themeColor="text1"/>
        </w:rPr>
        <w:t xml:space="preserve">por medio de Grupo Elektra </w:t>
      </w:r>
      <w:r w:rsidR="001F7349" w:rsidRPr="0030080F">
        <w:rPr>
          <w:rFonts w:ascii="Arial" w:hAnsi="Arial" w:cs="Arial"/>
          <w:color w:val="000000" w:themeColor="text1"/>
        </w:rPr>
        <w:t xml:space="preserve">desde los tiempos en que su amigo Vicente Fox Quesada (2000-06) mal conducía México con </w:t>
      </w:r>
      <w:r w:rsidR="00126600" w:rsidRPr="0030080F">
        <w:rPr>
          <w:rFonts w:ascii="Arial" w:hAnsi="Arial" w:cs="Arial"/>
          <w:color w:val="000000" w:themeColor="text1"/>
        </w:rPr>
        <w:t xml:space="preserve">el decidido apoyo de Jorge </w:t>
      </w:r>
      <w:r w:rsidR="00022BD6" w:rsidRPr="0030080F">
        <w:rPr>
          <w:rFonts w:ascii="Arial" w:hAnsi="Arial" w:cs="Arial"/>
          <w:color w:val="000000" w:themeColor="text1"/>
        </w:rPr>
        <w:t xml:space="preserve">Germán </w:t>
      </w:r>
      <w:r w:rsidR="00126600" w:rsidRPr="0030080F">
        <w:rPr>
          <w:rFonts w:ascii="Arial" w:hAnsi="Arial" w:cs="Arial"/>
          <w:color w:val="000000" w:themeColor="text1"/>
        </w:rPr>
        <w:t xml:space="preserve">Castañeda y Porfirio Muñoz Ledo, </w:t>
      </w:r>
      <w:r w:rsidR="000C1349" w:rsidRPr="0030080F">
        <w:rPr>
          <w:rFonts w:ascii="Arial" w:hAnsi="Arial" w:cs="Arial"/>
          <w:color w:val="000000" w:themeColor="text1"/>
        </w:rPr>
        <w:t xml:space="preserve">entre otros, </w:t>
      </w:r>
      <w:r w:rsidR="00126600" w:rsidRPr="0030080F">
        <w:rPr>
          <w:rFonts w:ascii="Arial" w:hAnsi="Arial" w:cs="Arial"/>
          <w:color w:val="000000" w:themeColor="text1"/>
        </w:rPr>
        <w:t xml:space="preserve">con </w:t>
      </w:r>
      <w:r w:rsidR="001F7349" w:rsidRPr="0030080F">
        <w:rPr>
          <w:rFonts w:ascii="Arial" w:hAnsi="Arial" w:cs="Arial"/>
          <w:color w:val="000000" w:themeColor="text1"/>
        </w:rPr>
        <w:t xml:space="preserve">el marbete de “Gobierno del cambio”, lo que significó reproducir </w:t>
      </w:r>
      <w:r w:rsidR="000C1349" w:rsidRPr="0030080F">
        <w:rPr>
          <w:rFonts w:ascii="Arial" w:hAnsi="Arial" w:cs="Arial"/>
          <w:color w:val="000000" w:themeColor="text1"/>
        </w:rPr>
        <w:t>los programas y políticas</w:t>
      </w:r>
      <w:r w:rsidR="001F7349" w:rsidRPr="0030080F">
        <w:rPr>
          <w:rFonts w:ascii="Arial" w:hAnsi="Arial" w:cs="Arial"/>
          <w:color w:val="000000" w:themeColor="text1"/>
        </w:rPr>
        <w:t xml:space="preserve"> que privilegiaban a </w:t>
      </w:r>
      <w:r w:rsidR="00126600" w:rsidRPr="0030080F">
        <w:rPr>
          <w:rFonts w:ascii="Arial" w:hAnsi="Arial" w:cs="Arial"/>
          <w:color w:val="000000" w:themeColor="text1"/>
        </w:rPr>
        <w:t xml:space="preserve">la oligarquía </w:t>
      </w:r>
      <w:r w:rsidR="001F7349" w:rsidRPr="0030080F">
        <w:rPr>
          <w:rFonts w:ascii="Arial" w:hAnsi="Arial" w:cs="Arial"/>
          <w:color w:val="000000" w:themeColor="text1"/>
        </w:rPr>
        <w:t>que actuaba como dueñ</w:t>
      </w:r>
      <w:r w:rsidR="000C1349" w:rsidRPr="0030080F">
        <w:rPr>
          <w:rFonts w:ascii="Arial" w:hAnsi="Arial" w:cs="Arial"/>
          <w:color w:val="000000" w:themeColor="text1"/>
        </w:rPr>
        <w:t>a</w:t>
      </w:r>
      <w:r w:rsidR="001F7349" w:rsidRPr="0030080F">
        <w:rPr>
          <w:rFonts w:ascii="Arial" w:hAnsi="Arial" w:cs="Arial"/>
          <w:color w:val="000000" w:themeColor="text1"/>
        </w:rPr>
        <w:t xml:space="preserve"> de México.</w:t>
      </w:r>
    </w:p>
    <w:p w:rsidR="00126600" w:rsidRPr="0030080F" w:rsidRDefault="001F7349" w:rsidP="00032AB7">
      <w:pPr>
        <w:ind w:firstLine="708"/>
        <w:jc w:val="both"/>
        <w:rPr>
          <w:rFonts w:ascii="Arial" w:hAnsi="Arial" w:cs="Arial"/>
          <w:color w:val="000000" w:themeColor="text1"/>
        </w:rPr>
      </w:pPr>
      <w:r w:rsidRPr="0030080F">
        <w:rPr>
          <w:rFonts w:ascii="Arial" w:hAnsi="Arial" w:cs="Arial"/>
          <w:color w:val="000000" w:themeColor="text1"/>
        </w:rPr>
        <w:t>Más tarde, por cierto, el famoso Alto Vacío</w:t>
      </w:r>
      <w:r w:rsidR="00126600" w:rsidRPr="0030080F">
        <w:rPr>
          <w:rFonts w:ascii="Arial" w:hAnsi="Arial" w:cs="Arial"/>
          <w:color w:val="000000" w:themeColor="text1"/>
        </w:rPr>
        <w:t xml:space="preserve"> (</w:t>
      </w:r>
      <w:r w:rsidRPr="0030080F">
        <w:rPr>
          <w:rFonts w:ascii="Arial" w:hAnsi="Arial" w:cs="Arial"/>
          <w:color w:val="000000" w:themeColor="text1"/>
        </w:rPr>
        <w:t>VF</w:t>
      </w:r>
      <w:r w:rsidR="001B1304" w:rsidRPr="0030080F">
        <w:rPr>
          <w:rFonts w:ascii="Arial" w:hAnsi="Arial" w:cs="Arial"/>
          <w:color w:val="000000" w:themeColor="text1"/>
        </w:rPr>
        <w:t>Q</w:t>
      </w:r>
      <w:r w:rsidR="00126600" w:rsidRPr="0030080F">
        <w:rPr>
          <w:rFonts w:ascii="Arial" w:hAnsi="Arial" w:cs="Arial"/>
          <w:color w:val="000000" w:themeColor="text1"/>
        </w:rPr>
        <w:t>)</w:t>
      </w:r>
      <w:r w:rsidRPr="0030080F">
        <w:rPr>
          <w:rFonts w:ascii="Arial" w:hAnsi="Arial" w:cs="Arial"/>
          <w:color w:val="000000" w:themeColor="text1"/>
        </w:rPr>
        <w:t xml:space="preserve"> condujo un programa televisivo de entrevistas en </w:t>
      </w:r>
      <w:r w:rsidR="000C1349" w:rsidRPr="0030080F">
        <w:rPr>
          <w:rFonts w:ascii="Arial" w:hAnsi="Arial" w:cs="Arial"/>
          <w:color w:val="000000" w:themeColor="text1"/>
        </w:rPr>
        <w:t xml:space="preserve">el entones Canal 13 </w:t>
      </w:r>
      <w:r w:rsidRPr="0030080F">
        <w:rPr>
          <w:rFonts w:ascii="Arial" w:hAnsi="Arial" w:cs="Arial"/>
          <w:color w:val="000000" w:themeColor="text1"/>
        </w:rPr>
        <w:t>del</w:t>
      </w:r>
      <w:r w:rsidRPr="00E53956">
        <w:rPr>
          <w:rFonts w:ascii="Arial" w:eastAsiaTheme="minorHAnsi" w:hAnsi="Arial" w:cs="Arial"/>
          <w:color w:val="000000" w:themeColor="text1"/>
          <w:lang w:eastAsia="en-US"/>
        </w:rPr>
        <w:t xml:space="preserve"> Tío </w:t>
      </w:r>
      <w:proofErr w:type="spellStart"/>
      <w:r w:rsidRPr="00E53956">
        <w:rPr>
          <w:rFonts w:ascii="Arial" w:eastAsiaTheme="minorHAnsi" w:hAnsi="Arial" w:cs="Arial"/>
          <w:color w:val="000000" w:themeColor="text1"/>
          <w:lang w:eastAsia="en-US"/>
        </w:rPr>
        <w:t>Richie</w:t>
      </w:r>
      <w:proofErr w:type="spellEnd"/>
      <w:r w:rsidRPr="0030080F">
        <w:rPr>
          <w:rFonts w:ascii="Arial" w:eastAsiaTheme="minorHAnsi" w:hAnsi="Arial" w:cs="Arial"/>
          <w:color w:val="000000" w:themeColor="text1"/>
          <w:lang w:eastAsia="en-US"/>
        </w:rPr>
        <w:t xml:space="preserve">, quien recientemente festejó </w:t>
      </w:r>
      <w:r w:rsidR="00157058" w:rsidRPr="0030080F">
        <w:rPr>
          <w:rFonts w:ascii="Arial" w:eastAsiaTheme="minorHAnsi" w:hAnsi="Arial" w:cs="Arial"/>
          <w:color w:val="000000" w:themeColor="text1"/>
          <w:lang w:eastAsia="en-US"/>
        </w:rPr>
        <w:t xml:space="preserve">su cumpleaños número 68 </w:t>
      </w:r>
      <w:r w:rsidRPr="0030080F">
        <w:rPr>
          <w:rFonts w:ascii="Arial" w:eastAsiaTheme="minorHAnsi" w:hAnsi="Arial" w:cs="Arial"/>
          <w:color w:val="000000" w:themeColor="text1"/>
          <w:lang w:eastAsia="en-US"/>
        </w:rPr>
        <w:t xml:space="preserve">ante 20 000 </w:t>
      </w:r>
      <w:r w:rsidR="001B1304" w:rsidRPr="0030080F">
        <w:rPr>
          <w:rFonts w:ascii="Arial" w:eastAsiaTheme="minorHAnsi" w:hAnsi="Arial" w:cs="Arial"/>
          <w:color w:val="000000" w:themeColor="text1"/>
          <w:lang w:eastAsia="en-US"/>
        </w:rPr>
        <w:t>de sus trabajadores</w:t>
      </w:r>
      <w:r w:rsidR="000C1349" w:rsidRPr="0030080F">
        <w:rPr>
          <w:rFonts w:ascii="Arial" w:eastAsiaTheme="minorHAnsi" w:hAnsi="Arial" w:cs="Arial"/>
          <w:color w:val="000000" w:themeColor="text1"/>
          <w:lang w:eastAsia="en-US"/>
        </w:rPr>
        <w:t>,</w:t>
      </w:r>
      <w:r w:rsidR="001B1304" w:rsidRPr="0030080F">
        <w:rPr>
          <w:rFonts w:ascii="Arial" w:eastAsiaTheme="minorHAnsi" w:hAnsi="Arial" w:cs="Arial"/>
          <w:color w:val="000000" w:themeColor="text1"/>
          <w:lang w:eastAsia="en-US"/>
        </w:rPr>
        <w:t xml:space="preserve"> empleados</w:t>
      </w:r>
      <w:r w:rsidRPr="0030080F">
        <w:rPr>
          <w:rFonts w:ascii="Arial" w:eastAsiaTheme="minorHAnsi" w:hAnsi="Arial" w:cs="Arial"/>
          <w:color w:val="000000" w:themeColor="text1"/>
          <w:lang w:eastAsia="en-US"/>
        </w:rPr>
        <w:t xml:space="preserve"> </w:t>
      </w:r>
      <w:r w:rsidR="000C1349" w:rsidRPr="0030080F">
        <w:rPr>
          <w:rFonts w:ascii="Arial" w:eastAsiaTheme="minorHAnsi" w:hAnsi="Arial" w:cs="Arial"/>
          <w:color w:val="000000" w:themeColor="text1"/>
          <w:lang w:eastAsia="en-US"/>
        </w:rPr>
        <w:t xml:space="preserve">y televidentes </w:t>
      </w:r>
      <w:r w:rsidRPr="0030080F">
        <w:rPr>
          <w:rFonts w:ascii="Arial" w:eastAsiaTheme="minorHAnsi" w:hAnsi="Arial" w:cs="Arial"/>
          <w:color w:val="000000" w:themeColor="text1"/>
          <w:lang w:eastAsia="en-US"/>
        </w:rPr>
        <w:t xml:space="preserve">para satisfacer </w:t>
      </w:r>
      <w:r w:rsidR="00922E02" w:rsidRPr="0030080F">
        <w:rPr>
          <w:rFonts w:ascii="Arial" w:eastAsiaTheme="minorHAnsi" w:hAnsi="Arial" w:cs="Arial"/>
          <w:color w:val="000000" w:themeColor="text1"/>
          <w:lang w:eastAsia="en-US"/>
        </w:rPr>
        <w:t xml:space="preserve">su inconmensurable autoestima </w:t>
      </w:r>
      <w:r w:rsidR="00126600" w:rsidRPr="0030080F">
        <w:rPr>
          <w:rFonts w:ascii="Arial" w:eastAsiaTheme="minorHAnsi" w:hAnsi="Arial" w:cs="Arial"/>
          <w:color w:val="000000" w:themeColor="text1"/>
          <w:lang w:eastAsia="en-US"/>
        </w:rPr>
        <w:t>que se funde en el narcisismo, entendido como “</w:t>
      </w:r>
      <w:r w:rsidR="00126600" w:rsidRPr="0030080F">
        <w:rPr>
          <w:rFonts w:ascii="Arial" w:hAnsi="Arial" w:cs="Arial"/>
          <w:color w:val="000000" w:themeColor="text1"/>
        </w:rPr>
        <w:t>Cualidades de la personalidad que incluyen tener una imagen muy elevada de uno mismo, necesitar admiración, creer que los demás son inferiores y no tener empatía por los demás”.</w:t>
      </w:r>
    </w:p>
    <w:p w:rsidR="001F7349" w:rsidRPr="0030080F" w:rsidRDefault="00A00566" w:rsidP="000C1349">
      <w:pPr>
        <w:ind w:firstLine="708"/>
        <w:jc w:val="both"/>
        <w:rPr>
          <w:rFonts w:ascii="Arial" w:eastAsiaTheme="minorHAnsi" w:hAnsi="Arial" w:cs="Arial"/>
          <w:color w:val="000000" w:themeColor="text1"/>
          <w:lang w:eastAsia="en-US"/>
        </w:rPr>
      </w:pPr>
      <w:r w:rsidRPr="0030080F">
        <w:rPr>
          <w:rFonts w:ascii="Arial" w:hAnsi="Arial" w:cs="Arial"/>
          <w:color w:val="000000" w:themeColor="text1"/>
        </w:rPr>
        <w:t>Mas</w:t>
      </w:r>
      <w:r w:rsidR="00126600" w:rsidRPr="0030080F">
        <w:rPr>
          <w:rFonts w:ascii="Arial" w:hAnsi="Arial" w:cs="Arial"/>
          <w:color w:val="000000" w:themeColor="text1"/>
        </w:rPr>
        <w:t xml:space="preserve"> </w:t>
      </w:r>
      <w:r w:rsidRPr="0030080F">
        <w:rPr>
          <w:rFonts w:ascii="Arial" w:hAnsi="Arial" w:cs="Arial"/>
          <w:color w:val="000000" w:themeColor="text1"/>
        </w:rPr>
        <w:t xml:space="preserve">el anterior </w:t>
      </w:r>
      <w:r w:rsidR="00126600" w:rsidRPr="0030080F">
        <w:rPr>
          <w:rFonts w:ascii="Arial" w:hAnsi="Arial" w:cs="Arial"/>
          <w:color w:val="000000" w:themeColor="text1"/>
        </w:rPr>
        <w:t>es un asunto privado, de su azotea</w:t>
      </w:r>
      <w:r w:rsidR="000C1349" w:rsidRPr="0030080F">
        <w:rPr>
          <w:rFonts w:ascii="Arial" w:hAnsi="Arial" w:cs="Arial"/>
          <w:color w:val="000000" w:themeColor="text1"/>
        </w:rPr>
        <w:t xml:space="preserve"> biológica</w:t>
      </w:r>
      <w:r w:rsidR="00126600" w:rsidRPr="0030080F">
        <w:rPr>
          <w:rFonts w:ascii="Arial" w:hAnsi="Arial" w:cs="Arial"/>
          <w:color w:val="000000" w:themeColor="text1"/>
        </w:rPr>
        <w:t xml:space="preserve">, </w:t>
      </w:r>
      <w:r w:rsidRPr="0030080F">
        <w:rPr>
          <w:rFonts w:ascii="Arial" w:hAnsi="Arial" w:cs="Arial"/>
          <w:color w:val="000000" w:themeColor="text1"/>
        </w:rPr>
        <w:t xml:space="preserve">pero </w:t>
      </w:r>
      <w:r w:rsidR="00126600" w:rsidRPr="0030080F">
        <w:rPr>
          <w:rFonts w:ascii="Arial" w:hAnsi="Arial" w:cs="Arial"/>
          <w:color w:val="000000" w:themeColor="text1"/>
        </w:rPr>
        <w:t xml:space="preserve">importa </w:t>
      </w:r>
      <w:r w:rsidR="000C1349" w:rsidRPr="0030080F">
        <w:rPr>
          <w:rFonts w:ascii="Arial" w:hAnsi="Arial" w:cs="Arial"/>
          <w:color w:val="000000" w:themeColor="text1"/>
        </w:rPr>
        <w:t xml:space="preserve">y mucho </w:t>
      </w:r>
      <w:r w:rsidRPr="0030080F">
        <w:rPr>
          <w:rFonts w:ascii="Arial" w:eastAsiaTheme="minorHAnsi" w:hAnsi="Arial" w:cs="Arial"/>
          <w:color w:val="000000" w:themeColor="text1"/>
          <w:lang w:eastAsia="en-US"/>
        </w:rPr>
        <w:t>–</w:t>
      </w:r>
      <w:r w:rsidR="00126600" w:rsidRPr="0030080F">
        <w:rPr>
          <w:rFonts w:ascii="Arial" w:hAnsi="Arial" w:cs="Arial"/>
          <w:color w:val="000000" w:themeColor="text1"/>
        </w:rPr>
        <w:t>como bien apunta Rafael Barajas</w:t>
      </w:r>
      <w:r w:rsidR="000C1349" w:rsidRPr="0030080F">
        <w:rPr>
          <w:rFonts w:ascii="Arial" w:hAnsi="Arial" w:cs="Arial"/>
          <w:color w:val="000000" w:themeColor="text1"/>
        </w:rPr>
        <w:t>, Fisgón,</w:t>
      </w:r>
      <w:r w:rsidR="00126600" w:rsidRPr="0030080F">
        <w:rPr>
          <w:rFonts w:ascii="Arial" w:hAnsi="Arial" w:cs="Arial"/>
          <w:color w:val="000000" w:themeColor="text1"/>
        </w:rPr>
        <w:t xml:space="preserve"> en la red X</w:t>
      </w:r>
      <w:r w:rsidRPr="0030080F">
        <w:rPr>
          <w:rFonts w:ascii="Arial" w:eastAsiaTheme="minorHAnsi" w:hAnsi="Arial" w:cs="Arial"/>
          <w:color w:val="000000" w:themeColor="text1"/>
          <w:lang w:eastAsia="en-US"/>
        </w:rPr>
        <w:t>–</w:t>
      </w:r>
      <w:r w:rsidR="00126600" w:rsidRPr="0030080F">
        <w:rPr>
          <w:rFonts w:ascii="Arial" w:hAnsi="Arial" w:cs="Arial"/>
          <w:color w:val="000000" w:themeColor="text1"/>
        </w:rPr>
        <w:t>, cuando “</w:t>
      </w:r>
      <w:r w:rsidR="001F7349" w:rsidRPr="00E53956">
        <w:rPr>
          <w:rFonts w:ascii="Arial" w:eastAsiaTheme="minorHAnsi" w:hAnsi="Arial" w:cs="Arial"/>
          <w:color w:val="000000" w:themeColor="text1"/>
          <w:lang w:eastAsia="en-US"/>
        </w:rPr>
        <w:t>persigue con saña a los deudores de Elektra, pero se niega a pagar sus impuestos.</w:t>
      </w:r>
      <w:r w:rsidR="00126600" w:rsidRPr="0030080F">
        <w:rPr>
          <w:rFonts w:ascii="Arial" w:eastAsiaTheme="minorHAnsi" w:hAnsi="Arial" w:cs="Arial"/>
          <w:color w:val="000000" w:themeColor="text1"/>
          <w:lang w:eastAsia="en-US"/>
        </w:rPr>
        <w:t xml:space="preserve"> </w:t>
      </w:r>
      <w:r w:rsidR="001F7349" w:rsidRPr="00E53956">
        <w:rPr>
          <w:rFonts w:ascii="Arial" w:eastAsiaTheme="minorHAnsi" w:hAnsi="Arial" w:cs="Arial"/>
          <w:color w:val="000000" w:themeColor="text1"/>
          <w:lang w:eastAsia="en-US"/>
        </w:rPr>
        <w:t>Adeuda 25 mil millones.</w:t>
      </w:r>
      <w:r w:rsidR="00126600" w:rsidRPr="0030080F">
        <w:rPr>
          <w:rFonts w:ascii="Arial" w:eastAsiaTheme="minorHAnsi" w:hAnsi="Arial" w:cs="Arial"/>
          <w:color w:val="000000" w:themeColor="text1"/>
          <w:lang w:eastAsia="en-US"/>
        </w:rPr>
        <w:t xml:space="preserve"> </w:t>
      </w:r>
      <w:r w:rsidR="001F7349" w:rsidRPr="00E53956">
        <w:rPr>
          <w:rFonts w:ascii="Arial" w:eastAsiaTheme="minorHAnsi" w:hAnsi="Arial" w:cs="Arial"/>
          <w:color w:val="000000" w:themeColor="text1"/>
          <w:lang w:eastAsia="en-US"/>
        </w:rPr>
        <w:t>Es un junior maleducado y evasor.</w:t>
      </w:r>
      <w:r w:rsidR="00126600" w:rsidRPr="0030080F">
        <w:rPr>
          <w:rFonts w:ascii="Arial" w:eastAsiaTheme="minorHAnsi" w:hAnsi="Arial" w:cs="Arial"/>
          <w:color w:val="000000" w:themeColor="text1"/>
          <w:lang w:eastAsia="en-US"/>
        </w:rPr>
        <w:t xml:space="preserve"> </w:t>
      </w:r>
      <w:r w:rsidR="001F7349" w:rsidRPr="00E53956">
        <w:rPr>
          <w:rFonts w:ascii="Arial" w:eastAsiaTheme="minorHAnsi" w:hAnsi="Arial" w:cs="Arial"/>
          <w:color w:val="000000" w:themeColor="text1"/>
          <w:lang w:eastAsia="en-US"/>
        </w:rPr>
        <w:t>Padece de narcisismo monetario.</w:t>
      </w:r>
      <w:r w:rsidR="00126600" w:rsidRPr="0030080F">
        <w:rPr>
          <w:rFonts w:ascii="Arial" w:eastAsiaTheme="minorHAnsi" w:hAnsi="Arial" w:cs="Arial"/>
          <w:color w:val="000000" w:themeColor="text1"/>
          <w:lang w:eastAsia="en-US"/>
        </w:rPr>
        <w:t xml:space="preserve"> </w:t>
      </w:r>
      <w:r w:rsidR="001F7349" w:rsidRPr="00E53956">
        <w:rPr>
          <w:rFonts w:ascii="Arial" w:eastAsiaTheme="minorHAnsi" w:hAnsi="Arial" w:cs="Arial"/>
          <w:color w:val="000000" w:themeColor="text1"/>
          <w:lang w:eastAsia="en-US"/>
        </w:rPr>
        <w:t xml:space="preserve">Es Ricky </w:t>
      </w:r>
      <w:proofErr w:type="spellStart"/>
      <w:r w:rsidR="001F7349" w:rsidRPr="00E53956">
        <w:rPr>
          <w:rFonts w:ascii="Arial" w:eastAsiaTheme="minorHAnsi" w:hAnsi="Arial" w:cs="Arial"/>
          <w:color w:val="000000" w:themeColor="text1"/>
          <w:lang w:eastAsia="en-US"/>
        </w:rPr>
        <w:t>Ricón</w:t>
      </w:r>
      <w:proofErr w:type="spellEnd"/>
      <w:r w:rsidR="001F7349" w:rsidRPr="00E53956">
        <w:rPr>
          <w:rFonts w:ascii="Arial" w:eastAsiaTheme="minorHAnsi" w:hAnsi="Arial" w:cs="Arial"/>
          <w:color w:val="000000" w:themeColor="text1"/>
          <w:lang w:eastAsia="en-US"/>
        </w:rPr>
        <w:t>-Evasión.</w:t>
      </w:r>
      <w:r w:rsidR="00126600" w:rsidRPr="0030080F">
        <w:rPr>
          <w:rFonts w:ascii="Arial" w:eastAsiaTheme="minorHAnsi" w:hAnsi="Arial" w:cs="Arial"/>
          <w:color w:val="000000" w:themeColor="text1"/>
          <w:lang w:eastAsia="en-US"/>
        </w:rPr>
        <w:t xml:space="preserve"> </w:t>
      </w:r>
      <w:r w:rsidR="001F7349" w:rsidRPr="00E53956">
        <w:rPr>
          <w:rFonts w:ascii="Arial" w:eastAsiaTheme="minorHAnsi" w:hAnsi="Arial" w:cs="Arial"/>
          <w:color w:val="000000" w:themeColor="text1"/>
          <w:lang w:eastAsia="en-US"/>
        </w:rPr>
        <w:t>#</w:t>
      </w:r>
      <w:proofErr w:type="spellStart"/>
      <w:r w:rsidR="001F7349" w:rsidRPr="00E53956">
        <w:rPr>
          <w:rFonts w:ascii="Arial" w:eastAsiaTheme="minorHAnsi" w:hAnsi="Arial" w:cs="Arial"/>
          <w:color w:val="000000" w:themeColor="text1"/>
          <w:lang w:eastAsia="en-US"/>
        </w:rPr>
        <w:t>YaPagaRicardoSalinas</w:t>
      </w:r>
      <w:proofErr w:type="spellEnd"/>
      <w:r w:rsidR="001F7349" w:rsidRPr="00E53956">
        <w:rPr>
          <w:rFonts w:ascii="Arial" w:eastAsiaTheme="minorHAnsi" w:hAnsi="Arial" w:cs="Arial"/>
          <w:color w:val="000000" w:themeColor="text1"/>
          <w:lang w:eastAsia="en-US"/>
        </w:rPr>
        <w:t xml:space="preserve"> y #</w:t>
      </w:r>
      <w:proofErr w:type="spellStart"/>
      <w:r w:rsidR="001F7349" w:rsidRPr="00E53956">
        <w:rPr>
          <w:rFonts w:ascii="Arial" w:eastAsiaTheme="minorHAnsi" w:hAnsi="Arial" w:cs="Arial"/>
          <w:color w:val="000000" w:themeColor="text1"/>
          <w:lang w:eastAsia="en-US"/>
        </w:rPr>
        <w:t>ApagaTvAzteca</w:t>
      </w:r>
      <w:proofErr w:type="spellEnd"/>
      <w:r w:rsidR="00126600" w:rsidRPr="0030080F">
        <w:rPr>
          <w:rFonts w:ascii="Arial" w:eastAsiaTheme="minorHAnsi" w:hAnsi="Arial" w:cs="Arial"/>
          <w:color w:val="000000" w:themeColor="text1"/>
          <w:lang w:eastAsia="en-US"/>
        </w:rPr>
        <w:t>”</w:t>
      </w:r>
      <w:r w:rsidR="00032AB7" w:rsidRPr="0030080F">
        <w:rPr>
          <w:rFonts w:ascii="Arial" w:eastAsiaTheme="minorHAnsi" w:hAnsi="Arial" w:cs="Arial"/>
          <w:color w:val="000000" w:themeColor="text1"/>
          <w:lang w:eastAsia="en-US"/>
        </w:rPr>
        <w:t>.</w:t>
      </w:r>
    </w:p>
    <w:p w:rsidR="006C1050" w:rsidRPr="0030080F" w:rsidRDefault="00032AB7" w:rsidP="000C1349">
      <w:pPr>
        <w:ind w:firstLine="708"/>
        <w:jc w:val="both"/>
        <w:rPr>
          <w:rFonts w:ascii="Arial" w:eastAsiaTheme="minorHAnsi" w:hAnsi="Arial" w:cs="Arial"/>
          <w:color w:val="000000" w:themeColor="text1"/>
          <w:lang w:eastAsia="en-US"/>
        </w:rPr>
      </w:pPr>
      <w:r w:rsidRPr="0030080F">
        <w:rPr>
          <w:rFonts w:ascii="Arial" w:eastAsiaTheme="minorHAnsi" w:hAnsi="Arial" w:cs="Arial"/>
          <w:color w:val="000000" w:themeColor="text1"/>
          <w:lang w:eastAsia="en-US"/>
        </w:rPr>
        <w:t xml:space="preserve">Fue en la </w:t>
      </w:r>
      <w:r w:rsidRPr="0030080F">
        <w:rPr>
          <w:rFonts w:ascii="Arial" w:eastAsiaTheme="minorHAnsi" w:hAnsi="Arial" w:cs="Arial"/>
          <w:i/>
          <w:color w:val="000000" w:themeColor="text1"/>
          <w:lang w:eastAsia="en-US"/>
        </w:rPr>
        <w:t>mañanera</w:t>
      </w:r>
      <w:r w:rsidRPr="0030080F">
        <w:rPr>
          <w:rFonts w:ascii="Arial" w:eastAsiaTheme="minorHAnsi" w:hAnsi="Arial" w:cs="Arial"/>
          <w:color w:val="000000" w:themeColor="text1"/>
          <w:lang w:eastAsia="en-US"/>
        </w:rPr>
        <w:t xml:space="preserve"> del viernes 3 cuando por fin López Obrador explic</w:t>
      </w:r>
      <w:r w:rsidR="002152DF" w:rsidRPr="0030080F">
        <w:rPr>
          <w:rFonts w:ascii="Arial" w:eastAsiaTheme="minorHAnsi" w:hAnsi="Arial" w:cs="Arial"/>
          <w:color w:val="000000" w:themeColor="text1"/>
          <w:lang w:eastAsia="en-US"/>
        </w:rPr>
        <w:t>ó</w:t>
      </w:r>
      <w:r w:rsidRPr="0030080F">
        <w:rPr>
          <w:rFonts w:ascii="Arial" w:eastAsiaTheme="minorHAnsi" w:hAnsi="Arial" w:cs="Arial"/>
          <w:color w:val="000000" w:themeColor="text1"/>
          <w:lang w:eastAsia="en-US"/>
        </w:rPr>
        <w:t xml:space="preserve"> las causas</w:t>
      </w:r>
      <w:r w:rsidR="002152DF" w:rsidRPr="0030080F">
        <w:rPr>
          <w:rFonts w:ascii="Arial" w:eastAsiaTheme="minorHAnsi" w:hAnsi="Arial" w:cs="Arial"/>
          <w:color w:val="000000" w:themeColor="text1"/>
          <w:lang w:eastAsia="en-US"/>
        </w:rPr>
        <w:t xml:space="preserve">, por demás evidentes, </w:t>
      </w:r>
      <w:r w:rsidRPr="0030080F">
        <w:rPr>
          <w:rFonts w:ascii="Arial" w:eastAsiaTheme="minorHAnsi" w:hAnsi="Arial" w:cs="Arial"/>
          <w:color w:val="000000" w:themeColor="text1"/>
          <w:lang w:eastAsia="en-US"/>
        </w:rPr>
        <w:t xml:space="preserve">del </w:t>
      </w:r>
      <w:r w:rsidR="002152DF" w:rsidRPr="0030080F">
        <w:rPr>
          <w:rFonts w:ascii="Arial" w:eastAsiaTheme="minorHAnsi" w:hAnsi="Arial" w:cs="Arial"/>
          <w:color w:val="000000" w:themeColor="text1"/>
          <w:lang w:eastAsia="en-US"/>
        </w:rPr>
        <w:t xml:space="preserve">histérico </w:t>
      </w:r>
      <w:r w:rsidRPr="0030080F">
        <w:rPr>
          <w:rFonts w:ascii="Arial" w:eastAsiaTheme="minorHAnsi" w:hAnsi="Arial" w:cs="Arial"/>
          <w:color w:val="000000" w:themeColor="text1"/>
          <w:lang w:eastAsia="en-US"/>
        </w:rPr>
        <w:t xml:space="preserve">griterío televisivo de Azteca y </w:t>
      </w:r>
      <w:r w:rsidR="002152DF" w:rsidRPr="0030080F">
        <w:rPr>
          <w:rFonts w:ascii="Arial" w:eastAsiaTheme="minorHAnsi" w:hAnsi="Arial" w:cs="Arial"/>
          <w:color w:val="000000" w:themeColor="text1"/>
          <w:lang w:eastAsia="en-US"/>
        </w:rPr>
        <w:t xml:space="preserve">el “amigo” Javier Alatorre, mismo que </w:t>
      </w:r>
      <w:r w:rsidRPr="0030080F">
        <w:rPr>
          <w:rFonts w:ascii="Arial" w:eastAsiaTheme="minorHAnsi" w:hAnsi="Arial" w:cs="Arial"/>
          <w:color w:val="000000" w:themeColor="text1"/>
          <w:lang w:eastAsia="en-US"/>
        </w:rPr>
        <w:t>arm</w:t>
      </w:r>
      <w:r w:rsidR="002152DF" w:rsidRPr="0030080F">
        <w:rPr>
          <w:rFonts w:ascii="Arial" w:eastAsiaTheme="minorHAnsi" w:hAnsi="Arial" w:cs="Arial"/>
          <w:color w:val="000000" w:themeColor="text1"/>
          <w:lang w:eastAsia="en-US"/>
        </w:rPr>
        <w:t>aron antes</w:t>
      </w:r>
      <w:r w:rsidRPr="0030080F">
        <w:rPr>
          <w:rFonts w:ascii="Arial" w:eastAsiaTheme="minorHAnsi" w:hAnsi="Arial" w:cs="Arial"/>
          <w:color w:val="000000" w:themeColor="text1"/>
          <w:lang w:eastAsia="en-US"/>
        </w:rPr>
        <w:t xml:space="preserve"> alrededor del “virus del comunismo” que contenían los libros de texto gratuito</w:t>
      </w:r>
      <w:r w:rsidR="009C6263">
        <w:rPr>
          <w:rFonts w:ascii="Arial" w:eastAsiaTheme="minorHAnsi" w:hAnsi="Arial" w:cs="Arial"/>
          <w:color w:val="000000" w:themeColor="text1"/>
          <w:lang w:eastAsia="en-US"/>
        </w:rPr>
        <w:t>s</w:t>
      </w:r>
      <w:r w:rsidR="00A00566" w:rsidRPr="0030080F">
        <w:rPr>
          <w:rFonts w:ascii="Arial" w:eastAsiaTheme="minorHAnsi" w:hAnsi="Arial" w:cs="Arial"/>
          <w:color w:val="000000" w:themeColor="text1"/>
          <w:lang w:eastAsia="en-US"/>
        </w:rPr>
        <w:t>.</w:t>
      </w:r>
      <w:r w:rsidR="002152DF" w:rsidRPr="0030080F">
        <w:rPr>
          <w:rFonts w:ascii="Arial" w:eastAsiaTheme="minorHAnsi" w:hAnsi="Arial" w:cs="Arial"/>
          <w:color w:val="000000" w:themeColor="text1"/>
          <w:lang w:eastAsia="en-US"/>
        </w:rPr>
        <w:t xml:space="preserve"> Ni los damnificados </w:t>
      </w:r>
      <w:r w:rsidR="00A00566" w:rsidRPr="0030080F">
        <w:rPr>
          <w:rFonts w:ascii="Arial" w:eastAsiaTheme="minorHAnsi" w:hAnsi="Arial" w:cs="Arial"/>
          <w:color w:val="000000" w:themeColor="text1"/>
          <w:lang w:eastAsia="en-US"/>
        </w:rPr>
        <w:t xml:space="preserve">de </w:t>
      </w:r>
      <w:r w:rsidR="002152DF" w:rsidRPr="0030080F">
        <w:rPr>
          <w:rFonts w:ascii="Arial" w:eastAsiaTheme="minorHAnsi" w:hAnsi="Arial" w:cs="Arial"/>
          <w:color w:val="000000" w:themeColor="text1"/>
          <w:lang w:eastAsia="en-US"/>
        </w:rPr>
        <w:t>Acapulco ni los estudiantes de educación básica son de</w:t>
      </w:r>
      <w:r w:rsidR="006C1050" w:rsidRPr="0030080F">
        <w:rPr>
          <w:rFonts w:ascii="Arial" w:eastAsiaTheme="minorHAnsi" w:hAnsi="Arial" w:cs="Arial"/>
          <w:color w:val="000000" w:themeColor="text1"/>
          <w:lang w:eastAsia="en-US"/>
        </w:rPr>
        <w:t>l</w:t>
      </w:r>
      <w:r w:rsidR="002152DF" w:rsidRPr="0030080F">
        <w:rPr>
          <w:rFonts w:ascii="Arial" w:eastAsiaTheme="minorHAnsi" w:hAnsi="Arial" w:cs="Arial"/>
          <w:color w:val="000000" w:themeColor="text1"/>
          <w:lang w:eastAsia="en-US"/>
        </w:rPr>
        <w:t xml:space="preserve"> interés prioritario del plutócrata por herencia familiar y la venta de garaje que hizo Carlos Salinas de </w:t>
      </w:r>
      <w:proofErr w:type="spellStart"/>
      <w:r w:rsidR="002152DF" w:rsidRPr="0030080F">
        <w:rPr>
          <w:rFonts w:ascii="Arial" w:eastAsiaTheme="minorHAnsi" w:hAnsi="Arial" w:cs="Arial"/>
          <w:color w:val="000000" w:themeColor="text1"/>
          <w:lang w:eastAsia="en-US"/>
        </w:rPr>
        <w:t>Imevisión</w:t>
      </w:r>
      <w:proofErr w:type="spellEnd"/>
      <w:r w:rsidR="00A00566" w:rsidRPr="0030080F">
        <w:rPr>
          <w:rFonts w:ascii="Arial" w:eastAsiaTheme="minorHAnsi" w:hAnsi="Arial" w:cs="Arial"/>
          <w:color w:val="000000" w:themeColor="text1"/>
          <w:lang w:eastAsia="en-US"/>
        </w:rPr>
        <w:t>, así como</w:t>
      </w:r>
      <w:r w:rsidR="002152DF" w:rsidRPr="0030080F">
        <w:rPr>
          <w:rFonts w:ascii="Arial" w:eastAsiaTheme="minorHAnsi" w:hAnsi="Arial" w:cs="Arial"/>
          <w:color w:val="000000" w:themeColor="text1"/>
          <w:lang w:eastAsia="en-US"/>
        </w:rPr>
        <w:t xml:space="preserve"> el “préstamo a la palabra</w:t>
      </w:r>
      <w:r w:rsidR="006C1050" w:rsidRPr="0030080F">
        <w:rPr>
          <w:rFonts w:ascii="Arial" w:eastAsiaTheme="minorHAnsi" w:hAnsi="Arial" w:cs="Arial"/>
          <w:color w:val="000000" w:themeColor="text1"/>
          <w:lang w:eastAsia="en-US"/>
        </w:rPr>
        <w:t xml:space="preserve">” </w:t>
      </w:r>
      <w:r w:rsidR="00A00566" w:rsidRPr="0030080F">
        <w:rPr>
          <w:rFonts w:ascii="Arial" w:eastAsiaTheme="minorHAnsi" w:hAnsi="Arial" w:cs="Arial"/>
          <w:color w:val="000000" w:themeColor="text1"/>
          <w:lang w:eastAsia="en-US"/>
        </w:rPr>
        <w:t>por</w:t>
      </w:r>
      <w:r w:rsidR="006C1050" w:rsidRPr="0030080F">
        <w:rPr>
          <w:rFonts w:ascii="Arial" w:eastAsiaTheme="minorHAnsi" w:hAnsi="Arial" w:cs="Arial"/>
          <w:color w:val="000000" w:themeColor="text1"/>
          <w:lang w:eastAsia="en-US"/>
        </w:rPr>
        <w:t xml:space="preserve"> 29.8 millones de dólares que le otorgó Raúl, el hermano incómodo, a Salinas Pliego.</w:t>
      </w:r>
    </w:p>
    <w:p w:rsidR="00E53956" w:rsidRPr="0030080F" w:rsidRDefault="00A00566" w:rsidP="00A00566">
      <w:pPr>
        <w:ind w:firstLine="708"/>
        <w:jc w:val="both"/>
        <w:rPr>
          <w:rFonts w:ascii="Arial" w:eastAsiaTheme="minorHAnsi" w:hAnsi="Arial" w:cs="Arial"/>
          <w:color w:val="000000" w:themeColor="text1"/>
          <w:lang w:eastAsia="en-US"/>
        </w:rPr>
      </w:pPr>
      <w:r w:rsidRPr="0030080F">
        <w:rPr>
          <w:rFonts w:ascii="Arial" w:eastAsiaTheme="minorHAnsi" w:hAnsi="Arial" w:cs="Arial"/>
          <w:color w:val="000000" w:themeColor="text1"/>
          <w:lang w:eastAsia="en-US"/>
        </w:rPr>
        <w:t>“</w:t>
      </w:r>
      <w:r w:rsidR="006C1050" w:rsidRPr="0030080F">
        <w:rPr>
          <w:rFonts w:ascii="Arial" w:eastAsiaTheme="minorHAnsi" w:hAnsi="Arial" w:cs="Arial"/>
          <w:color w:val="000000" w:themeColor="text1"/>
          <w:lang w:eastAsia="en-US"/>
        </w:rPr>
        <w:t>Está enojado</w:t>
      </w:r>
      <w:r w:rsidRPr="0030080F">
        <w:rPr>
          <w:rFonts w:ascii="Arial" w:eastAsiaTheme="minorHAnsi" w:hAnsi="Arial" w:cs="Arial"/>
          <w:color w:val="000000" w:themeColor="text1"/>
          <w:lang w:eastAsia="en-US"/>
        </w:rPr>
        <w:t>”</w:t>
      </w:r>
      <w:r w:rsidR="006C1050" w:rsidRPr="0030080F">
        <w:rPr>
          <w:rFonts w:ascii="Arial" w:eastAsiaTheme="minorHAnsi" w:hAnsi="Arial" w:cs="Arial"/>
          <w:color w:val="000000" w:themeColor="text1"/>
          <w:lang w:eastAsia="en-US"/>
        </w:rPr>
        <w:t xml:space="preserve"> el señor que esquilmaba a los indocumentados que enviaban dólares a sus familiares en México, el de “los abonos chiquitos” en Elektra, porque AMLO </w:t>
      </w:r>
      <w:r w:rsidR="00E53956" w:rsidRPr="00E53956">
        <w:rPr>
          <w:rFonts w:ascii="Arial" w:eastAsiaTheme="minorHAnsi" w:hAnsi="Arial" w:cs="Arial"/>
          <w:color w:val="000000" w:themeColor="text1"/>
          <w:lang w:eastAsia="en-US"/>
        </w:rPr>
        <w:t xml:space="preserve">no le condonó el pago de 25 </w:t>
      </w:r>
      <w:r w:rsidR="006C1050" w:rsidRPr="0030080F">
        <w:rPr>
          <w:rFonts w:ascii="Arial" w:eastAsiaTheme="minorHAnsi" w:hAnsi="Arial" w:cs="Arial"/>
          <w:color w:val="000000" w:themeColor="text1"/>
          <w:lang w:eastAsia="en-US"/>
        </w:rPr>
        <w:t>000</w:t>
      </w:r>
      <w:r w:rsidR="00E53956" w:rsidRPr="00E53956">
        <w:rPr>
          <w:rFonts w:ascii="Arial" w:eastAsiaTheme="minorHAnsi" w:hAnsi="Arial" w:cs="Arial"/>
          <w:color w:val="000000" w:themeColor="text1"/>
          <w:lang w:eastAsia="en-US"/>
        </w:rPr>
        <w:t xml:space="preserve"> millones de pesos que adeuda en impuestos y que por ello utiliza a su televisora para difundir una </w:t>
      </w:r>
      <w:r w:rsidR="00FB6783" w:rsidRPr="0030080F">
        <w:rPr>
          <w:rFonts w:ascii="Arial" w:eastAsiaTheme="minorHAnsi" w:hAnsi="Arial" w:cs="Arial"/>
          <w:color w:val="000000" w:themeColor="text1"/>
          <w:lang w:eastAsia="en-US"/>
        </w:rPr>
        <w:t>“</w:t>
      </w:r>
      <w:r w:rsidR="00E53956" w:rsidRPr="00E53956">
        <w:rPr>
          <w:rFonts w:ascii="Arial" w:eastAsiaTheme="minorHAnsi" w:hAnsi="Arial" w:cs="Arial"/>
          <w:color w:val="000000" w:themeColor="text1"/>
          <w:lang w:eastAsia="en-US"/>
        </w:rPr>
        <w:t>campaña hablando de la incapacidad del gobierno</w:t>
      </w:r>
      <w:r w:rsidR="00FB6783" w:rsidRPr="0030080F">
        <w:rPr>
          <w:rFonts w:ascii="Arial" w:eastAsiaTheme="minorHAnsi" w:hAnsi="Arial" w:cs="Arial"/>
          <w:color w:val="000000" w:themeColor="text1"/>
          <w:lang w:eastAsia="en-US"/>
        </w:rPr>
        <w:t>”</w:t>
      </w:r>
      <w:r w:rsidR="00E53956" w:rsidRPr="00E53956">
        <w:rPr>
          <w:rFonts w:ascii="Arial" w:eastAsiaTheme="minorHAnsi" w:hAnsi="Arial" w:cs="Arial"/>
          <w:color w:val="000000" w:themeColor="text1"/>
          <w:lang w:eastAsia="en-US"/>
        </w:rPr>
        <w:t xml:space="preserve"> para atender a la población damnificada por el huracán Otis en </w:t>
      </w:r>
      <w:r w:rsidR="005F7EF9" w:rsidRPr="0030080F">
        <w:rPr>
          <w:rFonts w:ascii="Arial" w:eastAsiaTheme="minorHAnsi" w:hAnsi="Arial" w:cs="Arial"/>
          <w:color w:val="000000" w:themeColor="text1"/>
          <w:lang w:eastAsia="en-US"/>
        </w:rPr>
        <w:t xml:space="preserve">Acapulco, </w:t>
      </w:r>
      <w:r w:rsidR="00E53956" w:rsidRPr="00E53956">
        <w:rPr>
          <w:rFonts w:ascii="Arial" w:eastAsiaTheme="minorHAnsi" w:hAnsi="Arial" w:cs="Arial"/>
          <w:color w:val="000000" w:themeColor="text1"/>
          <w:lang w:eastAsia="en-US"/>
        </w:rPr>
        <w:t>Guerrero</w:t>
      </w:r>
      <w:r w:rsidR="005F7EF9" w:rsidRPr="0030080F">
        <w:rPr>
          <w:rFonts w:ascii="Arial" w:eastAsiaTheme="minorHAnsi" w:hAnsi="Arial" w:cs="Arial"/>
          <w:color w:val="000000" w:themeColor="text1"/>
          <w:lang w:eastAsia="en-US"/>
        </w:rPr>
        <w:t>, y la zona metropolitana</w:t>
      </w:r>
      <w:r w:rsidR="00E53956" w:rsidRPr="00E53956">
        <w:rPr>
          <w:rFonts w:ascii="Arial" w:eastAsiaTheme="minorHAnsi" w:hAnsi="Arial" w:cs="Arial"/>
          <w:color w:val="000000" w:themeColor="text1"/>
          <w:lang w:eastAsia="en-US"/>
        </w:rPr>
        <w:t>.</w:t>
      </w:r>
    </w:p>
    <w:p w:rsidR="005F7EF9" w:rsidRPr="0030080F" w:rsidRDefault="006C1050" w:rsidP="00E53956">
      <w:pPr>
        <w:jc w:val="both"/>
        <w:rPr>
          <w:rFonts w:ascii="Arial" w:eastAsiaTheme="minorHAnsi" w:hAnsi="Arial" w:cs="Arial"/>
          <w:color w:val="000000" w:themeColor="text1"/>
          <w:lang w:eastAsia="en-US"/>
        </w:rPr>
      </w:pPr>
      <w:r w:rsidRPr="0030080F">
        <w:rPr>
          <w:rFonts w:ascii="Arial" w:eastAsiaTheme="minorHAnsi" w:hAnsi="Arial" w:cs="Arial"/>
          <w:color w:val="000000" w:themeColor="text1"/>
          <w:lang w:eastAsia="en-US"/>
        </w:rPr>
        <w:tab/>
        <w:t>López Obrador no pide gran cosa al Poder Judicial</w:t>
      </w:r>
      <w:r w:rsidR="0024178C" w:rsidRPr="0030080F">
        <w:rPr>
          <w:rFonts w:ascii="Arial" w:eastAsiaTheme="minorHAnsi" w:hAnsi="Arial" w:cs="Arial"/>
          <w:color w:val="000000" w:themeColor="text1"/>
          <w:lang w:eastAsia="en-US"/>
        </w:rPr>
        <w:t xml:space="preserve">, sólo </w:t>
      </w:r>
      <w:r w:rsidR="00E53956" w:rsidRPr="00E53956">
        <w:rPr>
          <w:rFonts w:ascii="Arial" w:eastAsiaTheme="minorHAnsi" w:hAnsi="Arial" w:cs="Arial"/>
          <w:color w:val="000000" w:themeColor="text1"/>
          <w:lang w:eastAsia="en-US"/>
        </w:rPr>
        <w:t xml:space="preserve">que los tribunales resuelvan pronto el diferendo </w:t>
      </w:r>
      <w:r w:rsidR="0024178C" w:rsidRPr="0030080F">
        <w:rPr>
          <w:rFonts w:ascii="Arial" w:eastAsiaTheme="minorHAnsi" w:hAnsi="Arial" w:cs="Arial"/>
          <w:color w:val="000000" w:themeColor="text1"/>
          <w:lang w:eastAsia="en-US"/>
        </w:rPr>
        <w:t>en</w:t>
      </w:r>
      <w:r w:rsidR="00E53956" w:rsidRPr="00E53956">
        <w:rPr>
          <w:rFonts w:ascii="Arial" w:eastAsiaTheme="minorHAnsi" w:hAnsi="Arial" w:cs="Arial"/>
          <w:color w:val="000000" w:themeColor="text1"/>
          <w:lang w:eastAsia="en-US"/>
        </w:rPr>
        <w:t>tre las autoridades fiscales y Salinas Pliego</w:t>
      </w:r>
      <w:r w:rsidR="0024178C" w:rsidRPr="0030080F">
        <w:rPr>
          <w:rFonts w:ascii="Arial" w:eastAsiaTheme="minorHAnsi" w:hAnsi="Arial" w:cs="Arial"/>
          <w:color w:val="000000" w:themeColor="text1"/>
          <w:lang w:eastAsia="en-US"/>
        </w:rPr>
        <w:t xml:space="preserve"> y</w:t>
      </w:r>
      <w:r w:rsidR="00E53956" w:rsidRPr="00E53956">
        <w:rPr>
          <w:rFonts w:ascii="Arial" w:eastAsiaTheme="minorHAnsi" w:hAnsi="Arial" w:cs="Arial"/>
          <w:color w:val="000000" w:themeColor="text1"/>
          <w:lang w:eastAsia="en-US"/>
        </w:rPr>
        <w:t xml:space="preserve"> consideró que </w:t>
      </w:r>
      <w:r w:rsidR="0024178C" w:rsidRPr="0030080F">
        <w:rPr>
          <w:rFonts w:ascii="Arial" w:eastAsiaTheme="minorHAnsi" w:hAnsi="Arial" w:cs="Arial"/>
          <w:color w:val="000000" w:themeColor="text1"/>
          <w:lang w:eastAsia="en-US"/>
        </w:rPr>
        <w:t>“</w:t>
      </w:r>
      <w:r w:rsidR="00E53956" w:rsidRPr="00E53956">
        <w:rPr>
          <w:rFonts w:ascii="Arial" w:eastAsiaTheme="minorHAnsi" w:hAnsi="Arial" w:cs="Arial"/>
          <w:color w:val="000000" w:themeColor="text1"/>
          <w:lang w:eastAsia="en-US"/>
        </w:rPr>
        <w:t xml:space="preserve">esto ha generado malestar en Ricardo. Lo entiendo. No voy a </w:t>
      </w:r>
      <w:r w:rsidR="00E53956" w:rsidRPr="00E53956">
        <w:rPr>
          <w:rFonts w:ascii="Arial" w:eastAsiaTheme="minorHAnsi" w:hAnsi="Arial" w:cs="Arial"/>
          <w:color w:val="000000" w:themeColor="text1"/>
          <w:lang w:eastAsia="en-US"/>
        </w:rPr>
        <w:lastRenderedPageBreak/>
        <w:t>ponerme a pelear con él, que es cosa de comprender cuál es mi situación: no me puedo quedar callado, ser omiso, mucho menos cómplice"</w:t>
      </w:r>
      <w:r w:rsidR="0024178C" w:rsidRPr="0030080F">
        <w:rPr>
          <w:rFonts w:ascii="Arial" w:eastAsiaTheme="minorHAnsi" w:hAnsi="Arial" w:cs="Arial"/>
          <w:color w:val="000000" w:themeColor="text1"/>
          <w:lang w:eastAsia="en-US"/>
        </w:rPr>
        <w:t>. Y</w:t>
      </w:r>
      <w:r w:rsidR="00E53956" w:rsidRPr="00E53956">
        <w:rPr>
          <w:rFonts w:ascii="Arial" w:eastAsiaTheme="minorHAnsi" w:hAnsi="Arial" w:cs="Arial"/>
          <w:color w:val="000000" w:themeColor="text1"/>
          <w:lang w:eastAsia="en-US"/>
        </w:rPr>
        <w:t xml:space="preserve"> </w:t>
      </w:r>
      <w:r w:rsidR="0024178C" w:rsidRPr="0030080F">
        <w:rPr>
          <w:rFonts w:ascii="Arial" w:eastAsiaTheme="minorHAnsi" w:hAnsi="Arial" w:cs="Arial"/>
          <w:color w:val="000000" w:themeColor="text1"/>
          <w:lang w:eastAsia="en-US"/>
        </w:rPr>
        <w:t>retó al lenguaraz potentado que</w:t>
      </w:r>
      <w:r w:rsidR="00E53956" w:rsidRPr="00E53956">
        <w:rPr>
          <w:rFonts w:ascii="Arial" w:eastAsiaTheme="minorHAnsi" w:hAnsi="Arial" w:cs="Arial"/>
          <w:color w:val="000000" w:themeColor="text1"/>
          <w:lang w:eastAsia="en-US"/>
        </w:rPr>
        <w:t xml:space="preserve"> si </w:t>
      </w:r>
      <w:r w:rsidR="0024178C" w:rsidRPr="0030080F">
        <w:rPr>
          <w:rFonts w:ascii="Arial" w:eastAsiaTheme="minorHAnsi" w:hAnsi="Arial" w:cs="Arial"/>
          <w:color w:val="000000" w:themeColor="text1"/>
          <w:lang w:eastAsia="en-US"/>
        </w:rPr>
        <w:t>“</w:t>
      </w:r>
      <w:r w:rsidR="00E53956" w:rsidRPr="00E53956">
        <w:rPr>
          <w:rFonts w:ascii="Arial" w:eastAsiaTheme="minorHAnsi" w:hAnsi="Arial" w:cs="Arial"/>
          <w:color w:val="000000" w:themeColor="text1"/>
          <w:lang w:eastAsia="en-US"/>
        </w:rPr>
        <w:t>sabe algo de que he robado, que lo dé a conocer y lo pruebe</w:t>
      </w:r>
      <w:r w:rsidR="0024178C" w:rsidRPr="0030080F">
        <w:rPr>
          <w:rFonts w:ascii="Arial" w:eastAsiaTheme="minorHAnsi" w:hAnsi="Arial" w:cs="Arial"/>
          <w:color w:val="000000" w:themeColor="text1"/>
          <w:lang w:eastAsia="en-US"/>
        </w:rPr>
        <w:t>”</w:t>
      </w:r>
      <w:r w:rsidR="00E53956" w:rsidRPr="00E53956">
        <w:rPr>
          <w:rFonts w:ascii="Arial" w:eastAsiaTheme="minorHAnsi" w:hAnsi="Arial" w:cs="Arial"/>
          <w:color w:val="000000" w:themeColor="text1"/>
          <w:lang w:eastAsia="en-US"/>
        </w:rPr>
        <w:t>.</w:t>
      </w:r>
    </w:p>
    <w:p w:rsidR="0024178C" w:rsidRPr="0030080F" w:rsidRDefault="006C1050" w:rsidP="005F7EF9">
      <w:pPr>
        <w:ind w:firstLine="708"/>
        <w:jc w:val="both"/>
        <w:rPr>
          <w:rFonts w:ascii="Arial" w:eastAsiaTheme="minorHAnsi" w:hAnsi="Arial" w:cs="Arial"/>
          <w:color w:val="000000" w:themeColor="text1"/>
          <w:lang w:eastAsia="en-US"/>
        </w:rPr>
      </w:pPr>
      <w:r w:rsidRPr="0030080F">
        <w:rPr>
          <w:rFonts w:ascii="Arial" w:eastAsiaTheme="minorHAnsi" w:hAnsi="Arial" w:cs="Arial"/>
          <w:color w:val="000000" w:themeColor="text1"/>
          <w:lang w:eastAsia="en-US"/>
        </w:rPr>
        <w:t xml:space="preserve">Así de sencillo, </w:t>
      </w:r>
      <w:r w:rsidR="00022BD6" w:rsidRPr="0030080F">
        <w:rPr>
          <w:rFonts w:ascii="Arial" w:eastAsiaTheme="minorHAnsi" w:hAnsi="Arial" w:cs="Arial"/>
          <w:color w:val="000000" w:themeColor="text1"/>
          <w:lang w:eastAsia="en-US"/>
        </w:rPr>
        <w:t>pues</w:t>
      </w:r>
      <w:r w:rsidRPr="0030080F">
        <w:rPr>
          <w:rFonts w:ascii="Arial" w:eastAsiaTheme="minorHAnsi" w:hAnsi="Arial" w:cs="Arial"/>
          <w:color w:val="000000" w:themeColor="text1"/>
          <w:lang w:eastAsia="en-US"/>
        </w:rPr>
        <w:t xml:space="preserve"> el deporte que más </w:t>
      </w:r>
      <w:r w:rsidR="0024178C" w:rsidRPr="0030080F">
        <w:rPr>
          <w:rFonts w:ascii="Arial" w:eastAsiaTheme="minorHAnsi" w:hAnsi="Arial" w:cs="Arial"/>
          <w:color w:val="000000" w:themeColor="text1"/>
          <w:lang w:eastAsia="en-US"/>
        </w:rPr>
        <w:t xml:space="preserve">ejercitan </w:t>
      </w:r>
      <w:r w:rsidRPr="0030080F">
        <w:rPr>
          <w:rFonts w:ascii="Arial" w:eastAsiaTheme="minorHAnsi" w:hAnsi="Arial" w:cs="Arial"/>
          <w:color w:val="000000" w:themeColor="text1"/>
          <w:lang w:eastAsia="en-US"/>
        </w:rPr>
        <w:t>las oposiciones mediáticas, empresariales y partidista</w:t>
      </w:r>
      <w:r w:rsidR="0024178C" w:rsidRPr="0030080F">
        <w:rPr>
          <w:rFonts w:ascii="Arial" w:eastAsiaTheme="minorHAnsi" w:hAnsi="Arial" w:cs="Arial"/>
          <w:color w:val="000000" w:themeColor="text1"/>
          <w:lang w:eastAsia="en-US"/>
        </w:rPr>
        <w:t>s</w:t>
      </w:r>
      <w:r w:rsidRPr="0030080F">
        <w:rPr>
          <w:rFonts w:ascii="Arial" w:eastAsiaTheme="minorHAnsi" w:hAnsi="Arial" w:cs="Arial"/>
          <w:color w:val="000000" w:themeColor="text1"/>
          <w:lang w:eastAsia="en-US"/>
        </w:rPr>
        <w:t>, en ese orden de importancia, es acusar</w:t>
      </w:r>
      <w:r w:rsidR="00022BD6" w:rsidRPr="0030080F">
        <w:rPr>
          <w:rFonts w:ascii="Arial" w:eastAsiaTheme="minorHAnsi" w:hAnsi="Arial" w:cs="Arial"/>
          <w:color w:val="000000" w:themeColor="text1"/>
          <w:lang w:eastAsia="en-US"/>
        </w:rPr>
        <w:t>,</w:t>
      </w:r>
      <w:r w:rsidRPr="0030080F">
        <w:rPr>
          <w:rFonts w:ascii="Arial" w:eastAsiaTheme="minorHAnsi" w:hAnsi="Arial" w:cs="Arial"/>
          <w:color w:val="000000" w:themeColor="text1"/>
          <w:lang w:eastAsia="en-US"/>
        </w:rPr>
        <w:t xml:space="preserve"> por lo general sin pruebas</w:t>
      </w:r>
      <w:r w:rsidR="00022BD6" w:rsidRPr="0030080F">
        <w:rPr>
          <w:rFonts w:ascii="Arial" w:eastAsiaTheme="minorHAnsi" w:hAnsi="Arial" w:cs="Arial"/>
          <w:color w:val="000000" w:themeColor="text1"/>
          <w:lang w:eastAsia="en-US"/>
        </w:rPr>
        <w:t>,</w:t>
      </w:r>
      <w:r w:rsidRPr="0030080F">
        <w:rPr>
          <w:rFonts w:ascii="Arial" w:eastAsiaTheme="minorHAnsi" w:hAnsi="Arial" w:cs="Arial"/>
          <w:color w:val="000000" w:themeColor="text1"/>
          <w:lang w:eastAsia="en-US"/>
        </w:rPr>
        <w:t xml:space="preserve"> a hombres y mujeres de la 4T de corrupción</w:t>
      </w:r>
      <w:r w:rsidR="00E527CA" w:rsidRPr="0030080F">
        <w:rPr>
          <w:rFonts w:ascii="Arial" w:eastAsiaTheme="minorHAnsi" w:hAnsi="Arial" w:cs="Arial"/>
          <w:color w:val="000000" w:themeColor="text1"/>
          <w:lang w:eastAsia="en-US"/>
        </w:rPr>
        <w:t xml:space="preserve">, insultar al presidente incluso con mentadas de madre. Pero resulta que en México no hay libertad de expresión, como acusa desde Madrid el dipsómano que consideraba “daños colaterales” a los asesinatos de civiles durante su </w:t>
      </w:r>
      <w:r w:rsidR="005F7EF9" w:rsidRPr="0030080F">
        <w:rPr>
          <w:rFonts w:ascii="Arial" w:eastAsiaTheme="minorHAnsi" w:hAnsi="Arial" w:cs="Arial"/>
          <w:color w:val="000000" w:themeColor="text1"/>
          <w:lang w:eastAsia="en-US"/>
        </w:rPr>
        <w:t>“</w:t>
      </w:r>
      <w:r w:rsidR="00E527CA" w:rsidRPr="0030080F">
        <w:rPr>
          <w:rFonts w:ascii="Arial" w:eastAsiaTheme="minorHAnsi" w:hAnsi="Arial" w:cs="Arial"/>
          <w:color w:val="000000" w:themeColor="text1"/>
          <w:lang w:eastAsia="en-US"/>
        </w:rPr>
        <w:t>guerra contra el narcotráfico</w:t>
      </w:r>
      <w:r w:rsidR="005F7EF9" w:rsidRPr="0030080F">
        <w:rPr>
          <w:rFonts w:ascii="Arial" w:eastAsiaTheme="minorHAnsi" w:hAnsi="Arial" w:cs="Arial"/>
          <w:color w:val="000000" w:themeColor="text1"/>
          <w:lang w:eastAsia="en-US"/>
        </w:rPr>
        <w:t>”</w:t>
      </w:r>
      <w:r w:rsidR="00022BD6" w:rsidRPr="0030080F">
        <w:rPr>
          <w:rFonts w:ascii="Arial" w:eastAsiaTheme="minorHAnsi" w:hAnsi="Arial" w:cs="Arial"/>
          <w:color w:val="000000" w:themeColor="text1"/>
          <w:lang w:eastAsia="en-US"/>
        </w:rPr>
        <w:t xml:space="preserve"> </w:t>
      </w:r>
      <w:r w:rsidR="005F7EF9" w:rsidRPr="0030080F">
        <w:rPr>
          <w:rFonts w:ascii="Arial" w:eastAsiaTheme="minorHAnsi" w:hAnsi="Arial" w:cs="Arial"/>
          <w:color w:val="000000" w:themeColor="text1"/>
          <w:lang w:eastAsia="en-US"/>
        </w:rPr>
        <w:t>–</w:t>
      </w:r>
      <w:r w:rsidR="00022BD6" w:rsidRPr="0030080F">
        <w:rPr>
          <w:rFonts w:ascii="Arial" w:eastAsiaTheme="minorHAnsi" w:hAnsi="Arial" w:cs="Arial"/>
          <w:color w:val="000000" w:themeColor="text1"/>
          <w:lang w:eastAsia="en-US"/>
        </w:rPr>
        <w:t>dirigida por</w:t>
      </w:r>
      <w:r w:rsidR="00E527CA" w:rsidRPr="0030080F">
        <w:rPr>
          <w:rFonts w:ascii="Arial" w:eastAsiaTheme="minorHAnsi" w:hAnsi="Arial" w:cs="Arial"/>
          <w:color w:val="000000" w:themeColor="text1"/>
          <w:lang w:eastAsia="en-US"/>
        </w:rPr>
        <w:t xml:space="preserve"> un socio de Joaquín Guzmán Loera, Genaro García Luna</w:t>
      </w:r>
      <w:r w:rsidR="005F7EF9" w:rsidRPr="0030080F">
        <w:rPr>
          <w:rFonts w:ascii="Arial" w:eastAsiaTheme="minorHAnsi" w:hAnsi="Arial" w:cs="Arial"/>
          <w:color w:val="000000" w:themeColor="text1"/>
          <w:lang w:eastAsia="en-US"/>
        </w:rPr>
        <w:t xml:space="preserve">–, </w:t>
      </w:r>
      <w:r w:rsidR="0024178C" w:rsidRPr="0030080F">
        <w:rPr>
          <w:rFonts w:ascii="Arial" w:eastAsiaTheme="minorHAnsi" w:hAnsi="Arial" w:cs="Arial"/>
          <w:color w:val="000000" w:themeColor="text1"/>
          <w:lang w:eastAsia="en-US"/>
        </w:rPr>
        <w:t xml:space="preserve">y </w:t>
      </w:r>
      <w:r w:rsidR="005F7EF9" w:rsidRPr="0030080F">
        <w:rPr>
          <w:rFonts w:ascii="Arial" w:eastAsiaTheme="minorHAnsi" w:hAnsi="Arial" w:cs="Arial"/>
          <w:color w:val="000000" w:themeColor="text1"/>
          <w:lang w:eastAsia="en-US"/>
        </w:rPr>
        <w:t xml:space="preserve">compraba el silencio de la </w:t>
      </w:r>
      <w:proofErr w:type="spellStart"/>
      <w:r w:rsidR="005F7EF9" w:rsidRPr="0030080F">
        <w:rPr>
          <w:rFonts w:ascii="Arial" w:eastAsiaTheme="minorHAnsi" w:hAnsi="Arial" w:cs="Arial"/>
          <w:color w:val="000000" w:themeColor="text1"/>
          <w:lang w:eastAsia="en-US"/>
        </w:rPr>
        <w:t>mediocracia</w:t>
      </w:r>
      <w:proofErr w:type="spellEnd"/>
      <w:r w:rsidR="005F7EF9" w:rsidRPr="0030080F">
        <w:rPr>
          <w:rFonts w:ascii="Arial" w:eastAsiaTheme="minorHAnsi" w:hAnsi="Arial" w:cs="Arial"/>
          <w:color w:val="000000" w:themeColor="text1"/>
          <w:lang w:eastAsia="en-US"/>
        </w:rPr>
        <w:t>.</w:t>
      </w:r>
    </w:p>
    <w:p w:rsidR="00561AD1" w:rsidRPr="0030080F" w:rsidRDefault="00561AD1" w:rsidP="00561AD1">
      <w:pPr>
        <w:jc w:val="center"/>
        <w:rPr>
          <w:rFonts w:ascii="Arial" w:hAnsi="Arial" w:cs="Arial"/>
          <w:i/>
          <w:color w:val="000000" w:themeColor="text1"/>
        </w:rPr>
      </w:pPr>
      <w:r w:rsidRPr="0030080F">
        <w:rPr>
          <w:rFonts w:ascii="Arial" w:hAnsi="Arial" w:cs="Arial"/>
          <w:b/>
          <w:color w:val="000000" w:themeColor="text1"/>
        </w:rPr>
        <w:t>Acuse de recibo</w:t>
      </w:r>
    </w:p>
    <w:p w:rsidR="00561AD1" w:rsidRPr="0030080F" w:rsidRDefault="00561AD1" w:rsidP="00561AD1">
      <w:pPr>
        <w:jc w:val="both"/>
        <w:rPr>
          <w:rStyle w:val="Hipervnculo"/>
          <w:rFonts w:ascii="Arial" w:hAnsi="Arial" w:cs="Arial"/>
          <w:color w:val="000000" w:themeColor="text1"/>
          <w:u w:val="none"/>
        </w:rPr>
      </w:pPr>
      <w:r w:rsidRPr="0030080F">
        <w:rPr>
          <w:rFonts w:ascii="Arial" w:hAnsi="Arial" w:cs="Arial"/>
          <w:color w:val="000000" w:themeColor="text1"/>
        </w:rPr>
        <w:t xml:space="preserve">El 23 de octubre, en una carta dirigida a la opinión pública, la ministra presidenta Norma Lucía Piña sostenía que la existencia de los fideicomisos de la Suprema Corte era clave para la independencia judicial. “Lo que está en juego con este proceso legislativo sobre temas patrimoniales del Poder Judicial </w:t>
      </w:r>
      <w:r w:rsidR="00022BD6" w:rsidRPr="0030080F">
        <w:rPr>
          <w:rFonts w:ascii="Arial" w:hAnsi="Arial" w:cs="Arial"/>
          <w:color w:val="000000" w:themeColor="text1"/>
        </w:rPr>
        <w:t>f</w:t>
      </w:r>
      <w:r w:rsidRPr="0030080F">
        <w:rPr>
          <w:rFonts w:ascii="Arial" w:hAnsi="Arial" w:cs="Arial"/>
          <w:color w:val="000000" w:themeColor="text1"/>
        </w:rPr>
        <w:t xml:space="preserve">ederal y con la discusión del proyecto de su presupuesto es ni más ni menos la división de poderes”, juró. ¿Qué opina ahora a la luz de su muy correcta propuesta de que los 15 000 millones de pesos se destinen a  los damnificados de Acapulco?... Concluyó la Jornada Notarial 2023, a cargo de </w:t>
      </w:r>
      <w:r w:rsidR="005F7EF9" w:rsidRPr="0030080F">
        <w:rPr>
          <w:rFonts w:ascii="Arial" w:hAnsi="Arial" w:cs="Arial"/>
          <w:color w:val="000000" w:themeColor="text1"/>
        </w:rPr>
        <w:t xml:space="preserve">la </w:t>
      </w:r>
      <w:r w:rsidRPr="0030080F">
        <w:rPr>
          <w:rFonts w:ascii="Arial" w:hAnsi="Arial" w:cs="Arial"/>
          <w:color w:val="000000" w:themeColor="text1"/>
        </w:rPr>
        <w:t xml:space="preserve">Dirección General de Regularización Territorial en coordinación con el Colegio de Notarios y las alcaldías de la capital. Para qué se realizó si en lugar de simplificar trámites los complicaron. </w:t>
      </w:r>
      <w:hyperlink r:id="rId4" w:history="1">
        <w:r w:rsidRPr="0030080F">
          <w:rPr>
            <w:rStyle w:val="Hipervnculo"/>
            <w:rFonts w:ascii="Arial" w:hAnsi="Arial" w:cs="Arial"/>
            <w:color w:val="000000" w:themeColor="text1"/>
          </w:rPr>
          <w:t>http://www.forumenlinea.com/index.php/utopias/2456-utopia-2687-tramitologia-en-tiempos-de-la-4t-28-iv-23</w:t>
        </w:r>
      </w:hyperlink>
      <w:r w:rsidRPr="0030080F">
        <w:rPr>
          <w:rStyle w:val="Hipervnculo"/>
          <w:rFonts w:ascii="Arial" w:hAnsi="Arial" w:cs="Arial"/>
          <w:color w:val="000000" w:themeColor="text1"/>
          <w:u w:val="none"/>
        </w:rPr>
        <w:t xml:space="preserve"> (...) Olga Sánchez Cordero: Agua y poder es un artículo del investigador</w:t>
      </w:r>
      <w:r w:rsidR="003D124F" w:rsidRPr="0030080F">
        <w:rPr>
          <w:rStyle w:val="Hipervnculo"/>
          <w:rFonts w:ascii="Arial" w:hAnsi="Arial" w:cs="Arial"/>
          <w:color w:val="000000" w:themeColor="text1"/>
          <w:u w:val="none"/>
        </w:rPr>
        <w:t xml:space="preserve"> </w:t>
      </w:r>
      <w:r w:rsidRPr="0030080F">
        <w:rPr>
          <w:rStyle w:val="Hipervnculo"/>
          <w:rFonts w:ascii="Arial" w:hAnsi="Arial" w:cs="Arial"/>
          <w:color w:val="000000" w:themeColor="text1"/>
          <w:u w:val="none"/>
        </w:rPr>
        <w:t xml:space="preserve">Pablo Cabañas Díaz y que recomienda el </w:t>
      </w:r>
      <w:r w:rsidR="0036445C" w:rsidRPr="0030080F">
        <w:rPr>
          <w:rStyle w:val="Hipervnculo"/>
          <w:rFonts w:ascii="Arial" w:hAnsi="Arial" w:cs="Arial"/>
          <w:color w:val="000000" w:themeColor="text1"/>
          <w:u w:val="none"/>
        </w:rPr>
        <w:t xml:space="preserve">periodista </w:t>
      </w:r>
      <w:r w:rsidRPr="0030080F">
        <w:rPr>
          <w:rStyle w:val="Hipervnculo"/>
          <w:rFonts w:ascii="Arial" w:hAnsi="Arial" w:cs="Arial"/>
          <w:color w:val="000000" w:themeColor="text1"/>
          <w:u w:val="none"/>
        </w:rPr>
        <w:t xml:space="preserve">Arturo Sandoval, </w:t>
      </w:r>
      <w:hyperlink r:id="rId5" w:history="1">
        <w:r w:rsidRPr="0030080F">
          <w:rPr>
            <w:rFonts w:ascii="Arial" w:hAnsi="Arial" w:cs="Arial"/>
            <w:color w:val="000000" w:themeColor="text1"/>
            <w:u w:val="single"/>
          </w:rPr>
          <w:t>https://elindependiente.mx/opinion/2023/11/01/olga-sanchez-cordero-agua-y-poder/</w:t>
        </w:r>
      </w:hyperlink>
      <w:r w:rsidRPr="0030080F">
        <w:rPr>
          <w:rFonts w:ascii="Arial" w:hAnsi="Arial" w:cs="Arial"/>
          <w:color w:val="000000" w:themeColor="text1"/>
        </w:rPr>
        <w:t xml:space="preserve">; ambos </w:t>
      </w:r>
      <w:r w:rsidR="003D124F" w:rsidRPr="0030080F">
        <w:rPr>
          <w:rFonts w:ascii="Arial" w:hAnsi="Arial" w:cs="Arial"/>
          <w:color w:val="000000" w:themeColor="text1"/>
        </w:rPr>
        <w:t>pertenecen</w:t>
      </w:r>
      <w:r w:rsidR="0036445C" w:rsidRPr="0030080F">
        <w:rPr>
          <w:rFonts w:ascii="Arial" w:hAnsi="Arial" w:cs="Arial"/>
          <w:color w:val="000000" w:themeColor="text1"/>
        </w:rPr>
        <w:t xml:space="preserve"> </w:t>
      </w:r>
      <w:r w:rsidR="003D124F" w:rsidRPr="0030080F">
        <w:rPr>
          <w:rFonts w:ascii="Arial" w:hAnsi="Arial" w:cs="Arial"/>
          <w:color w:val="000000" w:themeColor="text1"/>
        </w:rPr>
        <w:t>a</w:t>
      </w:r>
      <w:r w:rsidRPr="0030080F">
        <w:rPr>
          <w:rFonts w:ascii="Arial" w:hAnsi="Arial" w:cs="Arial"/>
          <w:color w:val="000000" w:themeColor="text1"/>
        </w:rPr>
        <w:t>l Gr</w:t>
      </w:r>
      <w:r w:rsidR="0036445C" w:rsidRPr="0030080F">
        <w:rPr>
          <w:rFonts w:ascii="Arial" w:hAnsi="Arial" w:cs="Arial"/>
          <w:color w:val="000000" w:themeColor="text1"/>
        </w:rPr>
        <w:t>u</w:t>
      </w:r>
      <w:r w:rsidRPr="0030080F">
        <w:rPr>
          <w:rFonts w:ascii="Arial" w:hAnsi="Arial" w:cs="Arial"/>
          <w:color w:val="000000" w:themeColor="text1"/>
        </w:rPr>
        <w:t>po María Cristina.</w:t>
      </w:r>
    </w:p>
    <w:p w:rsidR="00D5229C" w:rsidRPr="0030080F" w:rsidRDefault="009C6263" w:rsidP="00561AD1">
      <w:pPr>
        <w:jc w:val="both"/>
        <w:rPr>
          <w:rFonts w:ascii="Arial" w:hAnsi="Arial" w:cs="Arial"/>
          <w:color w:val="000000" w:themeColor="text1"/>
          <w:sz w:val="16"/>
          <w:szCs w:val="16"/>
        </w:rPr>
      </w:pPr>
      <w:hyperlink r:id="rId6" w:history="1">
        <w:r w:rsidR="00561AD1" w:rsidRPr="0030080F">
          <w:rPr>
            <w:rStyle w:val="Hipervnculo"/>
            <w:rFonts w:ascii="Arial" w:hAnsi="Arial" w:cs="Arial"/>
            <w:color w:val="000000" w:themeColor="text1"/>
            <w:sz w:val="16"/>
            <w:szCs w:val="16"/>
            <w:u w:val="none"/>
          </w:rPr>
          <w:t>http:</w:t>
        </w:r>
        <w:bookmarkStart w:id="0" w:name="_GoBack"/>
        <w:bookmarkEnd w:id="0"/>
        <w:r w:rsidR="00561AD1" w:rsidRPr="0030080F">
          <w:rPr>
            <w:rStyle w:val="Hipervnculo"/>
            <w:rFonts w:ascii="Arial" w:hAnsi="Arial" w:cs="Arial"/>
            <w:color w:val="000000" w:themeColor="text1"/>
            <w:sz w:val="16"/>
            <w:szCs w:val="16"/>
            <w:u w:val="none"/>
          </w:rPr>
          <w:t>//www.forumenlinea.com/</w:t>
        </w:r>
      </w:hyperlink>
      <w:r w:rsidR="00561AD1" w:rsidRPr="0030080F">
        <w:rPr>
          <w:rFonts w:ascii="Arial" w:hAnsi="Arial" w:cs="Arial"/>
          <w:color w:val="000000" w:themeColor="text1"/>
          <w:sz w:val="16"/>
          <w:szCs w:val="16"/>
        </w:rPr>
        <w:t xml:space="preserve">    </w:t>
      </w:r>
      <w:hyperlink r:id="rId7" w:history="1">
        <w:r w:rsidR="00561AD1" w:rsidRPr="0030080F">
          <w:rPr>
            <w:rStyle w:val="Hipervnculo"/>
            <w:rFonts w:ascii="Arial" w:hAnsi="Arial" w:cs="Arial"/>
            <w:color w:val="000000" w:themeColor="text1"/>
            <w:sz w:val="16"/>
            <w:szCs w:val="16"/>
            <w:u w:val="none"/>
          </w:rPr>
          <w:t>forum@forumenlinea.com</w:t>
        </w:r>
      </w:hyperlink>
      <w:r w:rsidR="00561AD1" w:rsidRPr="0030080F">
        <w:rPr>
          <w:rFonts w:ascii="Arial" w:hAnsi="Arial" w:cs="Arial"/>
          <w:color w:val="000000" w:themeColor="text1"/>
          <w:sz w:val="16"/>
          <w:szCs w:val="16"/>
        </w:rPr>
        <w:t xml:space="preserve">    </w:t>
      </w:r>
      <w:proofErr w:type="spellStart"/>
      <w:r w:rsidR="00561AD1" w:rsidRPr="0030080F">
        <w:rPr>
          <w:rFonts w:ascii="Arial" w:hAnsi="Arial" w:cs="Arial"/>
          <w:color w:val="000000" w:themeColor="text1"/>
          <w:sz w:val="16"/>
          <w:szCs w:val="16"/>
        </w:rPr>
        <w:t>Twitter@IbarraAguirreEd</w:t>
      </w:r>
      <w:proofErr w:type="spellEnd"/>
    </w:p>
    <w:sectPr w:rsidR="00D5229C" w:rsidRPr="003008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AD1"/>
    <w:rsid w:val="00022BD6"/>
    <w:rsid w:val="00032AB7"/>
    <w:rsid w:val="000C1349"/>
    <w:rsid w:val="00126600"/>
    <w:rsid w:val="00157058"/>
    <w:rsid w:val="001B1304"/>
    <w:rsid w:val="001F7349"/>
    <w:rsid w:val="002152DF"/>
    <w:rsid w:val="0024178C"/>
    <w:rsid w:val="0030080F"/>
    <w:rsid w:val="0036445C"/>
    <w:rsid w:val="003D124F"/>
    <w:rsid w:val="004E16B5"/>
    <w:rsid w:val="00561AD1"/>
    <w:rsid w:val="005E06DC"/>
    <w:rsid w:val="005F7EF9"/>
    <w:rsid w:val="006C1050"/>
    <w:rsid w:val="00911276"/>
    <w:rsid w:val="00922E02"/>
    <w:rsid w:val="009C6263"/>
    <w:rsid w:val="00A00566"/>
    <w:rsid w:val="00D5229C"/>
    <w:rsid w:val="00E527CA"/>
    <w:rsid w:val="00E53956"/>
    <w:rsid w:val="00FA7CA7"/>
    <w:rsid w:val="00FB57CA"/>
    <w:rsid w:val="00FB678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7BCDE7-145B-4D2A-B4FB-46176DAB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AD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61A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elindependiente.mx/opinion/2023/11/01/olga-sanchez-cordero-agua-y-poder/" TargetMode="External"/><Relationship Id="rId4" Type="http://schemas.openxmlformats.org/officeDocument/2006/relationships/hyperlink" Target="http://www.forumenlinea.com/index.php/utopias/2456-utopia-2687-tramitologia-en-tiempos-de-la-4t-28-iv-23"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799</Words>
  <Characters>4308</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2023-11-05T15:47:00Z</dcterms:created>
  <dcterms:modified xsi:type="dcterms:W3CDTF">2023-11-06T19:46:00Z</dcterms:modified>
</cp:coreProperties>
</file>