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3828" w:rsidRPr="008F5991" w:rsidRDefault="00933828" w:rsidP="00933828">
      <w:pPr>
        <w:rPr>
          <w:rFonts w:ascii="Arial" w:hAnsi="Arial" w:cs="Arial"/>
          <w:color w:val="000000" w:themeColor="text1"/>
          <w:sz w:val="28"/>
          <w:szCs w:val="28"/>
        </w:rPr>
      </w:pPr>
      <w:r w:rsidRPr="008F5991">
        <w:rPr>
          <w:rFonts w:ascii="Arial" w:hAnsi="Arial" w:cs="Arial"/>
          <w:color w:val="000000" w:themeColor="text1"/>
          <w:sz w:val="28"/>
          <w:szCs w:val="28"/>
        </w:rPr>
        <w:t>Utopía</w:t>
      </w:r>
    </w:p>
    <w:p w:rsidR="00933828" w:rsidRPr="008F5991" w:rsidRDefault="00933828" w:rsidP="00933828">
      <w:pPr>
        <w:rPr>
          <w:rFonts w:ascii="Arial" w:hAnsi="Arial" w:cs="Arial"/>
          <w:color w:val="000000" w:themeColor="text1"/>
        </w:rPr>
      </w:pPr>
    </w:p>
    <w:p w:rsidR="00304298" w:rsidRPr="008F5991" w:rsidRDefault="00304298" w:rsidP="00304298">
      <w:pPr>
        <w:jc w:val="center"/>
        <w:rPr>
          <w:rFonts w:ascii="Arial" w:hAnsi="Arial" w:cs="Arial"/>
          <w:b/>
          <w:color w:val="000000" w:themeColor="text1"/>
          <w:sz w:val="36"/>
          <w:szCs w:val="36"/>
        </w:rPr>
      </w:pPr>
      <w:r w:rsidRPr="008F5991">
        <w:rPr>
          <w:rFonts w:ascii="Arial" w:hAnsi="Arial" w:cs="Arial"/>
          <w:b/>
          <w:color w:val="000000" w:themeColor="text1"/>
          <w:sz w:val="36"/>
          <w:szCs w:val="36"/>
        </w:rPr>
        <w:t>Las 13 preguntas de AMLO a Norma Piña</w:t>
      </w:r>
    </w:p>
    <w:p w:rsidR="00304298" w:rsidRPr="008F5991" w:rsidRDefault="00304298" w:rsidP="00933828">
      <w:pPr>
        <w:rPr>
          <w:rFonts w:ascii="Arial" w:hAnsi="Arial" w:cs="Arial"/>
          <w:color w:val="000000" w:themeColor="text1"/>
        </w:rPr>
      </w:pPr>
    </w:p>
    <w:p w:rsidR="00304298" w:rsidRPr="008F5991" w:rsidRDefault="00304298" w:rsidP="00933828">
      <w:pPr>
        <w:rPr>
          <w:rFonts w:ascii="Arial" w:hAnsi="Arial" w:cs="Arial"/>
          <w:b/>
          <w:color w:val="000000" w:themeColor="text1"/>
        </w:rPr>
      </w:pPr>
      <w:r w:rsidRPr="008F5991">
        <w:rPr>
          <w:rFonts w:ascii="Arial" w:hAnsi="Arial" w:cs="Arial"/>
          <w:b/>
          <w:color w:val="000000" w:themeColor="text1"/>
        </w:rPr>
        <w:t>Eduardo Ibarra Aguirre</w:t>
      </w:r>
    </w:p>
    <w:p w:rsidR="00304298" w:rsidRPr="008F5991" w:rsidRDefault="00304298" w:rsidP="00933828">
      <w:pPr>
        <w:rPr>
          <w:rFonts w:ascii="Arial" w:hAnsi="Arial" w:cs="Arial"/>
          <w:color w:val="000000" w:themeColor="text1"/>
        </w:rPr>
      </w:pPr>
    </w:p>
    <w:p w:rsidR="00304298" w:rsidRPr="008F5991" w:rsidRDefault="00304298" w:rsidP="00304298">
      <w:pPr>
        <w:jc w:val="both"/>
        <w:rPr>
          <w:rFonts w:ascii="Arial" w:hAnsi="Arial" w:cs="Arial"/>
          <w:color w:val="000000" w:themeColor="text1"/>
        </w:rPr>
      </w:pPr>
      <w:r w:rsidRPr="008F5991">
        <w:rPr>
          <w:rFonts w:ascii="Arial" w:hAnsi="Arial" w:cs="Arial"/>
          <w:color w:val="000000" w:themeColor="text1"/>
        </w:rPr>
        <w:t xml:space="preserve">Por supuesto que se puede estar de acuerdo o en desacuerdo con el contexto en que fueron presentadas las 13 interrogantes del presidente Andrés Manuel a la ministra presidenta de la Suprema Corte de Justicia de la Nación, Norma </w:t>
      </w:r>
      <w:r w:rsidR="008A1E71" w:rsidRPr="008F5991">
        <w:rPr>
          <w:rFonts w:ascii="Arial" w:hAnsi="Arial" w:cs="Arial"/>
          <w:color w:val="000000" w:themeColor="text1"/>
        </w:rPr>
        <w:t xml:space="preserve">Lucía </w:t>
      </w:r>
      <w:r w:rsidRPr="008F5991">
        <w:rPr>
          <w:rFonts w:ascii="Arial" w:hAnsi="Arial" w:cs="Arial"/>
          <w:color w:val="000000" w:themeColor="text1"/>
        </w:rPr>
        <w:t>Piña, pero son de una pertinencia evidente porque tocan al corazón del profundo disenso entre Palacio Nacional y su vecin</w:t>
      </w:r>
      <w:bookmarkStart w:id="0" w:name="_GoBack"/>
      <w:bookmarkEnd w:id="0"/>
      <w:r w:rsidRPr="008F5991">
        <w:rPr>
          <w:rFonts w:ascii="Arial" w:hAnsi="Arial" w:cs="Arial"/>
          <w:color w:val="000000" w:themeColor="text1"/>
        </w:rPr>
        <w:t xml:space="preserve">a SCJN. Disenso que no es nuevo, pero se agudizó con el arribo de la señora a las dos presidencias que ocupa en el Poder Judicial, la de la Suprema y </w:t>
      </w:r>
      <w:r w:rsidR="008A1E71" w:rsidRPr="008F5991">
        <w:rPr>
          <w:rFonts w:ascii="Arial" w:hAnsi="Arial" w:cs="Arial"/>
          <w:color w:val="000000" w:themeColor="text1"/>
        </w:rPr>
        <w:t xml:space="preserve">el Consejo de </w:t>
      </w:r>
      <w:r w:rsidRPr="008F5991">
        <w:rPr>
          <w:rFonts w:ascii="Arial" w:hAnsi="Arial" w:cs="Arial"/>
          <w:color w:val="000000" w:themeColor="text1"/>
        </w:rPr>
        <w:t>la Judicatura.</w:t>
      </w:r>
    </w:p>
    <w:p w:rsidR="006A6D0D" w:rsidRPr="008F5991" w:rsidRDefault="00AC76A8" w:rsidP="006A6D0D">
      <w:pPr>
        <w:ind w:firstLine="708"/>
        <w:jc w:val="both"/>
        <w:rPr>
          <w:rFonts w:ascii="Arial" w:hAnsi="Arial" w:cs="Arial"/>
          <w:color w:val="000000" w:themeColor="text1"/>
        </w:rPr>
      </w:pPr>
      <w:r w:rsidRPr="008F5991">
        <w:rPr>
          <w:rFonts w:ascii="Arial" w:hAnsi="Arial" w:cs="Arial"/>
          <w:color w:val="000000" w:themeColor="text1"/>
        </w:rPr>
        <w:t xml:space="preserve">Primero enlisto </w:t>
      </w:r>
      <w:r w:rsidR="006A6D0D" w:rsidRPr="008F5991">
        <w:rPr>
          <w:rFonts w:ascii="Arial" w:hAnsi="Arial" w:cs="Arial"/>
          <w:color w:val="000000" w:themeColor="text1"/>
        </w:rPr>
        <w:t xml:space="preserve">textuales </w:t>
      </w:r>
      <w:r w:rsidRPr="008F5991">
        <w:rPr>
          <w:rFonts w:ascii="Arial" w:hAnsi="Arial" w:cs="Arial"/>
          <w:color w:val="000000" w:themeColor="text1"/>
        </w:rPr>
        <w:t xml:space="preserve">las preguntas </w:t>
      </w:r>
      <w:r w:rsidR="006A6D0D" w:rsidRPr="008F5991">
        <w:rPr>
          <w:rFonts w:ascii="Arial" w:hAnsi="Arial" w:cs="Arial"/>
          <w:color w:val="000000" w:themeColor="text1"/>
        </w:rPr>
        <w:t xml:space="preserve">y </w:t>
      </w:r>
      <w:r w:rsidRPr="008F5991">
        <w:rPr>
          <w:rFonts w:ascii="Arial" w:hAnsi="Arial" w:cs="Arial"/>
          <w:color w:val="000000" w:themeColor="text1"/>
        </w:rPr>
        <w:t xml:space="preserve">en el orden en que fueron formuladas por López Obrador, en una improvisada exposición en la </w:t>
      </w:r>
      <w:r w:rsidR="006A6D0D" w:rsidRPr="008F5991">
        <w:rPr>
          <w:rFonts w:ascii="Arial" w:hAnsi="Arial" w:cs="Arial"/>
          <w:i/>
          <w:color w:val="000000" w:themeColor="text1"/>
        </w:rPr>
        <w:t>m</w:t>
      </w:r>
      <w:r w:rsidRPr="008F5991">
        <w:rPr>
          <w:rFonts w:ascii="Arial" w:hAnsi="Arial" w:cs="Arial"/>
          <w:i/>
          <w:color w:val="000000" w:themeColor="text1"/>
        </w:rPr>
        <w:t>añanera</w:t>
      </w:r>
      <w:r w:rsidRPr="008F5991">
        <w:rPr>
          <w:rFonts w:ascii="Arial" w:hAnsi="Arial" w:cs="Arial"/>
          <w:color w:val="000000" w:themeColor="text1"/>
        </w:rPr>
        <w:t xml:space="preserve"> de Palacio, el martes 24</w:t>
      </w:r>
      <w:r w:rsidR="006A6D0D" w:rsidRPr="008F5991">
        <w:rPr>
          <w:rFonts w:ascii="Arial" w:hAnsi="Arial" w:cs="Arial"/>
          <w:color w:val="000000" w:themeColor="text1"/>
        </w:rPr>
        <w:t>, como son la absoluta mayoría de ellas.</w:t>
      </w:r>
    </w:p>
    <w:p w:rsidR="006428A4" w:rsidRPr="008F5991" w:rsidRDefault="006A6D0D" w:rsidP="006A6D0D">
      <w:pPr>
        <w:ind w:firstLine="708"/>
        <w:jc w:val="both"/>
        <w:rPr>
          <w:rFonts w:ascii="Arial" w:eastAsiaTheme="minorHAnsi" w:hAnsi="Arial" w:cs="Arial"/>
          <w:color w:val="000000" w:themeColor="text1"/>
          <w:lang w:eastAsia="en-US"/>
        </w:rPr>
      </w:pPr>
      <w:r w:rsidRPr="008F5991">
        <w:rPr>
          <w:rFonts w:ascii="Arial" w:eastAsiaTheme="minorHAnsi" w:hAnsi="Arial" w:cs="Arial"/>
          <w:color w:val="000000" w:themeColor="text1"/>
          <w:lang w:eastAsia="en-US"/>
        </w:rPr>
        <w:t>¿Por qué ganan 700 mil pesos mensuales? ¿Por qué nunca se castiga a jueces, magistrados y ministros por corrupción? ¿Por qué se contrató para el manejo de la oficina de la presidencia de la Corte a un hombre cercano a (Genaro) García Luna? ¿Por qué liberan a delincuentes? ¿Qué han resuelto en favor de la mayoría del pueblo de México? ¿Por qué no permitieron que se consultara al pueblo cuando se privatizó el petróleo? ¿Por qué no concedieron amparos cuando se privatizaron las pensiones de los trabajadores? ¿Por qué no aceptaron castigar a los responsables del incendio en la guardería ABC? ¿Por qué aceptaron, promovieron y apoyaron el desafuero del actual presidente de la república cuando era jefe de Gobierno</w:t>
      </w:r>
      <w:r w:rsidR="006428A4" w:rsidRPr="008F5991">
        <w:rPr>
          <w:rFonts w:ascii="Arial" w:eastAsiaTheme="minorHAnsi" w:hAnsi="Arial" w:cs="Arial"/>
          <w:color w:val="000000" w:themeColor="text1"/>
          <w:lang w:eastAsia="en-US"/>
        </w:rPr>
        <w:t xml:space="preserve"> (del Distrito Federal)</w:t>
      </w:r>
      <w:r w:rsidRPr="008F5991">
        <w:rPr>
          <w:rFonts w:ascii="Arial" w:eastAsiaTheme="minorHAnsi" w:hAnsi="Arial" w:cs="Arial"/>
          <w:color w:val="000000" w:themeColor="text1"/>
          <w:lang w:eastAsia="en-US"/>
        </w:rPr>
        <w:t>? ¿Por qué, en vez de castigar a los delincuentes de cuello blanco, los dejan en libertad y les devuelven los bienes robados, como a Raúl Salinas y otros?</w:t>
      </w:r>
      <w:r w:rsidR="006428A4" w:rsidRPr="008F5991">
        <w:rPr>
          <w:rFonts w:ascii="Arial" w:eastAsiaTheme="minorHAnsi" w:hAnsi="Arial" w:cs="Arial"/>
          <w:color w:val="000000" w:themeColor="text1"/>
          <w:lang w:eastAsia="en-US"/>
        </w:rPr>
        <w:t xml:space="preserve">” </w:t>
      </w:r>
    </w:p>
    <w:p w:rsidR="006A6D0D" w:rsidRPr="008F5991" w:rsidRDefault="006428A4" w:rsidP="006A6D0D">
      <w:pPr>
        <w:ind w:firstLine="708"/>
        <w:jc w:val="both"/>
        <w:rPr>
          <w:rFonts w:ascii="Arial" w:eastAsiaTheme="minorHAnsi" w:hAnsi="Arial" w:cs="Arial"/>
          <w:color w:val="000000" w:themeColor="text1"/>
          <w:lang w:eastAsia="en-US"/>
        </w:rPr>
      </w:pPr>
      <w:r w:rsidRPr="008F5991">
        <w:rPr>
          <w:rFonts w:ascii="Arial" w:eastAsiaTheme="minorHAnsi" w:hAnsi="Arial" w:cs="Arial"/>
          <w:color w:val="000000" w:themeColor="text1"/>
          <w:lang w:eastAsia="en-US"/>
        </w:rPr>
        <w:t xml:space="preserve">Al decálogo de preguntas más adelante agregó </w:t>
      </w:r>
      <w:r w:rsidR="001B11DD" w:rsidRPr="008F5991">
        <w:rPr>
          <w:rFonts w:ascii="Arial" w:eastAsiaTheme="minorHAnsi" w:hAnsi="Arial" w:cs="Arial"/>
          <w:color w:val="000000" w:themeColor="text1"/>
          <w:lang w:eastAsia="en-US"/>
        </w:rPr>
        <w:t>éstas</w:t>
      </w:r>
      <w:r w:rsidR="006A6D0D" w:rsidRPr="008F5991">
        <w:rPr>
          <w:rFonts w:ascii="Arial" w:eastAsiaTheme="minorHAnsi" w:hAnsi="Arial" w:cs="Arial"/>
          <w:color w:val="000000" w:themeColor="text1"/>
          <w:lang w:eastAsia="en-US"/>
        </w:rPr>
        <w:t>: ¿</w:t>
      </w:r>
      <w:r w:rsidRPr="008F5991">
        <w:rPr>
          <w:rFonts w:ascii="Arial" w:eastAsiaTheme="minorHAnsi" w:hAnsi="Arial" w:cs="Arial"/>
          <w:color w:val="000000" w:themeColor="text1"/>
          <w:lang w:eastAsia="en-US"/>
        </w:rPr>
        <w:t>P</w:t>
      </w:r>
      <w:r w:rsidR="006A6D0D" w:rsidRPr="008F5991">
        <w:rPr>
          <w:rFonts w:ascii="Arial" w:eastAsiaTheme="minorHAnsi" w:hAnsi="Arial" w:cs="Arial"/>
          <w:color w:val="000000" w:themeColor="text1"/>
          <w:lang w:eastAsia="en-US"/>
        </w:rPr>
        <w:t>or qué tienen subejercicio cada año? ¿</w:t>
      </w:r>
      <w:r w:rsidRPr="008F5991">
        <w:rPr>
          <w:rFonts w:ascii="Arial" w:eastAsiaTheme="minorHAnsi" w:hAnsi="Arial" w:cs="Arial"/>
          <w:color w:val="000000" w:themeColor="text1"/>
          <w:lang w:eastAsia="en-US"/>
        </w:rPr>
        <w:t>Q</w:t>
      </w:r>
      <w:r w:rsidR="006A6D0D" w:rsidRPr="008F5991">
        <w:rPr>
          <w:rFonts w:ascii="Arial" w:eastAsiaTheme="minorHAnsi" w:hAnsi="Arial" w:cs="Arial"/>
          <w:color w:val="000000" w:themeColor="text1"/>
          <w:lang w:eastAsia="en-US"/>
        </w:rPr>
        <w:t>ué les parece que el pueblo elija a jueces, magistrados y ministros? ¿</w:t>
      </w:r>
      <w:r w:rsidRPr="008F5991">
        <w:rPr>
          <w:rFonts w:ascii="Arial" w:eastAsiaTheme="minorHAnsi" w:hAnsi="Arial" w:cs="Arial"/>
          <w:color w:val="000000" w:themeColor="text1"/>
          <w:lang w:eastAsia="en-US"/>
        </w:rPr>
        <w:t>C</w:t>
      </w:r>
      <w:r w:rsidR="006A6D0D" w:rsidRPr="008F5991">
        <w:rPr>
          <w:rFonts w:ascii="Arial" w:eastAsiaTheme="minorHAnsi" w:hAnsi="Arial" w:cs="Arial"/>
          <w:color w:val="000000" w:themeColor="text1"/>
          <w:lang w:eastAsia="en-US"/>
        </w:rPr>
        <w:t>uánto destinan a pagar chayotes?</w:t>
      </w:r>
    </w:p>
    <w:p w:rsidR="006428A4" w:rsidRPr="008F5991" w:rsidRDefault="006428A4" w:rsidP="006A6D0D">
      <w:pPr>
        <w:ind w:firstLine="708"/>
        <w:jc w:val="both"/>
        <w:rPr>
          <w:rFonts w:ascii="Arial" w:eastAsiaTheme="minorHAnsi" w:hAnsi="Arial" w:cs="Arial"/>
          <w:color w:val="000000" w:themeColor="text1"/>
          <w:lang w:eastAsia="en-US"/>
        </w:rPr>
      </w:pPr>
      <w:r w:rsidRPr="008F5991">
        <w:rPr>
          <w:rFonts w:ascii="Arial" w:eastAsiaTheme="minorHAnsi" w:hAnsi="Arial" w:cs="Arial"/>
          <w:color w:val="000000" w:themeColor="text1"/>
          <w:lang w:eastAsia="en-US"/>
        </w:rPr>
        <w:t>Cómo es evidente, cuando se improvisa el margen para los desatinos es mayor, y Obrador no es la excepción a pesar de que es un excelente improvisador. Ello explica que algunas interrogantes corresponde</w:t>
      </w:r>
      <w:r w:rsidR="00635CA3" w:rsidRPr="008F5991">
        <w:rPr>
          <w:rFonts w:ascii="Arial" w:eastAsiaTheme="minorHAnsi" w:hAnsi="Arial" w:cs="Arial"/>
          <w:color w:val="000000" w:themeColor="text1"/>
          <w:lang w:eastAsia="en-US"/>
        </w:rPr>
        <w:t xml:space="preserve">ría </w:t>
      </w:r>
      <w:r w:rsidRPr="008F5991">
        <w:rPr>
          <w:rFonts w:ascii="Arial" w:eastAsiaTheme="minorHAnsi" w:hAnsi="Arial" w:cs="Arial"/>
          <w:color w:val="000000" w:themeColor="text1"/>
          <w:lang w:eastAsia="en-US"/>
        </w:rPr>
        <w:t xml:space="preserve">presentarlas a </w:t>
      </w:r>
      <w:r w:rsidR="007508F4" w:rsidRPr="008F5991">
        <w:rPr>
          <w:rFonts w:ascii="Arial" w:eastAsiaTheme="minorHAnsi" w:hAnsi="Arial" w:cs="Arial"/>
          <w:color w:val="000000" w:themeColor="text1"/>
          <w:lang w:eastAsia="en-US"/>
        </w:rPr>
        <w:t>ex</w:t>
      </w:r>
      <w:r w:rsidRPr="008F5991">
        <w:rPr>
          <w:rFonts w:ascii="Arial" w:eastAsiaTheme="minorHAnsi" w:hAnsi="Arial" w:cs="Arial"/>
          <w:color w:val="000000" w:themeColor="text1"/>
          <w:lang w:eastAsia="en-US"/>
        </w:rPr>
        <w:t>presidentes de la S</w:t>
      </w:r>
      <w:r w:rsidR="007508F4" w:rsidRPr="008F5991">
        <w:rPr>
          <w:rFonts w:ascii="Arial" w:eastAsiaTheme="minorHAnsi" w:hAnsi="Arial" w:cs="Arial"/>
          <w:color w:val="000000" w:themeColor="text1"/>
          <w:lang w:eastAsia="en-US"/>
        </w:rPr>
        <w:t>uprema Corte</w:t>
      </w:r>
      <w:r w:rsidRPr="008F5991">
        <w:rPr>
          <w:rFonts w:ascii="Arial" w:eastAsiaTheme="minorHAnsi" w:hAnsi="Arial" w:cs="Arial"/>
          <w:color w:val="000000" w:themeColor="text1"/>
          <w:lang w:eastAsia="en-US"/>
        </w:rPr>
        <w:t xml:space="preserve"> de tiempos idos, </w:t>
      </w:r>
      <w:r w:rsidR="00635CA3" w:rsidRPr="008F5991">
        <w:rPr>
          <w:rFonts w:ascii="Arial" w:eastAsiaTheme="minorHAnsi" w:hAnsi="Arial" w:cs="Arial"/>
          <w:color w:val="000000" w:themeColor="text1"/>
          <w:lang w:eastAsia="en-US"/>
        </w:rPr>
        <w:t xml:space="preserve">así como a ministros que hoy están “en retiro” </w:t>
      </w:r>
      <w:r w:rsidR="00EB536E" w:rsidRPr="008F5991">
        <w:rPr>
          <w:rFonts w:ascii="Arial" w:eastAsiaTheme="minorHAnsi" w:hAnsi="Arial" w:cs="Arial"/>
          <w:color w:val="000000" w:themeColor="text1"/>
          <w:lang w:eastAsia="en-US"/>
        </w:rPr>
        <w:t>–</w:t>
      </w:r>
      <w:r w:rsidR="00635CA3" w:rsidRPr="008F5991">
        <w:rPr>
          <w:rFonts w:ascii="Arial" w:eastAsiaTheme="minorHAnsi" w:hAnsi="Arial" w:cs="Arial"/>
          <w:color w:val="000000" w:themeColor="text1"/>
          <w:lang w:eastAsia="en-US"/>
        </w:rPr>
        <w:t xml:space="preserve">con pensiones de 480 000 pesos mensuales como </w:t>
      </w:r>
      <w:r w:rsidR="008A1E71" w:rsidRPr="008F5991">
        <w:rPr>
          <w:rFonts w:ascii="Arial" w:eastAsiaTheme="minorHAnsi" w:hAnsi="Arial" w:cs="Arial"/>
          <w:color w:val="000000" w:themeColor="text1"/>
          <w:lang w:eastAsia="en-US"/>
        </w:rPr>
        <w:t xml:space="preserve">el mustio </w:t>
      </w:r>
      <w:r w:rsidR="00635CA3" w:rsidRPr="008F5991">
        <w:rPr>
          <w:rFonts w:ascii="Arial" w:eastAsiaTheme="minorHAnsi" w:hAnsi="Arial" w:cs="Arial"/>
          <w:color w:val="000000" w:themeColor="text1"/>
          <w:lang w:eastAsia="en-US"/>
        </w:rPr>
        <w:t>José Ramón Cossío</w:t>
      </w:r>
      <w:r w:rsidR="00F703CE" w:rsidRPr="008F5991">
        <w:rPr>
          <w:rFonts w:ascii="Arial" w:eastAsiaTheme="minorHAnsi" w:hAnsi="Arial" w:cs="Arial"/>
          <w:color w:val="000000" w:themeColor="text1"/>
          <w:lang w:eastAsia="en-US"/>
        </w:rPr>
        <w:t xml:space="preserve">, al decir de Obrador, </w:t>
      </w:r>
      <w:r w:rsidR="00EB536E" w:rsidRPr="008F5991">
        <w:rPr>
          <w:rFonts w:ascii="Arial" w:eastAsiaTheme="minorHAnsi" w:hAnsi="Arial" w:cs="Arial"/>
          <w:color w:val="000000" w:themeColor="text1"/>
          <w:lang w:eastAsia="en-US"/>
        </w:rPr>
        <w:t xml:space="preserve">y es de suponerse que también </w:t>
      </w:r>
      <w:r w:rsidR="00F703CE" w:rsidRPr="008F5991">
        <w:rPr>
          <w:rFonts w:ascii="Arial" w:eastAsiaTheme="minorHAnsi" w:hAnsi="Arial" w:cs="Arial"/>
          <w:color w:val="000000" w:themeColor="text1"/>
          <w:lang w:eastAsia="en-US"/>
        </w:rPr>
        <w:t xml:space="preserve">la exministra </w:t>
      </w:r>
      <w:r w:rsidR="00EB536E" w:rsidRPr="008F5991">
        <w:rPr>
          <w:rFonts w:ascii="Arial" w:eastAsiaTheme="minorHAnsi" w:hAnsi="Arial" w:cs="Arial"/>
          <w:color w:val="000000" w:themeColor="text1"/>
          <w:lang w:eastAsia="en-US"/>
        </w:rPr>
        <w:t>Olga Sánchez Cordero–</w:t>
      </w:r>
      <w:r w:rsidR="00635CA3" w:rsidRPr="008F5991">
        <w:rPr>
          <w:rFonts w:ascii="Arial" w:eastAsiaTheme="minorHAnsi" w:hAnsi="Arial" w:cs="Arial"/>
          <w:color w:val="000000" w:themeColor="text1"/>
          <w:lang w:eastAsia="en-US"/>
        </w:rPr>
        <w:t xml:space="preserve">, y </w:t>
      </w:r>
      <w:r w:rsidR="00DE3084" w:rsidRPr="008F5991">
        <w:rPr>
          <w:rFonts w:ascii="Arial" w:eastAsiaTheme="minorHAnsi" w:hAnsi="Arial" w:cs="Arial"/>
          <w:color w:val="000000" w:themeColor="text1"/>
          <w:lang w:eastAsia="en-US"/>
        </w:rPr>
        <w:t xml:space="preserve">que ejercieron durante los sexenios de Carlos Salinas </w:t>
      </w:r>
      <w:r w:rsidR="00206A89" w:rsidRPr="008F5991">
        <w:rPr>
          <w:rFonts w:ascii="Arial" w:eastAsiaTheme="minorHAnsi" w:hAnsi="Arial" w:cs="Arial"/>
          <w:color w:val="000000" w:themeColor="text1"/>
          <w:lang w:eastAsia="en-US"/>
        </w:rPr>
        <w:t xml:space="preserve">de Gortari </w:t>
      </w:r>
      <w:r w:rsidR="00DE3084" w:rsidRPr="008F5991">
        <w:rPr>
          <w:rFonts w:ascii="Arial" w:eastAsiaTheme="minorHAnsi" w:hAnsi="Arial" w:cs="Arial"/>
          <w:color w:val="000000" w:themeColor="text1"/>
          <w:lang w:eastAsia="en-US"/>
        </w:rPr>
        <w:t xml:space="preserve">(1988-94) a Enrique Peña </w:t>
      </w:r>
      <w:r w:rsidR="00206A89" w:rsidRPr="008F5991">
        <w:rPr>
          <w:rFonts w:ascii="Arial" w:eastAsiaTheme="minorHAnsi" w:hAnsi="Arial" w:cs="Arial"/>
          <w:color w:val="000000" w:themeColor="text1"/>
          <w:lang w:eastAsia="en-US"/>
        </w:rPr>
        <w:t xml:space="preserve">Nieto </w:t>
      </w:r>
      <w:r w:rsidR="00DE3084" w:rsidRPr="008F5991">
        <w:rPr>
          <w:rFonts w:ascii="Arial" w:eastAsiaTheme="minorHAnsi" w:hAnsi="Arial" w:cs="Arial"/>
          <w:color w:val="000000" w:themeColor="text1"/>
          <w:lang w:eastAsia="en-US"/>
        </w:rPr>
        <w:t>(2012-18)</w:t>
      </w:r>
      <w:r w:rsidR="00635CA3" w:rsidRPr="008F5991">
        <w:rPr>
          <w:rFonts w:ascii="Arial" w:eastAsiaTheme="minorHAnsi" w:hAnsi="Arial" w:cs="Arial"/>
          <w:color w:val="000000" w:themeColor="text1"/>
          <w:lang w:eastAsia="en-US"/>
        </w:rPr>
        <w:t xml:space="preserve">, </w:t>
      </w:r>
      <w:r w:rsidRPr="008F5991">
        <w:rPr>
          <w:rFonts w:ascii="Arial" w:eastAsiaTheme="minorHAnsi" w:hAnsi="Arial" w:cs="Arial"/>
          <w:color w:val="000000" w:themeColor="text1"/>
          <w:lang w:eastAsia="en-US"/>
        </w:rPr>
        <w:t xml:space="preserve">como por ejemplo </w:t>
      </w:r>
      <w:r w:rsidR="00635CA3" w:rsidRPr="008F5991">
        <w:rPr>
          <w:rFonts w:ascii="Arial" w:eastAsiaTheme="minorHAnsi" w:hAnsi="Arial" w:cs="Arial"/>
          <w:color w:val="000000" w:themeColor="text1"/>
          <w:lang w:eastAsia="en-US"/>
        </w:rPr>
        <w:t xml:space="preserve">el rechazo a que se </w:t>
      </w:r>
      <w:r w:rsidRPr="008F5991">
        <w:rPr>
          <w:rFonts w:ascii="Arial" w:eastAsiaTheme="minorHAnsi" w:hAnsi="Arial" w:cs="Arial"/>
          <w:color w:val="000000" w:themeColor="text1"/>
          <w:lang w:eastAsia="en-US"/>
        </w:rPr>
        <w:t xml:space="preserve">consultara al pueblo </w:t>
      </w:r>
      <w:r w:rsidR="00635CA3" w:rsidRPr="008F5991">
        <w:rPr>
          <w:rFonts w:ascii="Arial" w:eastAsiaTheme="minorHAnsi" w:hAnsi="Arial" w:cs="Arial"/>
          <w:color w:val="000000" w:themeColor="text1"/>
          <w:lang w:eastAsia="en-US"/>
        </w:rPr>
        <w:t xml:space="preserve">sobre la </w:t>
      </w:r>
      <w:r w:rsidRPr="008F5991">
        <w:rPr>
          <w:rFonts w:ascii="Arial" w:eastAsiaTheme="minorHAnsi" w:hAnsi="Arial" w:cs="Arial"/>
          <w:color w:val="000000" w:themeColor="text1"/>
          <w:lang w:eastAsia="en-US"/>
        </w:rPr>
        <w:t>privatiz</w:t>
      </w:r>
      <w:r w:rsidR="00635CA3" w:rsidRPr="008F5991">
        <w:rPr>
          <w:rFonts w:ascii="Arial" w:eastAsiaTheme="minorHAnsi" w:hAnsi="Arial" w:cs="Arial"/>
          <w:color w:val="000000" w:themeColor="text1"/>
          <w:lang w:eastAsia="en-US"/>
        </w:rPr>
        <w:t xml:space="preserve">ación del </w:t>
      </w:r>
      <w:r w:rsidRPr="008F5991">
        <w:rPr>
          <w:rFonts w:ascii="Arial" w:eastAsiaTheme="minorHAnsi" w:hAnsi="Arial" w:cs="Arial"/>
          <w:color w:val="000000" w:themeColor="text1"/>
          <w:lang w:eastAsia="en-US"/>
        </w:rPr>
        <w:t>petróleo</w:t>
      </w:r>
      <w:r w:rsidR="00635CA3" w:rsidRPr="008F5991">
        <w:rPr>
          <w:rFonts w:ascii="Arial" w:eastAsiaTheme="minorHAnsi" w:hAnsi="Arial" w:cs="Arial"/>
          <w:color w:val="000000" w:themeColor="text1"/>
          <w:lang w:eastAsia="en-US"/>
        </w:rPr>
        <w:t>;</w:t>
      </w:r>
      <w:r w:rsidRPr="008F5991">
        <w:rPr>
          <w:rFonts w:ascii="Arial" w:eastAsiaTheme="minorHAnsi" w:hAnsi="Arial" w:cs="Arial"/>
          <w:color w:val="000000" w:themeColor="text1"/>
          <w:lang w:eastAsia="en-US"/>
        </w:rPr>
        <w:t xml:space="preserve"> </w:t>
      </w:r>
      <w:r w:rsidR="00635CA3" w:rsidRPr="008F5991">
        <w:rPr>
          <w:rFonts w:ascii="Arial" w:eastAsiaTheme="minorHAnsi" w:hAnsi="Arial" w:cs="Arial"/>
          <w:color w:val="000000" w:themeColor="text1"/>
          <w:lang w:eastAsia="en-US"/>
        </w:rPr>
        <w:t xml:space="preserve">el apoyo abierto a la estrategia de Vicente Fox –también </w:t>
      </w:r>
      <w:r w:rsidR="00206A89" w:rsidRPr="008F5991">
        <w:rPr>
          <w:rFonts w:ascii="Arial" w:eastAsiaTheme="minorHAnsi" w:hAnsi="Arial" w:cs="Arial"/>
          <w:color w:val="000000" w:themeColor="text1"/>
          <w:lang w:eastAsia="en-US"/>
        </w:rPr>
        <w:t xml:space="preserve">denominado por sus abundantes críticos </w:t>
      </w:r>
      <w:r w:rsidR="00635CA3" w:rsidRPr="008F5991">
        <w:rPr>
          <w:rFonts w:ascii="Arial" w:eastAsiaTheme="minorHAnsi" w:hAnsi="Arial" w:cs="Arial"/>
          <w:color w:val="000000" w:themeColor="text1"/>
          <w:lang w:eastAsia="en-US"/>
        </w:rPr>
        <w:t>como el Alto Vacío– para el desafuero de A</w:t>
      </w:r>
      <w:r w:rsidR="00206A89" w:rsidRPr="008F5991">
        <w:rPr>
          <w:rFonts w:ascii="Arial" w:eastAsiaTheme="minorHAnsi" w:hAnsi="Arial" w:cs="Arial"/>
          <w:color w:val="000000" w:themeColor="text1"/>
          <w:lang w:eastAsia="en-US"/>
        </w:rPr>
        <w:t xml:space="preserve">ndrés </w:t>
      </w:r>
      <w:r w:rsidR="00635CA3" w:rsidRPr="008F5991">
        <w:rPr>
          <w:rFonts w:ascii="Arial" w:eastAsiaTheme="minorHAnsi" w:hAnsi="Arial" w:cs="Arial"/>
          <w:color w:val="000000" w:themeColor="text1"/>
          <w:lang w:eastAsia="en-US"/>
        </w:rPr>
        <w:t>M</w:t>
      </w:r>
      <w:r w:rsidR="00206A89" w:rsidRPr="008F5991">
        <w:rPr>
          <w:rFonts w:ascii="Arial" w:eastAsiaTheme="minorHAnsi" w:hAnsi="Arial" w:cs="Arial"/>
          <w:color w:val="000000" w:themeColor="text1"/>
          <w:lang w:eastAsia="en-US"/>
        </w:rPr>
        <w:t xml:space="preserve">anuel </w:t>
      </w:r>
      <w:r w:rsidR="00635CA3" w:rsidRPr="008F5991">
        <w:rPr>
          <w:rFonts w:ascii="Arial" w:eastAsiaTheme="minorHAnsi" w:hAnsi="Arial" w:cs="Arial"/>
          <w:color w:val="000000" w:themeColor="text1"/>
          <w:lang w:eastAsia="en-US"/>
        </w:rPr>
        <w:t>L</w:t>
      </w:r>
      <w:r w:rsidR="00206A89" w:rsidRPr="008F5991">
        <w:rPr>
          <w:rFonts w:ascii="Arial" w:eastAsiaTheme="minorHAnsi" w:hAnsi="Arial" w:cs="Arial"/>
          <w:color w:val="000000" w:themeColor="text1"/>
          <w:lang w:eastAsia="en-US"/>
        </w:rPr>
        <w:t>ópez Obrador</w:t>
      </w:r>
      <w:r w:rsidR="00635CA3" w:rsidRPr="008F5991">
        <w:rPr>
          <w:rFonts w:ascii="Arial" w:eastAsiaTheme="minorHAnsi" w:hAnsi="Arial" w:cs="Arial"/>
          <w:color w:val="000000" w:themeColor="text1"/>
          <w:lang w:eastAsia="en-US"/>
        </w:rPr>
        <w:t xml:space="preserve"> y, finalmente, la impunidad en que se mantienen los r</w:t>
      </w:r>
      <w:r w:rsidR="00EB536E" w:rsidRPr="008F5991">
        <w:rPr>
          <w:rFonts w:ascii="Arial" w:eastAsiaTheme="minorHAnsi" w:hAnsi="Arial" w:cs="Arial"/>
          <w:color w:val="000000" w:themeColor="text1"/>
          <w:lang w:eastAsia="en-US"/>
        </w:rPr>
        <w:t>e</w:t>
      </w:r>
      <w:r w:rsidR="00635CA3" w:rsidRPr="008F5991">
        <w:rPr>
          <w:rFonts w:ascii="Arial" w:eastAsiaTheme="minorHAnsi" w:hAnsi="Arial" w:cs="Arial"/>
          <w:color w:val="000000" w:themeColor="text1"/>
          <w:lang w:eastAsia="en-US"/>
        </w:rPr>
        <w:t>sponsables intelectuales del incendio de la guardería ABC, de Hermosillo, Sonora.</w:t>
      </w:r>
    </w:p>
    <w:p w:rsidR="007508F4" w:rsidRPr="008F5991" w:rsidRDefault="00F703CE" w:rsidP="007508F4">
      <w:pPr>
        <w:ind w:firstLine="708"/>
        <w:jc w:val="both"/>
        <w:rPr>
          <w:rFonts w:ascii="Arial" w:eastAsiaTheme="minorHAnsi" w:hAnsi="Arial" w:cs="Arial"/>
          <w:color w:val="000000" w:themeColor="text1"/>
          <w:lang w:eastAsia="en-US"/>
        </w:rPr>
      </w:pPr>
      <w:r w:rsidRPr="008F5991">
        <w:rPr>
          <w:rFonts w:ascii="Arial" w:eastAsiaTheme="minorHAnsi" w:hAnsi="Arial" w:cs="Arial"/>
          <w:color w:val="000000" w:themeColor="text1"/>
          <w:lang w:eastAsia="en-US"/>
        </w:rPr>
        <w:t xml:space="preserve">Todos los temas sugeridos en las preguntas son </w:t>
      </w:r>
      <w:r w:rsidR="008A1E71" w:rsidRPr="008F5991">
        <w:rPr>
          <w:rFonts w:ascii="Arial" w:eastAsiaTheme="minorHAnsi" w:hAnsi="Arial" w:cs="Arial"/>
          <w:color w:val="000000" w:themeColor="text1"/>
          <w:lang w:eastAsia="en-US"/>
        </w:rPr>
        <w:t>harto</w:t>
      </w:r>
      <w:r w:rsidRPr="008F5991">
        <w:rPr>
          <w:rFonts w:ascii="Arial" w:eastAsiaTheme="minorHAnsi" w:hAnsi="Arial" w:cs="Arial"/>
          <w:color w:val="000000" w:themeColor="text1"/>
          <w:lang w:eastAsia="en-US"/>
        </w:rPr>
        <w:t xml:space="preserve"> pertinentes para el debate nacional</w:t>
      </w:r>
      <w:r w:rsidR="00206A89" w:rsidRPr="008F5991">
        <w:rPr>
          <w:rFonts w:ascii="Arial" w:eastAsiaTheme="minorHAnsi" w:hAnsi="Arial" w:cs="Arial"/>
          <w:color w:val="000000" w:themeColor="text1"/>
          <w:lang w:eastAsia="en-US"/>
        </w:rPr>
        <w:t xml:space="preserve"> en </w:t>
      </w:r>
      <w:r w:rsidR="008A1E71" w:rsidRPr="008F5991">
        <w:rPr>
          <w:rFonts w:ascii="Arial" w:eastAsiaTheme="minorHAnsi" w:hAnsi="Arial" w:cs="Arial"/>
          <w:color w:val="000000" w:themeColor="text1"/>
          <w:lang w:eastAsia="en-US"/>
        </w:rPr>
        <w:t xml:space="preserve">año previo a las </w:t>
      </w:r>
      <w:r w:rsidR="00206A89" w:rsidRPr="008F5991">
        <w:rPr>
          <w:rFonts w:ascii="Arial" w:eastAsiaTheme="minorHAnsi" w:hAnsi="Arial" w:cs="Arial"/>
          <w:color w:val="000000" w:themeColor="text1"/>
          <w:lang w:eastAsia="en-US"/>
        </w:rPr>
        <w:t>elecciones</w:t>
      </w:r>
      <w:r w:rsidR="008A1E71" w:rsidRPr="008F5991">
        <w:rPr>
          <w:rFonts w:ascii="Arial" w:eastAsiaTheme="minorHAnsi" w:hAnsi="Arial" w:cs="Arial"/>
          <w:color w:val="000000" w:themeColor="text1"/>
          <w:lang w:eastAsia="en-US"/>
        </w:rPr>
        <w:t xml:space="preserve"> generales</w:t>
      </w:r>
      <w:r w:rsidRPr="008F5991">
        <w:rPr>
          <w:rFonts w:ascii="Arial" w:eastAsiaTheme="minorHAnsi" w:hAnsi="Arial" w:cs="Arial"/>
          <w:color w:val="000000" w:themeColor="text1"/>
          <w:lang w:eastAsia="en-US"/>
        </w:rPr>
        <w:t xml:space="preserve">, </w:t>
      </w:r>
      <w:r w:rsidR="00206A89" w:rsidRPr="008F5991">
        <w:rPr>
          <w:rFonts w:ascii="Arial" w:eastAsiaTheme="minorHAnsi" w:hAnsi="Arial" w:cs="Arial"/>
          <w:color w:val="000000" w:themeColor="text1"/>
          <w:lang w:eastAsia="en-US"/>
        </w:rPr>
        <w:t xml:space="preserve">es decir, </w:t>
      </w:r>
      <w:r w:rsidR="007508F4" w:rsidRPr="008F5991">
        <w:rPr>
          <w:rFonts w:ascii="Arial" w:eastAsiaTheme="minorHAnsi" w:hAnsi="Arial" w:cs="Arial"/>
          <w:color w:val="000000" w:themeColor="text1"/>
          <w:lang w:eastAsia="en-US"/>
        </w:rPr>
        <w:t xml:space="preserve">no </w:t>
      </w:r>
      <w:r w:rsidRPr="008F5991">
        <w:rPr>
          <w:rFonts w:ascii="Arial" w:eastAsiaTheme="minorHAnsi" w:hAnsi="Arial" w:cs="Arial"/>
          <w:color w:val="000000" w:themeColor="text1"/>
          <w:lang w:eastAsia="en-US"/>
        </w:rPr>
        <w:t xml:space="preserve">sólo para </w:t>
      </w:r>
      <w:r w:rsidR="007508F4" w:rsidRPr="008F5991">
        <w:rPr>
          <w:rFonts w:ascii="Arial" w:eastAsiaTheme="minorHAnsi" w:hAnsi="Arial" w:cs="Arial"/>
          <w:color w:val="000000" w:themeColor="text1"/>
          <w:lang w:eastAsia="en-US"/>
        </w:rPr>
        <w:lastRenderedPageBreak/>
        <w:t xml:space="preserve">que </w:t>
      </w:r>
      <w:r w:rsidRPr="008F5991">
        <w:rPr>
          <w:rFonts w:ascii="Arial" w:eastAsiaTheme="minorHAnsi" w:hAnsi="Arial" w:cs="Arial"/>
          <w:color w:val="000000" w:themeColor="text1"/>
          <w:lang w:eastAsia="en-US"/>
        </w:rPr>
        <w:t xml:space="preserve">Piña </w:t>
      </w:r>
      <w:r w:rsidR="00206A89" w:rsidRPr="008F5991">
        <w:rPr>
          <w:rFonts w:ascii="Arial" w:eastAsiaTheme="minorHAnsi" w:hAnsi="Arial" w:cs="Arial"/>
          <w:color w:val="000000" w:themeColor="text1"/>
          <w:lang w:eastAsia="en-US"/>
        </w:rPr>
        <w:t xml:space="preserve">Hernández </w:t>
      </w:r>
      <w:r w:rsidRPr="008F5991">
        <w:rPr>
          <w:rFonts w:ascii="Arial" w:eastAsiaTheme="minorHAnsi" w:hAnsi="Arial" w:cs="Arial"/>
          <w:color w:val="000000" w:themeColor="text1"/>
          <w:lang w:eastAsia="en-US"/>
        </w:rPr>
        <w:t>y la decena de sus colegas en ejercicio ministerial</w:t>
      </w:r>
      <w:r w:rsidR="007508F4" w:rsidRPr="008F5991">
        <w:rPr>
          <w:rFonts w:ascii="Arial" w:eastAsiaTheme="minorHAnsi" w:hAnsi="Arial" w:cs="Arial"/>
          <w:color w:val="000000" w:themeColor="text1"/>
          <w:lang w:eastAsia="en-US"/>
        </w:rPr>
        <w:t xml:space="preserve"> los aborden ante los </w:t>
      </w:r>
      <w:r w:rsidR="00206A89" w:rsidRPr="008F5991">
        <w:rPr>
          <w:rFonts w:ascii="Arial" w:eastAsiaTheme="minorHAnsi" w:hAnsi="Arial" w:cs="Arial"/>
          <w:color w:val="000000" w:themeColor="text1"/>
          <w:lang w:eastAsia="en-US"/>
        </w:rPr>
        <w:t>reporteros de la fuente judicial</w:t>
      </w:r>
      <w:r w:rsidRPr="008F5991">
        <w:rPr>
          <w:rFonts w:ascii="Arial" w:eastAsiaTheme="minorHAnsi" w:hAnsi="Arial" w:cs="Arial"/>
          <w:color w:val="000000" w:themeColor="text1"/>
          <w:lang w:eastAsia="en-US"/>
        </w:rPr>
        <w:t xml:space="preserve">. Como también la sugerencia de que la </w:t>
      </w:r>
      <w:r w:rsidR="008A1E71" w:rsidRPr="008F5991">
        <w:rPr>
          <w:rFonts w:ascii="Arial" w:eastAsiaTheme="minorHAnsi" w:hAnsi="Arial" w:cs="Arial"/>
          <w:color w:val="000000" w:themeColor="text1"/>
          <w:lang w:eastAsia="en-US"/>
        </w:rPr>
        <w:t xml:space="preserve">políticamente </w:t>
      </w:r>
      <w:r w:rsidR="00206A89" w:rsidRPr="008F5991">
        <w:rPr>
          <w:rFonts w:ascii="Arial" w:eastAsiaTheme="minorHAnsi" w:hAnsi="Arial" w:cs="Arial"/>
          <w:color w:val="000000" w:themeColor="text1"/>
          <w:lang w:eastAsia="en-US"/>
        </w:rPr>
        <w:t xml:space="preserve">inexperta </w:t>
      </w:r>
      <w:r w:rsidRPr="008F5991">
        <w:rPr>
          <w:rFonts w:ascii="Arial" w:eastAsiaTheme="minorHAnsi" w:hAnsi="Arial" w:cs="Arial"/>
          <w:color w:val="000000" w:themeColor="text1"/>
          <w:lang w:eastAsia="en-US"/>
        </w:rPr>
        <w:t>señora Piña –y vaya que cada vez “piña” (engaña</w:t>
      </w:r>
      <w:r w:rsidR="007508F4" w:rsidRPr="008F5991">
        <w:rPr>
          <w:rFonts w:ascii="Arial" w:eastAsiaTheme="minorHAnsi" w:hAnsi="Arial" w:cs="Arial"/>
          <w:color w:val="000000" w:themeColor="text1"/>
          <w:lang w:eastAsia="en-US"/>
        </w:rPr>
        <w:t>)</w:t>
      </w:r>
      <w:r w:rsidRPr="008F5991">
        <w:rPr>
          <w:rFonts w:ascii="Arial" w:eastAsiaTheme="minorHAnsi" w:hAnsi="Arial" w:cs="Arial"/>
          <w:color w:val="000000" w:themeColor="text1"/>
          <w:lang w:eastAsia="en-US"/>
        </w:rPr>
        <w:t xml:space="preserve"> </w:t>
      </w:r>
      <w:r w:rsidR="008A1E71" w:rsidRPr="008F5991">
        <w:rPr>
          <w:rFonts w:ascii="Arial" w:eastAsiaTheme="minorHAnsi" w:hAnsi="Arial" w:cs="Arial"/>
          <w:color w:val="000000" w:themeColor="text1"/>
          <w:lang w:eastAsia="en-US"/>
        </w:rPr>
        <w:t xml:space="preserve">más </w:t>
      </w:r>
      <w:r w:rsidR="007508F4" w:rsidRPr="008F5991">
        <w:rPr>
          <w:rFonts w:ascii="Arial" w:eastAsiaTheme="minorHAnsi" w:hAnsi="Arial" w:cs="Arial"/>
          <w:color w:val="000000" w:themeColor="text1"/>
          <w:lang w:eastAsia="en-US"/>
        </w:rPr>
        <w:t xml:space="preserve">con el decidido respaldo de la dictadura mediática–, no acudiera al Senado invitada por el PRIANRD y el muy distinguido pero aislado oportunista Alejandro </w:t>
      </w:r>
      <w:r w:rsidR="008A1E71" w:rsidRPr="008F5991">
        <w:rPr>
          <w:rFonts w:ascii="Arial" w:eastAsiaTheme="minorHAnsi" w:hAnsi="Arial" w:cs="Arial"/>
          <w:color w:val="000000" w:themeColor="text1"/>
          <w:lang w:eastAsia="en-US"/>
        </w:rPr>
        <w:t xml:space="preserve">Rojas </w:t>
      </w:r>
      <w:r w:rsidR="001B11DD" w:rsidRPr="008F5991">
        <w:rPr>
          <w:rFonts w:ascii="Arial" w:eastAsiaTheme="minorHAnsi" w:hAnsi="Arial" w:cs="Arial"/>
          <w:color w:val="000000" w:themeColor="text1"/>
          <w:lang w:eastAsia="en-US"/>
        </w:rPr>
        <w:t>Díaz</w:t>
      </w:r>
      <w:r w:rsidR="007508F4" w:rsidRPr="008F5991">
        <w:rPr>
          <w:rFonts w:ascii="Arial" w:eastAsiaTheme="minorHAnsi" w:hAnsi="Arial" w:cs="Arial"/>
          <w:color w:val="000000" w:themeColor="text1"/>
          <w:lang w:eastAsia="en-US"/>
        </w:rPr>
        <w:t xml:space="preserve"> Durán, porque sería "espectáculo y puro ruido</w:t>
      </w:r>
      <w:r w:rsidR="008A1E71" w:rsidRPr="008F5991">
        <w:rPr>
          <w:rFonts w:ascii="Arial" w:eastAsiaTheme="minorHAnsi" w:hAnsi="Arial" w:cs="Arial"/>
          <w:color w:val="000000" w:themeColor="text1"/>
          <w:lang w:eastAsia="en-US"/>
        </w:rPr>
        <w:t>.</w:t>
      </w:r>
      <w:r w:rsidR="007508F4" w:rsidRPr="008F5991">
        <w:rPr>
          <w:rFonts w:ascii="Arial" w:eastAsiaTheme="minorHAnsi" w:hAnsi="Arial" w:cs="Arial"/>
          <w:color w:val="000000" w:themeColor="text1"/>
          <w:lang w:eastAsia="en-US"/>
        </w:rPr>
        <w:t xml:space="preserve"> Sólo eso; es lo único que tienen que hacer", es decir, responder a las 13 de </w:t>
      </w:r>
      <w:r w:rsidR="001B11DD" w:rsidRPr="008F5991">
        <w:rPr>
          <w:rFonts w:ascii="Arial" w:eastAsiaTheme="minorHAnsi" w:hAnsi="Arial" w:cs="Arial"/>
          <w:color w:val="000000" w:themeColor="text1"/>
          <w:lang w:eastAsia="en-US"/>
        </w:rPr>
        <w:t xml:space="preserve">Obrador </w:t>
      </w:r>
      <w:r w:rsidR="007508F4" w:rsidRPr="008F5991">
        <w:rPr>
          <w:rFonts w:ascii="Arial" w:eastAsiaTheme="minorHAnsi" w:hAnsi="Arial" w:cs="Arial"/>
          <w:color w:val="000000" w:themeColor="text1"/>
          <w:lang w:eastAsia="en-US"/>
        </w:rPr>
        <w:t>ante los medios.</w:t>
      </w:r>
    </w:p>
    <w:p w:rsidR="00933828" w:rsidRPr="008F5991" w:rsidRDefault="00933828" w:rsidP="00933828">
      <w:pPr>
        <w:jc w:val="center"/>
        <w:rPr>
          <w:rFonts w:ascii="Arial" w:hAnsi="Arial" w:cs="Arial"/>
          <w:i/>
          <w:color w:val="000000" w:themeColor="text1"/>
        </w:rPr>
      </w:pPr>
      <w:r w:rsidRPr="008F5991">
        <w:rPr>
          <w:rFonts w:ascii="Arial" w:hAnsi="Arial" w:cs="Arial"/>
          <w:b/>
          <w:color w:val="000000" w:themeColor="text1"/>
        </w:rPr>
        <w:t>Acuse de recibo</w:t>
      </w:r>
    </w:p>
    <w:p w:rsidR="00933828" w:rsidRPr="008F5991" w:rsidRDefault="00933828" w:rsidP="00933828">
      <w:pPr>
        <w:jc w:val="both"/>
        <w:rPr>
          <w:rFonts w:ascii="Arial" w:hAnsi="Arial" w:cs="Arial"/>
          <w:color w:val="000000" w:themeColor="text1"/>
        </w:rPr>
      </w:pPr>
      <w:r w:rsidRPr="008F5991">
        <w:rPr>
          <w:rFonts w:ascii="Arial" w:hAnsi="Arial" w:cs="Arial"/>
          <w:color w:val="000000" w:themeColor="text1"/>
        </w:rPr>
        <w:t xml:space="preserve">En la todavía ejemplar democracia sueca también hace aire. “Suecia: el Ejército apoyará en la lucha contra la inseguridad. Reuters. Estocolmo. El gobierno sueco declaró ayer que dejará vía libre para que el Ejército preste más ayuda a la policía en la lucha contra la ola de delincuencia que ha sacudido el país y ha dejado 12 muertos sólo este mes. Los tiroteos se han convertido en un fenómeno casi diario en Suecia –algunos protagonizados por adolescentes– y la mayor parte de la violencia se atribuye a las bandas. La legislación sueca prohíbe actualmente que los militares ayuden a la policía en cualquier situación en la que pueda ser necesario el uso de la fuerza, salvo en caso de atentado terrorista o guerra”… Lo que en México llaman “militarización” tanto en términos propagandísticos a cargo de las oposiciones políticas y empresariales, como para el análisis, data de 1824, de acuerdo con especialistas… De Elba Pérez Villalba: “Felicito a Alba y a su hijos (Alexis, </w:t>
      </w:r>
      <w:proofErr w:type="spellStart"/>
      <w:r w:rsidRPr="008F5991">
        <w:rPr>
          <w:rFonts w:ascii="Arial" w:hAnsi="Arial" w:cs="Arial"/>
          <w:color w:val="000000" w:themeColor="text1"/>
        </w:rPr>
        <w:t>Andrei</w:t>
      </w:r>
      <w:proofErr w:type="spellEnd"/>
      <w:r w:rsidRPr="008F5991">
        <w:rPr>
          <w:rFonts w:ascii="Arial" w:hAnsi="Arial" w:cs="Arial"/>
          <w:color w:val="000000" w:themeColor="text1"/>
        </w:rPr>
        <w:t xml:space="preserve"> y Alvar) por esto, y por la madre y abuela que tuvieron. Natura una gran mujer, quien tuvo una vida difícil pero pudo enfrentarla; poco reconocida a pesar de las aportaciones realizadas como militante, investigadora, compañera de Arnoldo Martínez Verdugo en los años de persecución a los comunistas. Abrazos. </w:t>
      </w:r>
      <w:hyperlink r:id="rId4" w:history="1">
        <w:r w:rsidRPr="008F5991">
          <w:rPr>
            <w:rStyle w:val="Hipervnculo"/>
            <w:rFonts w:ascii="Arial" w:hAnsi="Arial" w:cs="Arial"/>
            <w:color w:val="000000" w:themeColor="text1"/>
          </w:rPr>
          <w:t>https://m.facebook.com/story.php?story_fbid=pfbid0f3vzLQbx6QzwgcTasVmVGKaX4ZZcD6Ncc8MNXXJszeNtPdyossD7fyku3r124iR6l</w:t>
        </w:r>
      </w:hyperlink>
      <w:r w:rsidRPr="008F5991">
        <w:rPr>
          <w:rStyle w:val="Hipervnculo"/>
          <w:rFonts w:ascii="Arial" w:hAnsi="Arial" w:cs="Arial"/>
          <w:color w:val="000000" w:themeColor="text1"/>
          <w:u w:val="none"/>
        </w:rPr>
        <w:t>”</w:t>
      </w:r>
      <w:r w:rsidR="001B11DD" w:rsidRPr="008F5991">
        <w:rPr>
          <w:rStyle w:val="Hipervnculo"/>
          <w:rFonts w:ascii="Arial" w:hAnsi="Arial" w:cs="Arial"/>
          <w:color w:val="000000" w:themeColor="text1"/>
          <w:u w:val="none"/>
        </w:rPr>
        <w:t>.</w:t>
      </w:r>
    </w:p>
    <w:p w:rsidR="0095255E" w:rsidRPr="008F5991" w:rsidRDefault="008F5991" w:rsidP="00933828">
      <w:pPr>
        <w:jc w:val="both"/>
        <w:rPr>
          <w:rFonts w:ascii="Arial" w:hAnsi="Arial" w:cs="Arial"/>
          <w:color w:val="000000" w:themeColor="text1"/>
          <w:sz w:val="16"/>
          <w:szCs w:val="16"/>
        </w:rPr>
      </w:pPr>
      <w:hyperlink r:id="rId5" w:history="1">
        <w:r w:rsidR="00933828" w:rsidRPr="008F5991">
          <w:rPr>
            <w:rStyle w:val="Hipervnculo"/>
            <w:rFonts w:ascii="Arial" w:hAnsi="Arial" w:cs="Arial"/>
            <w:color w:val="000000" w:themeColor="text1"/>
            <w:sz w:val="16"/>
            <w:szCs w:val="16"/>
            <w:u w:val="none"/>
          </w:rPr>
          <w:t>http://www.forumenlinea.com/</w:t>
        </w:r>
      </w:hyperlink>
      <w:r w:rsidR="00933828" w:rsidRPr="008F5991">
        <w:rPr>
          <w:rFonts w:ascii="Arial" w:hAnsi="Arial" w:cs="Arial"/>
          <w:color w:val="000000" w:themeColor="text1"/>
          <w:sz w:val="16"/>
          <w:szCs w:val="16"/>
        </w:rPr>
        <w:t xml:space="preserve">    </w:t>
      </w:r>
      <w:hyperlink r:id="rId6" w:history="1">
        <w:r w:rsidR="00933828" w:rsidRPr="008F5991">
          <w:rPr>
            <w:rStyle w:val="Hipervnculo"/>
            <w:rFonts w:ascii="Arial" w:hAnsi="Arial" w:cs="Arial"/>
            <w:color w:val="000000" w:themeColor="text1"/>
            <w:sz w:val="16"/>
            <w:szCs w:val="16"/>
            <w:u w:val="none"/>
          </w:rPr>
          <w:t>forum@forumenlinea.com</w:t>
        </w:r>
      </w:hyperlink>
      <w:r w:rsidR="00933828" w:rsidRPr="008F5991">
        <w:rPr>
          <w:rFonts w:ascii="Arial" w:hAnsi="Arial" w:cs="Arial"/>
          <w:color w:val="000000" w:themeColor="text1"/>
          <w:sz w:val="16"/>
          <w:szCs w:val="16"/>
        </w:rPr>
        <w:t xml:space="preserve">    </w:t>
      </w:r>
      <w:proofErr w:type="spellStart"/>
      <w:r w:rsidR="00933828" w:rsidRPr="008F5991">
        <w:rPr>
          <w:rFonts w:ascii="Arial" w:hAnsi="Arial" w:cs="Arial"/>
          <w:color w:val="000000" w:themeColor="text1"/>
          <w:sz w:val="16"/>
          <w:szCs w:val="16"/>
        </w:rPr>
        <w:t>Twitter@IbarraAguirreEd</w:t>
      </w:r>
      <w:proofErr w:type="spellEnd"/>
    </w:p>
    <w:sectPr w:rsidR="0095255E" w:rsidRPr="008F59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828"/>
    <w:rsid w:val="001B11DD"/>
    <w:rsid w:val="00206A89"/>
    <w:rsid w:val="00304298"/>
    <w:rsid w:val="00635CA3"/>
    <w:rsid w:val="006428A4"/>
    <w:rsid w:val="006A6D0D"/>
    <w:rsid w:val="007508F4"/>
    <w:rsid w:val="008A1E71"/>
    <w:rsid w:val="008F5991"/>
    <w:rsid w:val="00933828"/>
    <w:rsid w:val="0095255E"/>
    <w:rsid w:val="00AC76A8"/>
    <w:rsid w:val="00DE3084"/>
    <w:rsid w:val="00EB536E"/>
    <w:rsid w:val="00F703CE"/>
    <w:rsid w:val="00F8398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97A5D7-3F52-4A08-8948-1B155F97F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382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33828"/>
    <w:rPr>
      <w:color w:val="0563C1" w:themeColor="hyperlink"/>
      <w:u w:val="single"/>
    </w:rPr>
  </w:style>
  <w:style w:type="character" w:styleId="Refdecomentario">
    <w:name w:val="annotation reference"/>
    <w:basedOn w:val="Fuentedeprrafopredeter"/>
    <w:uiPriority w:val="99"/>
    <w:semiHidden/>
    <w:unhideWhenUsed/>
    <w:rsid w:val="007508F4"/>
    <w:rPr>
      <w:sz w:val="16"/>
      <w:szCs w:val="16"/>
    </w:rPr>
  </w:style>
  <w:style w:type="paragraph" w:styleId="Textocomentario">
    <w:name w:val="annotation text"/>
    <w:basedOn w:val="Normal"/>
    <w:link w:val="TextocomentarioCar"/>
    <w:uiPriority w:val="99"/>
    <w:semiHidden/>
    <w:unhideWhenUsed/>
    <w:rsid w:val="007508F4"/>
    <w:rPr>
      <w:sz w:val="20"/>
      <w:szCs w:val="20"/>
    </w:rPr>
  </w:style>
  <w:style w:type="character" w:customStyle="1" w:styleId="TextocomentarioCar">
    <w:name w:val="Texto comentario Car"/>
    <w:basedOn w:val="Fuentedeprrafopredeter"/>
    <w:link w:val="Textocomentario"/>
    <w:uiPriority w:val="99"/>
    <w:semiHidden/>
    <w:rsid w:val="007508F4"/>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7508F4"/>
    <w:rPr>
      <w:b/>
      <w:bCs/>
    </w:rPr>
  </w:style>
  <w:style w:type="character" w:customStyle="1" w:styleId="AsuntodelcomentarioCar">
    <w:name w:val="Asunto del comentario Car"/>
    <w:basedOn w:val="TextocomentarioCar"/>
    <w:link w:val="Asuntodelcomentario"/>
    <w:uiPriority w:val="99"/>
    <w:semiHidden/>
    <w:rsid w:val="007508F4"/>
    <w:rPr>
      <w:rFonts w:ascii="Times New Roman" w:eastAsia="Times New Roman" w:hAnsi="Times New Roman" w:cs="Times New Roman"/>
      <w:b/>
      <w:bCs/>
      <w:sz w:val="20"/>
      <w:szCs w:val="20"/>
      <w:lang w:eastAsia="es-MX"/>
    </w:rPr>
  </w:style>
  <w:style w:type="paragraph" w:styleId="Textodeglobo">
    <w:name w:val="Balloon Text"/>
    <w:basedOn w:val="Normal"/>
    <w:link w:val="TextodegloboCar"/>
    <w:uiPriority w:val="99"/>
    <w:semiHidden/>
    <w:unhideWhenUsed/>
    <w:rsid w:val="007508F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08F4"/>
    <w:rPr>
      <w:rFonts w:ascii="Segoe UI" w:eastAsia="Times New Roman" w:hAnsi="Segoe UI" w:cs="Segoe UI"/>
      <w:sz w:val="18"/>
      <w:szCs w:val="18"/>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m.facebook.com/story.php?story_fbid=pfbid0f3vzLQbx6QzwgcTasVmVGKaX4ZZcD6Ncc8MNXXJszeNtPdyossD7fyku3r124iR6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Pages>
  <Words>863</Words>
  <Characters>4474</Characters>
  <Application>Microsoft Office Word</Application>
  <DocSecurity>0</DocSecurity>
  <Lines>77</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2023-10-26T18:00:00Z</dcterms:created>
  <dcterms:modified xsi:type="dcterms:W3CDTF">2023-10-26T22:25:00Z</dcterms:modified>
</cp:coreProperties>
</file>