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C42" w:rsidRPr="003A1929" w:rsidRDefault="00737C42" w:rsidP="00737C42">
      <w:pPr>
        <w:spacing w:after="0" w:line="240" w:lineRule="auto"/>
        <w:jc w:val="both"/>
        <w:rPr>
          <w:rFonts w:ascii="Arial" w:hAnsi="Arial" w:cs="Arial"/>
          <w:color w:val="000000" w:themeColor="text1"/>
          <w:sz w:val="28"/>
          <w:szCs w:val="28"/>
        </w:rPr>
      </w:pPr>
      <w:r w:rsidRPr="003A1929">
        <w:rPr>
          <w:rFonts w:ascii="Arial" w:hAnsi="Arial" w:cs="Arial"/>
          <w:color w:val="000000" w:themeColor="text1"/>
          <w:sz w:val="28"/>
          <w:szCs w:val="28"/>
        </w:rPr>
        <w:t>Utopía</w:t>
      </w:r>
    </w:p>
    <w:p w:rsidR="00737C42" w:rsidRPr="003A1929" w:rsidRDefault="00737C42" w:rsidP="00737C42">
      <w:pPr>
        <w:spacing w:after="0" w:line="240" w:lineRule="auto"/>
        <w:jc w:val="both"/>
        <w:rPr>
          <w:rFonts w:ascii="Arial" w:hAnsi="Arial" w:cs="Arial"/>
          <w:color w:val="000000" w:themeColor="text1"/>
          <w:sz w:val="24"/>
          <w:szCs w:val="24"/>
        </w:rPr>
      </w:pPr>
    </w:p>
    <w:p w:rsidR="00737C42" w:rsidRPr="003A1929" w:rsidRDefault="00AB015D" w:rsidP="006A30EE">
      <w:pPr>
        <w:spacing w:after="0" w:line="240" w:lineRule="auto"/>
        <w:jc w:val="center"/>
        <w:rPr>
          <w:rFonts w:ascii="Arial" w:hAnsi="Arial" w:cs="Arial"/>
          <w:b/>
          <w:color w:val="000000" w:themeColor="text1"/>
          <w:sz w:val="36"/>
          <w:szCs w:val="36"/>
        </w:rPr>
      </w:pPr>
      <w:r w:rsidRPr="003A1929">
        <w:rPr>
          <w:rFonts w:ascii="Arial" w:hAnsi="Arial" w:cs="Arial"/>
          <w:b/>
          <w:color w:val="000000" w:themeColor="text1"/>
          <w:sz w:val="36"/>
          <w:szCs w:val="36"/>
        </w:rPr>
        <w:t>López Obrador</w:t>
      </w:r>
      <w:r w:rsidR="001D0095" w:rsidRPr="003A1929">
        <w:rPr>
          <w:rFonts w:ascii="Arial" w:hAnsi="Arial" w:cs="Arial"/>
          <w:b/>
          <w:color w:val="000000" w:themeColor="text1"/>
          <w:sz w:val="36"/>
          <w:szCs w:val="36"/>
        </w:rPr>
        <w:t xml:space="preserve"> y</w:t>
      </w:r>
      <w:r w:rsidR="006A30EE" w:rsidRPr="003A1929">
        <w:rPr>
          <w:rFonts w:ascii="Arial" w:hAnsi="Arial" w:cs="Arial"/>
          <w:b/>
          <w:color w:val="000000" w:themeColor="text1"/>
          <w:sz w:val="36"/>
          <w:szCs w:val="36"/>
        </w:rPr>
        <w:t xml:space="preserve"> </w:t>
      </w:r>
      <w:r w:rsidR="00E16DCA" w:rsidRPr="003A1929">
        <w:rPr>
          <w:rFonts w:ascii="Arial" w:hAnsi="Arial" w:cs="Arial"/>
          <w:b/>
          <w:color w:val="000000" w:themeColor="text1"/>
          <w:sz w:val="36"/>
          <w:szCs w:val="36"/>
        </w:rPr>
        <w:t>“</w:t>
      </w:r>
      <w:r w:rsidR="006A30EE" w:rsidRPr="003A1929">
        <w:rPr>
          <w:rFonts w:ascii="Arial" w:hAnsi="Arial" w:cs="Arial"/>
          <w:b/>
          <w:color w:val="000000" w:themeColor="text1"/>
          <w:sz w:val="36"/>
          <w:szCs w:val="36"/>
        </w:rPr>
        <w:t>No lo dije yo</w:t>
      </w:r>
      <w:r w:rsidR="00E16DCA" w:rsidRPr="003A1929">
        <w:rPr>
          <w:rFonts w:ascii="Arial" w:hAnsi="Arial" w:cs="Arial"/>
          <w:b/>
          <w:color w:val="000000" w:themeColor="text1"/>
          <w:sz w:val="36"/>
          <w:szCs w:val="36"/>
        </w:rPr>
        <w:t>”</w:t>
      </w:r>
    </w:p>
    <w:p w:rsidR="00737C42" w:rsidRPr="003A1929" w:rsidRDefault="00737C42" w:rsidP="00737C42">
      <w:pPr>
        <w:spacing w:after="0" w:line="240" w:lineRule="auto"/>
        <w:jc w:val="both"/>
        <w:rPr>
          <w:rFonts w:ascii="Arial" w:hAnsi="Arial" w:cs="Arial"/>
          <w:color w:val="000000" w:themeColor="text1"/>
          <w:sz w:val="24"/>
          <w:szCs w:val="24"/>
        </w:rPr>
      </w:pPr>
    </w:p>
    <w:p w:rsidR="00737C42" w:rsidRPr="003A1929" w:rsidRDefault="00737C42" w:rsidP="00737C42">
      <w:pPr>
        <w:spacing w:after="0" w:line="240" w:lineRule="auto"/>
        <w:jc w:val="both"/>
        <w:rPr>
          <w:rFonts w:ascii="Arial" w:hAnsi="Arial" w:cs="Arial"/>
          <w:b/>
          <w:color w:val="000000" w:themeColor="text1"/>
          <w:sz w:val="24"/>
          <w:szCs w:val="24"/>
        </w:rPr>
      </w:pPr>
      <w:r w:rsidRPr="003A1929">
        <w:rPr>
          <w:rFonts w:ascii="Arial" w:hAnsi="Arial" w:cs="Arial"/>
          <w:b/>
          <w:color w:val="000000" w:themeColor="text1"/>
          <w:sz w:val="24"/>
          <w:szCs w:val="24"/>
        </w:rPr>
        <w:t>Eduardo Ibarra Aguirre</w:t>
      </w:r>
    </w:p>
    <w:p w:rsidR="00737C42" w:rsidRPr="003A1929" w:rsidRDefault="00737C42" w:rsidP="00737C42">
      <w:pPr>
        <w:spacing w:after="0" w:line="240" w:lineRule="auto"/>
        <w:jc w:val="both"/>
        <w:rPr>
          <w:rFonts w:ascii="Arial" w:hAnsi="Arial" w:cs="Arial"/>
          <w:color w:val="000000" w:themeColor="text1"/>
          <w:sz w:val="24"/>
          <w:szCs w:val="24"/>
        </w:rPr>
      </w:pPr>
    </w:p>
    <w:p w:rsidR="006A30EE" w:rsidRPr="003A1929" w:rsidRDefault="006A30EE" w:rsidP="00737C42">
      <w:pPr>
        <w:spacing w:after="0" w:line="240" w:lineRule="auto"/>
        <w:jc w:val="both"/>
        <w:rPr>
          <w:rFonts w:ascii="Arial" w:hAnsi="Arial" w:cs="Arial"/>
          <w:color w:val="000000" w:themeColor="text1"/>
          <w:sz w:val="24"/>
          <w:szCs w:val="24"/>
        </w:rPr>
      </w:pPr>
      <w:r w:rsidRPr="003A1929">
        <w:rPr>
          <w:rFonts w:ascii="Arial" w:hAnsi="Arial" w:cs="Arial"/>
          <w:color w:val="000000" w:themeColor="text1"/>
          <w:sz w:val="24"/>
          <w:szCs w:val="24"/>
        </w:rPr>
        <w:t xml:space="preserve">Las medidas restrictivas impuestas por una comisión del Instituto Nacional Electoral, ni siquiera por el </w:t>
      </w:r>
      <w:r w:rsidR="009122D3" w:rsidRPr="003A1929">
        <w:rPr>
          <w:rFonts w:ascii="Arial" w:hAnsi="Arial" w:cs="Arial"/>
          <w:color w:val="000000" w:themeColor="text1"/>
          <w:sz w:val="24"/>
          <w:szCs w:val="24"/>
        </w:rPr>
        <w:t>Consejo General</w:t>
      </w:r>
      <w:r w:rsidRPr="003A1929">
        <w:rPr>
          <w:rFonts w:ascii="Arial" w:hAnsi="Arial" w:cs="Arial"/>
          <w:color w:val="000000" w:themeColor="text1"/>
          <w:sz w:val="24"/>
          <w:szCs w:val="24"/>
        </w:rPr>
        <w:t xml:space="preserve">, para que el presidente Andrés Manuel se abstenga de hablar del proceso </w:t>
      </w:r>
      <w:r w:rsidR="00AB015D" w:rsidRPr="003A1929">
        <w:rPr>
          <w:rFonts w:ascii="Arial" w:hAnsi="Arial" w:cs="Arial"/>
          <w:color w:val="000000" w:themeColor="text1"/>
          <w:sz w:val="24"/>
          <w:szCs w:val="24"/>
        </w:rPr>
        <w:t>comicial</w:t>
      </w:r>
      <w:r w:rsidR="001D0095" w:rsidRPr="003A1929">
        <w:rPr>
          <w:rFonts w:ascii="Arial" w:hAnsi="Arial" w:cs="Arial"/>
          <w:color w:val="000000" w:themeColor="text1"/>
          <w:sz w:val="24"/>
          <w:szCs w:val="24"/>
        </w:rPr>
        <w:t xml:space="preserve"> </w:t>
      </w:r>
      <w:r w:rsidRPr="003A1929">
        <w:rPr>
          <w:rFonts w:ascii="Arial" w:hAnsi="Arial" w:cs="Arial"/>
          <w:color w:val="000000" w:themeColor="text1"/>
          <w:sz w:val="24"/>
          <w:szCs w:val="24"/>
        </w:rPr>
        <w:t>de 2024</w:t>
      </w:r>
      <w:r w:rsidR="00E16DCA" w:rsidRPr="003A1929">
        <w:rPr>
          <w:rFonts w:ascii="Arial" w:hAnsi="Arial" w:cs="Arial"/>
          <w:color w:val="000000" w:themeColor="text1"/>
          <w:sz w:val="24"/>
          <w:szCs w:val="24"/>
        </w:rPr>
        <w:t xml:space="preserve"> y</w:t>
      </w:r>
      <w:r w:rsidRPr="003A1929">
        <w:rPr>
          <w:rFonts w:ascii="Arial" w:hAnsi="Arial" w:cs="Arial"/>
          <w:color w:val="000000" w:themeColor="text1"/>
          <w:sz w:val="24"/>
          <w:szCs w:val="24"/>
        </w:rPr>
        <w:t xml:space="preserve"> lo imposibilita para abordar el carísimo tema, despertó la capacidad creativa del señor que dos de sus más acé</w:t>
      </w:r>
      <w:r w:rsidR="009122D3" w:rsidRPr="003A1929">
        <w:rPr>
          <w:rFonts w:ascii="Arial" w:hAnsi="Arial" w:cs="Arial"/>
          <w:color w:val="000000" w:themeColor="text1"/>
          <w:sz w:val="24"/>
          <w:szCs w:val="24"/>
        </w:rPr>
        <w:t>r</w:t>
      </w:r>
      <w:r w:rsidRPr="003A1929">
        <w:rPr>
          <w:rFonts w:ascii="Arial" w:hAnsi="Arial" w:cs="Arial"/>
          <w:color w:val="000000" w:themeColor="text1"/>
          <w:sz w:val="24"/>
          <w:szCs w:val="24"/>
        </w:rPr>
        <w:t xml:space="preserve">rimos </w:t>
      </w:r>
      <w:r w:rsidR="009122D3" w:rsidRPr="003A1929">
        <w:rPr>
          <w:rFonts w:ascii="Arial" w:hAnsi="Arial" w:cs="Arial"/>
          <w:color w:val="000000" w:themeColor="text1"/>
          <w:sz w:val="24"/>
          <w:szCs w:val="24"/>
        </w:rPr>
        <w:t xml:space="preserve">y documentados </w:t>
      </w:r>
      <w:r w:rsidRPr="003A1929">
        <w:rPr>
          <w:rFonts w:ascii="Arial" w:hAnsi="Arial" w:cs="Arial"/>
          <w:color w:val="000000" w:themeColor="text1"/>
          <w:sz w:val="24"/>
          <w:szCs w:val="24"/>
        </w:rPr>
        <w:t>crítico</w:t>
      </w:r>
      <w:r w:rsidR="009122D3" w:rsidRPr="003A1929">
        <w:rPr>
          <w:rFonts w:ascii="Arial" w:hAnsi="Arial" w:cs="Arial"/>
          <w:color w:val="000000" w:themeColor="text1"/>
          <w:sz w:val="24"/>
          <w:szCs w:val="24"/>
        </w:rPr>
        <w:t>s</w:t>
      </w:r>
      <w:r w:rsidRPr="003A1929">
        <w:rPr>
          <w:rFonts w:ascii="Arial" w:hAnsi="Arial" w:cs="Arial"/>
          <w:color w:val="000000" w:themeColor="text1"/>
          <w:sz w:val="24"/>
          <w:szCs w:val="24"/>
        </w:rPr>
        <w:t xml:space="preserve">, Leo </w:t>
      </w:r>
      <w:proofErr w:type="spellStart"/>
      <w:r w:rsidRPr="003A1929">
        <w:rPr>
          <w:rFonts w:ascii="Arial" w:hAnsi="Arial" w:cs="Arial"/>
          <w:color w:val="000000" w:themeColor="text1"/>
          <w:sz w:val="24"/>
          <w:szCs w:val="24"/>
        </w:rPr>
        <w:t>Zuckermann</w:t>
      </w:r>
      <w:proofErr w:type="spellEnd"/>
      <w:r w:rsidRPr="003A1929">
        <w:rPr>
          <w:rFonts w:ascii="Arial" w:hAnsi="Arial" w:cs="Arial"/>
          <w:color w:val="000000" w:themeColor="text1"/>
          <w:sz w:val="24"/>
          <w:szCs w:val="24"/>
        </w:rPr>
        <w:t xml:space="preserve"> y Sergio Sarmiento, hasta hace poco tiempo lo </w:t>
      </w:r>
      <w:r w:rsidR="009122D3" w:rsidRPr="003A1929">
        <w:rPr>
          <w:rFonts w:ascii="Arial" w:hAnsi="Arial" w:cs="Arial"/>
          <w:color w:val="000000" w:themeColor="text1"/>
          <w:sz w:val="24"/>
          <w:szCs w:val="24"/>
        </w:rPr>
        <w:t>reconocían sin tapujos y al aire</w:t>
      </w:r>
      <w:r w:rsidRPr="003A1929">
        <w:rPr>
          <w:rFonts w:ascii="Arial" w:hAnsi="Arial" w:cs="Arial"/>
          <w:color w:val="000000" w:themeColor="text1"/>
          <w:sz w:val="24"/>
          <w:szCs w:val="24"/>
        </w:rPr>
        <w:t xml:space="preserve"> </w:t>
      </w:r>
      <w:r w:rsidR="009122D3" w:rsidRPr="003A1929">
        <w:rPr>
          <w:rFonts w:ascii="Arial" w:hAnsi="Arial" w:cs="Arial"/>
          <w:color w:val="000000" w:themeColor="text1"/>
          <w:sz w:val="24"/>
          <w:szCs w:val="24"/>
        </w:rPr>
        <w:t xml:space="preserve">como </w:t>
      </w:r>
      <w:r w:rsidRPr="003A1929">
        <w:rPr>
          <w:rFonts w:ascii="Arial" w:hAnsi="Arial" w:cs="Arial"/>
          <w:color w:val="000000" w:themeColor="text1"/>
          <w:sz w:val="24"/>
          <w:szCs w:val="24"/>
        </w:rPr>
        <w:t>un genio de la comunicación.</w:t>
      </w:r>
    </w:p>
    <w:p w:rsidR="00F46405" w:rsidRPr="003A1929" w:rsidRDefault="009122D3" w:rsidP="00F46405">
      <w:pPr>
        <w:spacing w:after="0" w:line="240" w:lineRule="auto"/>
        <w:ind w:firstLine="708"/>
        <w:jc w:val="both"/>
        <w:rPr>
          <w:rFonts w:ascii="Arial" w:hAnsi="Arial" w:cs="Arial"/>
          <w:color w:val="000000" w:themeColor="text1"/>
          <w:sz w:val="24"/>
          <w:szCs w:val="24"/>
        </w:rPr>
      </w:pPr>
      <w:r w:rsidRPr="003A1929">
        <w:rPr>
          <w:rFonts w:ascii="Arial" w:hAnsi="Arial" w:cs="Arial"/>
          <w:color w:val="000000" w:themeColor="text1"/>
          <w:sz w:val="24"/>
          <w:szCs w:val="24"/>
        </w:rPr>
        <w:t>Casi a renglón seguido de que empezó a operar la censura del INE –“me cepillan”, denuncia López Obrador–, el m</w:t>
      </w:r>
      <w:r w:rsidR="00C152BD" w:rsidRPr="003A1929">
        <w:rPr>
          <w:rFonts w:ascii="Arial" w:hAnsi="Arial" w:cs="Arial"/>
          <w:color w:val="000000" w:themeColor="text1"/>
          <w:sz w:val="24"/>
          <w:szCs w:val="24"/>
        </w:rPr>
        <w:t xml:space="preserve">iércoles </w:t>
      </w:r>
      <w:r w:rsidRPr="003A1929">
        <w:rPr>
          <w:rFonts w:ascii="Arial" w:hAnsi="Arial" w:cs="Arial"/>
          <w:color w:val="000000" w:themeColor="text1"/>
          <w:sz w:val="24"/>
          <w:szCs w:val="24"/>
        </w:rPr>
        <w:t>1</w:t>
      </w:r>
      <w:r w:rsidR="00C152BD" w:rsidRPr="003A1929">
        <w:rPr>
          <w:rFonts w:ascii="Arial" w:hAnsi="Arial" w:cs="Arial"/>
          <w:color w:val="000000" w:themeColor="text1"/>
          <w:sz w:val="24"/>
          <w:szCs w:val="24"/>
        </w:rPr>
        <w:t>9</w:t>
      </w:r>
      <w:r w:rsidRPr="003A1929">
        <w:rPr>
          <w:rFonts w:ascii="Arial" w:hAnsi="Arial" w:cs="Arial"/>
          <w:color w:val="000000" w:themeColor="text1"/>
          <w:sz w:val="24"/>
          <w:szCs w:val="24"/>
        </w:rPr>
        <w:t xml:space="preserve"> en que fue “notificado oficialmente” por la autoridad electoral llamada Comisión de Quejas y Denuncias, el tabasqueño de </w:t>
      </w:r>
      <w:proofErr w:type="spellStart"/>
      <w:r w:rsidR="00C152BD" w:rsidRPr="003A1929">
        <w:rPr>
          <w:rFonts w:ascii="Arial" w:hAnsi="Arial" w:cs="Arial"/>
          <w:color w:val="000000" w:themeColor="text1"/>
          <w:sz w:val="24"/>
          <w:szCs w:val="24"/>
        </w:rPr>
        <w:t>Tepetitán</w:t>
      </w:r>
      <w:proofErr w:type="spellEnd"/>
      <w:r w:rsidR="00C152BD" w:rsidRPr="003A1929">
        <w:rPr>
          <w:rFonts w:ascii="Arial" w:hAnsi="Arial" w:cs="Arial"/>
          <w:color w:val="000000" w:themeColor="text1"/>
          <w:sz w:val="24"/>
          <w:szCs w:val="24"/>
        </w:rPr>
        <w:t xml:space="preserve"> </w:t>
      </w:r>
      <w:r w:rsidRPr="003A1929">
        <w:rPr>
          <w:rFonts w:ascii="Arial" w:hAnsi="Arial" w:cs="Arial"/>
          <w:color w:val="000000" w:themeColor="text1"/>
          <w:sz w:val="24"/>
          <w:szCs w:val="24"/>
        </w:rPr>
        <w:t xml:space="preserve">anunció la apertura de un nuevo espacio en la </w:t>
      </w:r>
      <w:r w:rsidRPr="003A1929">
        <w:rPr>
          <w:rFonts w:ascii="Arial" w:hAnsi="Arial" w:cs="Arial"/>
          <w:i/>
          <w:color w:val="000000" w:themeColor="text1"/>
          <w:sz w:val="24"/>
          <w:szCs w:val="24"/>
        </w:rPr>
        <w:t>mañanera</w:t>
      </w:r>
      <w:r w:rsidRPr="003A1929">
        <w:rPr>
          <w:rFonts w:ascii="Arial" w:hAnsi="Arial" w:cs="Arial"/>
          <w:color w:val="000000" w:themeColor="text1"/>
          <w:sz w:val="24"/>
          <w:szCs w:val="24"/>
        </w:rPr>
        <w:t xml:space="preserve"> e incluso se dio el lujo de consultar a los colegas </w:t>
      </w:r>
      <w:r w:rsidR="00F46405" w:rsidRPr="003A1929">
        <w:rPr>
          <w:rFonts w:ascii="Arial" w:hAnsi="Arial" w:cs="Arial"/>
          <w:color w:val="000000" w:themeColor="text1"/>
          <w:sz w:val="24"/>
          <w:szCs w:val="24"/>
        </w:rPr>
        <w:t>s</w:t>
      </w:r>
      <w:r w:rsidRPr="003A1929">
        <w:rPr>
          <w:rFonts w:ascii="Arial" w:hAnsi="Arial" w:cs="Arial"/>
          <w:color w:val="000000" w:themeColor="text1"/>
          <w:sz w:val="24"/>
          <w:szCs w:val="24"/>
        </w:rPr>
        <w:t>obre el nombre, con su ya acostumbrad</w:t>
      </w:r>
      <w:r w:rsidR="00E16DCA" w:rsidRPr="003A1929">
        <w:rPr>
          <w:rFonts w:ascii="Arial" w:hAnsi="Arial" w:cs="Arial"/>
          <w:color w:val="000000" w:themeColor="text1"/>
          <w:sz w:val="24"/>
          <w:szCs w:val="24"/>
        </w:rPr>
        <w:t>o</w:t>
      </w:r>
      <w:r w:rsidRPr="003A1929">
        <w:rPr>
          <w:rFonts w:ascii="Arial" w:hAnsi="Arial" w:cs="Arial"/>
          <w:color w:val="000000" w:themeColor="text1"/>
          <w:sz w:val="24"/>
          <w:szCs w:val="24"/>
        </w:rPr>
        <w:t xml:space="preserve"> “</w:t>
      </w:r>
      <w:r w:rsidR="003F450E" w:rsidRPr="003A1929">
        <w:rPr>
          <w:rFonts w:ascii="Arial" w:hAnsi="Arial" w:cs="Arial"/>
          <w:color w:val="000000" w:themeColor="text1"/>
          <w:sz w:val="24"/>
          <w:szCs w:val="24"/>
        </w:rPr>
        <w:t>¡</w:t>
      </w:r>
      <w:r w:rsidR="00E16DCA" w:rsidRPr="003A1929">
        <w:rPr>
          <w:rFonts w:ascii="Arial" w:hAnsi="Arial" w:cs="Arial"/>
          <w:color w:val="000000" w:themeColor="text1"/>
          <w:sz w:val="24"/>
          <w:szCs w:val="24"/>
        </w:rPr>
        <w:t>a</w:t>
      </w:r>
      <w:r w:rsidR="003F450E" w:rsidRPr="003A1929">
        <w:rPr>
          <w:rFonts w:ascii="Arial" w:hAnsi="Arial" w:cs="Arial"/>
          <w:color w:val="000000" w:themeColor="text1"/>
          <w:sz w:val="24"/>
          <w:szCs w:val="24"/>
        </w:rPr>
        <w:t>yúdenme!”</w:t>
      </w:r>
    </w:p>
    <w:p w:rsidR="00F46405" w:rsidRPr="003A1929" w:rsidRDefault="00F46405" w:rsidP="00F46405">
      <w:pPr>
        <w:spacing w:after="0" w:line="240" w:lineRule="auto"/>
        <w:ind w:firstLine="708"/>
        <w:jc w:val="both"/>
        <w:rPr>
          <w:rFonts w:ascii="Arial" w:hAnsi="Arial" w:cs="Arial"/>
          <w:color w:val="000000" w:themeColor="text1"/>
          <w:sz w:val="24"/>
          <w:szCs w:val="24"/>
        </w:rPr>
      </w:pPr>
      <w:r w:rsidRPr="003A1929">
        <w:rPr>
          <w:rFonts w:ascii="Arial" w:hAnsi="Arial" w:cs="Arial"/>
          <w:color w:val="000000" w:themeColor="text1"/>
          <w:sz w:val="24"/>
          <w:szCs w:val="24"/>
        </w:rPr>
        <w:t xml:space="preserve">Y nació “No lo dije yo” sin muchas explicaciones, pues fue hasta el jueves 20  que se </w:t>
      </w:r>
      <w:r w:rsidR="00AB015D" w:rsidRPr="003A1929">
        <w:rPr>
          <w:rFonts w:ascii="Arial" w:hAnsi="Arial" w:cs="Arial"/>
          <w:color w:val="000000" w:themeColor="text1"/>
          <w:sz w:val="24"/>
          <w:szCs w:val="24"/>
        </w:rPr>
        <w:t xml:space="preserve">aclaró </w:t>
      </w:r>
      <w:r w:rsidRPr="003A1929">
        <w:rPr>
          <w:rFonts w:ascii="Arial" w:hAnsi="Arial" w:cs="Arial"/>
          <w:color w:val="000000" w:themeColor="text1"/>
          <w:sz w:val="24"/>
          <w:szCs w:val="24"/>
        </w:rPr>
        <w:t>la idea de que ser</w:t>
      </w:r>
      <w:r w:rsidR="00C152BD" w:rsidRPr="003A1929">
        <w:rPr>
          <w:rFonts w:ascii="Arial" w:hAnsi="Arial" w:cs="Arial"/>
          <w:color w:val="000000" w:themeColor="text1"/>
          <w:sz w:val="24"/>
          <w:szCs w:val="24"/>
        </w:rPr>
        <w:t>á</w:t>
      </w:r>
      <w:r w:rsidRPr="003A1929">
        <w:rPr>
          <w:rFonts w:ascii="Arial" w:hAnsi="Arial" w:cs="Arial"/>
          <w:color w:val="000000" w:themeColor="text1"/>
          <w:sz w:val="24"/>
          <w:szCs w:val="24"/>
        </w:rPr>
        <w:t xml:space="preserve"> un espacio</w:t>
      </w:r>
      <w:r w:rsidR="00C152BD" w:rsidRPr="003A1929">
        <w:rPr>
          <w:rFonts w:ascii="Arial" w:hAnsi="Arial" w:cs="Arial"/>
          <w:color w:val="000000" w:themeColor="text1"/>
          <w:sz w:val="24"/>
          <w:szCs w:val="24"/>
        </w:rPr>
        <w:t xml:space="preserve"> diario y no</w:t>
      </w:r>
      <w:r w:rsidRPr="003A1929">
        <w:rPr>
          <w:rFonts w:ascii="Arial" w:hAnsi="Arial" w:cs="Arial"/>
          <w:color w:val="000000" w:themeColor="text1"/>
          <w:sz w:val="24"/>
          <w:szCs w:val="24"/>
        </w:rPr>
        <w:t xml:space="preserve"> </w:t>
      </w:r>
      <w:r w:rsidR="00C152BD" w:rsidRPr="003A1929">
        <w:rPr>
          <w:rFonts w:ascii="Arial" w:hAnsi="Arial" w:cs="Arial"/>
          <w:color w:val="000000" w:themeColor="text1"/>
          <w:sz w:val="24"/>
          <w:szCs w:val="24"/>
        </w:rPr>
        <w:t xml:space="preserve">formará parte </w:t>
      </w:r>
      <w:r w:rsidR="00E16DCA" w:rsidRPr="003A1929">
        <w:rPr>
          <w:rFonts w:ascii="Arial" w:hAnsi="Arial" w:cs="Arial"/>
          <w:color w:val="000000" w:themeColor="text1"/>
          <w:sz w:val="24"/>
          <w:szCs w:val="24"/>
        </w:rPr>
        <w:t xml:space="preserve">de </w:t>
      </w:r>
      <w:r w:rsidRPr="003A1929">
        <w:rPr>
          <w:rFonts w:ascii="Arial" w:hAnsi="Arial" w:cs="Arial"/>
          <w:color w:val="000000" w:themeColor="text1"/>
          <w:sz w:val="24"/>
          <w:szCs w:val="24"/>
        </w:rPr>
        <w:t>“¿Quién es quién en las mentiras?</w:t>
      </w:r>
      <w:r w:rsidR="00C152BD" w:rsidRPr="003A1929">
        <w:rPr>
          <w:rFonts w:ascii="Arial" w:hAnsi="Arial" w:cs="Arial"/>
          <w:color w:val="000000" w:themeColor="text1"/>
          <w:sz w:val="24"/>
          <w:szCs w:val="24"/>
        </w:rPr>
        <w:t>, la sección de los miércoles</w:t>
      </w:r>
      <w:r w:rsidRPr="003A1929">
        <w:rPr>
          <w:rFonts w:ascii="Arial" w:hAnsi="Arial" w:cs="Arial"/>
          <w:color w:val="000000" w:themeColor="text1"/>
          <w:sz w:val="24"/>
          <w:szCs w:val="24"/>
        </w:rPr>
        <w:t xml:space="preserve"> que tantos enojos y hasta indignación genera entre los más distinguido</w:t>
      </w:r>
      <w:r w:rsidR="00C152BD" w:rsidRPr="003A1929">
        <w:rPr>
          <w:rFonts w:ascii="Arial" w:hAnsi="Arial" w:cs="Arial"/>
          <w:color w:val="000000" w:themeColor="text1"/>
          <w:sz w:val="24"/>
          <w:szCs w:val="24"/>
        </w:rPr>
        <w:t>s</w:t>
      </w:r>
      <w:r w:rsidRPr="003A1929">
        <w:rPr>
          <w:rFonts w:ascii="Arial" w:hAnsi="Arial" w:cs="Arial"/>
          <w:color w:val="000000" w:themeColor="text1"/>
          <w:sz w:val="24"/>
          <w:szCs w:val="24"/>
        </w:rPr>
        <w:t xml:space="preserve"> de la dictadura mediática y uno que otro despistado que se pone el saco. M</w:t>
      </w:r>
      <w:r w:rsidR="00E16DCA" w:rsidRPr="003A1929">
        <w:rPr>
          <w:rFonts w:ascii="Arial" w:hAnsi="Arial" w:cs="Arial"/>
          <w:color w:val="000000" w:themeColor="text1"/>
          <w:sz w:val="24"/>
          <w:szCs w:val="24"/>
        </w:rPr>
        <w:t>i</w:t>
      </w:r>
      <w:r w:rsidRPr="003A1929">
        <w:rPr>
          <w:rFonts w:ascii="Arial" w:hAnsi="Arial" w:cs="Arial"/>
          <w:color w:val="000000" w:themeColor="text1"/>
          <w:sz w:val="24"/>
          <w:szCs w:val="24"/>
        </w:rPr>
        <w:t xml:space="preserve"> percepción es que reciben publicidad gratuita y como decía un izquierdista en los años 70 “Que hablen mal de nosotros, pero que hablen</w:t>
      </w:r>
      <w:r w:rsidR="00E16DCA" w:rsidRPr="003A1929">
        <w:rPr>
          <w:rFonts w:ascii="Arial" w:hAnsi="Arial" w:cs="Arial"/>
          <w:color w:val="000000" w:themeColor="text1"/>
          <w:sz w:val="24"/>
          <w:szCs w:val="24"/>
        </w:rPr>
        <w:t>”</w:t>
      </w:r>
      <w:r w:rsidRPr="003A1929">
        <w:rPr>
          <w:rFonts w:ascii="Arial" w:hAnsi="Arial" w:cs="Arial"/>
          <w:color w:val="000000" w:themeColor="text1"/>
          <w:sz w:val="24"/>
          <w:szCs w:val="24"/>
        </w:rPr>
        <w:t xml:space="preserve">. Esto a propósito de  la declaración de Jesús Reyes Heroles sobre </w:t>
      </w:r>
      <w:r w:rsidR="00C152BD" w:rsidRPr="003A1929">
        <w:rPr>
          <w:rFonts w:ascii="Arial" w:hAnsi="Arial" w:cs="Arial"/>
          <w:color w:val="000000" w:themeColor="text1"/>
          <w:sz w:val="24"/>
          <w:szCs w:val="24"/>
        </w:rPr>
        <w:t xml:space="preserve">que </w:t>
      </w:r>
      <w:r w:rsidRPr="003A1929">
        <w:rPr>
          <w:rFonts w:ascii="Arial" w:hAnsi="Arial" w:cs="Arial"/>
          <w:color w:val="000000" w:themeColor="text1"/>
          <w:sz w:val="24"/>
          <w:szCs w:val="24"/>
        </w:rPr>
        <w:t>“</w:t>
      </w:r>
      <w:r w:rsidR="00E16DCA" w:rsidRPr="003A1929">
        <w:rPr>
          <w:rFonts w:ascii="Arial" w:hAnsi="Arial" w:cs="Arial"/>
          <w:color w:val="000000" w:themeColor="text1"/>
          <w:sz w:val="24"/>
          <w:szCs w:val="24"/>
        </w:rPr>
        <w:t>el PCM es un agorero de lo peor</w:t>
      </w:r>
      <w:r w:rsidRPr="003A1929">
        <w:rPr>
          <w:rFonts w:ascii="Arial" w:hAnsi="Arial" w:cs="Arial"/>
          <w:color w:val="000000" w:themeColor="text1"/>
          <w:sz w:val="24"/>
          <w:szCs w:val="24"/>
        </w:rPr>
        <w:t>”.</w:t>
      </w:r>
    </w:p>
    <w:p w:rsidR="00C152BD" w:rsidRPr="003A1929" w:rsidRDefault="00C152BD" w:rsidP="00F46405">
      <w:pPr>
        <w:spacing w:after="0" w:line="240" w:lineRule="auto"/>
        <w:ind w:firstLine="708"/>
        <w:jc w:val="both"/>
        <w:rPr>
          <w:rFonts w:ascii="Arial" w:hAnsi="Arial" w:cs="Arial"/>
          <w:color w:val="000000" w:themeColor="text1"/>
          <w:sz w:val="24"/>
          <w:szCs w:val="24"/>
        </w:rPr>
      </w:pPr>
      <w:r w:rsidRPr="003A1929">
        <w:rPr>
          <w:rFonts w:ascii="Arial" w:hAnsi="Arial" w:cs="Arial"/>
          <w:color w:val="000000" w:themeColor="text1"/>
          <w:sz w:val="24"/>
          <w:szCs w:val="24"/>
        </w:rPr>
        <w:t xml:space="preserve">El invitado de honor de la primera edición del programa televisivo, radiofónico, impreso y en redes sociales como es la muy robusta </w:t>
      </w:r>
      <w:r w:rsidRPr="003A1929">
        <w:rPr>
          <w:rFonts w:ascii="Arial" w:hAnsi="Arial" w:cs="Arial"/>
          <w:i/>
          <w:color w:val="000000" w:themeColor="text1"/>
          <w:sz w:val="24"/>
          <w:szCs w:val="24"/>
        </w:rPr>
        <w:t xml:space="preserve">mañanera, </w:t>
      </w:r>
      <w:r w:rsidR="00C9218F" w:rsidRPr="003A1929">
        <w:rPr>
          <w:rFonts w:ascii="Arial" w:hAnsi="Arial" w:cs="Arial"/>
          <w:color w:val="000000" w:themeColor="text1"/>
          <w:sz w:val="24"/>
          <w:szCs w:val="24"/>
        </w:rPr>
        <w:t>fue Vicente Fox</w:t>
      </w:r>
      <w:r w:rsidRPr="003A1929">
        <w:rPr>
          <w:rFonts w:ascii="Arial" w:hAnsi="Arial" w:cs="Arial"/>
          <w:color w:val="000000" w:themeColor="text1"/>
          <w:sz w:val="24"/>
          <w:szCs w:val="24"/>
        </w:rPr>
        <w:t>, presidente de México (2000-</w:t>
      </w:r>
      <w:r w:rsidR="003A1929" w:rsidRPr="003A1929">
        <w:rPr>
          <w:rFonts w:ascii="Arial" w:hAnsi="Arial" w:cs="Arial"/>
          <w:color w:val="000000" w:themeColor="text1"/>
          <w:sz w:val="24"/>
          <w:szCs w:val="24"/>
        </w:rPr>
        <w:t>20</w:t>
      </w:r>
      <w:r w:rsidRPr="003A1929">
        <w:rPr>
          <w:rFonts w:ascii="Arial" w:hAnsi="Arial" w:cs="Arial"/>
          <w:color w:val="000000" w:themeColor="text1"/>
          <w:sz w:val="24"/>
          <w:szCs w:val="24"/>
        </w:rPr>
        <w:t>06), cabeza poco pensante del “gobierno del cambio” o “primer gobierno de la alternancia”. Y por la primera característica fue rebautizado por Porfirio Muñoz Ledo como el Alto Vacío, aunque lo atribuía a “los guanajuatenses”.</w:t>
      </w:r>
    </w:p>
    <w:p w:rsidR="00642FC6" w:rsidRPr="003A1929" w:rsidRDefault="00C9218F" w:rsidP="00642FC6">
      <w:pPr>
        <w:spacing w:after="0" w:line="240" w:lineRule="auto"/>
        <w:ind w:firstLine="708"/>
        <w:jc w:val="both"/>
        <w:rPr>
          <w:rFonts w:ascii="Arial" w:hAnsi="Arial" w:cs="Arial"/>
          <w:color w:val="000000" w:themeColor="text1"/>
          <w:sz w:val="24"/>
          <w:szCs w:val="24"/>
        </w:rPr>
      </w:pPr>
      <w:r w:rsidRPr="003A1929">
        <w:rPr>
          <w:rFonts w:ascii="Arial" w:hAnsi="Arial" w:cs="Arial"/>
          <w:color w:val="000000" w:themeColor="text1"/>
          <w:sz w:val="24"/>
          <w:szCs w:val="24"/>
        </w:rPr>
        <w:t>E</w:t>
      </w:r>
      <w:r w:rsidR="00642FC6" w:rsidRPr="003A1929">
        <w:rPr>
          <w:rFonts w:ascii="Arial" w:hAnsi="Arial" w:cs="Arial"/>
          <w:color w:val="000000" w:themeColor="text1"/>
          <w:sz w:val="24"/>
          <w:szCs w:val="24"/>
        </w:rPr>
        <w:t xml:space="preserve">ntró en escena el señor con un video de una entrevista con </w:t>
      </w:r>
      <w:proofErr w:type="spellStart"/>
      <w:r w:rsidR="00642FC6" w:rsidRPr="003A1929">
        <w:rPr>
          <w:rFonts w:ascii="Arial" w:hAnsi="Arial" w:cs="Arial"/>
          <w:color w:val="000000" w:themeColor="text1"/>
          <w:sz w:val="24"/>
          <w:szCs w:val="24"/>
        </w:rPr>
        <w:t>Latinus</w:t>
      </w:r>
      <w:proofErr w:type="spellEnd"/>
      <w:r w:rsidR="00642FC6" w:rsidRPr="003A1929">
        <w:rPr>
          <w:rFonts w:ascii="Arial" w:hAnsi="Arial" w:cs="Arial"/>
          <w:color w:val="000000" w:themeColor="text1"/>
          <w:sz w:val="24"/>
          <w:szCs w:val="24"/>
        </w:rPr>
        <w:t xml:space="preserve">, </w:t>
      </w:r>
      <w:r w:rsidRPr="003A1929">
        <w:rPr>
          <w:rFonts w:ascii="Arial" w:hAnsi="Arial" w:cs="Arial"/>
          <w:color w:val="000000" w:themeColor="text1"/>
          <w:sz w:val="24"/>
          <w:szCs w:val="24"/>
        </w:rPr>
        <w:t xml:space="preserve">de Roberto Madrazo, </w:t>
      </w:r>
      <w:r w:rsidR="00642FC6" w:rsidRPr="003A1929">
        <w:rPr>
          <w:rFonts w:ascii="Arial" w:hAnsi="Arial" w:cs="Arial"/>
          <w:color w:val="000000" w:themeColor="text1"/>
          <w:sz w:val="24"/>
          <w:szCs w:val="24"/>
        </w:rPr>
        <w:t xml:space="preserve">en la que el esposo de “la señor Marta” asegura que deben desaparecer los programas sociales porque “los </w:t>
      </w:r>
      <w:proofErr w:type="spellStart"/>
      <w:r w:rsidR="00642FC6" w:rsidRPr="003A1929">
        <w:rPr>
          <w:rFonts w:ascii="Arial" w:hAnsi="Arial" w:cs="Arial"/>
          <w:color w:val="000000" w:themeColor="text1"/>
          <w:sz w:val="24"/>
          <w:szCs w:val="24"/>
        </w:rPr>
        <w:t>güevones</w:t>
      </w:r>
      <w:proofErr w:type="spellEnd"/>
      <w:r w:rsidR="00642FC6" w:rsidRPr="003A1929">
        <w:rPr>
          <w:rFonts w:ascii="Arial" w:hAnsi="Arial" w:cs="Arial"/>
          <w:color w:val="000000" w:themeColor="text1"/>
          <w:sz w:val="24"/>
          <w:szCs w:val="24"/>
        </w:rPr>
        <w:t xml:space="preserve"> no caben en este país”, alabó las posturas de Xóchitl Gálvez, aspirante a la candidatura presidencial de la</w:t>
      </w:r>
      <w:r w:rsidR="00F65FD8">
        <w:rPr>
          <w:rFonts w:ascii="Arial" w:hAnsi="Arial" w:cs="Arial"/>
          <w:color w:val="000000" w:themeColor="text1"/>
          <w:sz w:val="24"/>
          <w:szCs w:val="24"/>
        </w:rPr>
        <w:t>s</w:t>
      </w:r>
      <w:r w:rsidR="00642FC6" w:rsidRPr="003A1929">
        <w:rPr>
          <w:rFonts w:ascii="Arial" w:hAnsi="Arial" w:cs="Arial"/>
          <w:color w:val="000000" w:themeColor="text1"/>
          <w:sz w:val="24"/>
          <w:szCs w:val="24"/>
        </w:rPr>
        <w:t xml:space="preserve"> oposici</w:t>
      </w:r>
      <w:r w:rsidR="00F65FD8">
        <w:rPr>
          <w:rFonts w:ascii="Arial" w:hAnsi="Arial" w:cs="Arial"/>
          <w:color w:val="000000" w:themeColor="text1"/>
          <w:sz w:val="24"/>
          <w:szCs w:val="24"/>
        </w:rPr>
        <w:t>o</w:t>
      </w:r>
      <w:r w:rsidR="00642FC6" w:rsidRPr="003A1929">
        <w:rPr>
          <w:rFonts w:ascii="Arial" w:hAnsi="Arial" w:cs="Arial"/>
          <w:color w:val="000000" w:themeColor="text1"/>
          <w:sz w:val="24"/>
          <w:szCs w:val="24"/>
        </w:rPr>
        <w:t>n</w:t>
      </w:r>
      <w:r w:rsidR="00F65FD8">
        <w:rPr>
          <w:rFonts w:ascii="Arial" w:hAnsi="Arial" w:cs="Arial"/>
          <w:color w:val="000000" w:themeColor="text1"/>
          <w:sz w:val="24"/>
          <w:szCs w:val="24"/>
        </w:rPr>
        <w:t>es</w:t>
      </w:r>
      <w:r w:rsidR="00642FC6" w:rsidRPr="003A1929">
        <w:rPr>
          <w:rFonts w:ascii="Arial" w:hAnsi="Arial" w:cs="Arial"/>
          <w:color w:val="000000" w:themeColor="text1"/>
          <w:sz w:val="24"/>
          <w:szCs w:val="24"/>
        </w:rPr>
        <w:t>, adelantó que le pedirá que restablezcan las pensiones vitalicias para los expresidentes porque, manifestó, ha estado “batallando para sobrevivir económicamente</w:t>
      </w:r>
      <w:r w:rsidR="00AB015D" w:rsidRPr="003A1929">
        <w:rPr>
          <w:rFonts w:ascii="Arial" w:hAnsi="Arial" w:cs="Arial"/>
          <w:color w:val="000000" w:themeColor="text1"/>
          <w:sz w:val="24"/>
          <w:szCs w:val="24"/>
        </w:rPr>
        <w:t>”</w:t>
      </w:r>
      <w:r w:rsidR="00642FC6" w:rsidRPr="003A1929">
        <w:rPr>
          <w:rFonts w:ascii="Arial" w:hAnsi="Arial" w:cs="Arial"/>
          <w:color w:val="000000" w:themeColor="text1"/>
          <w:sz w:val="24"/>
          <w:szCs w:val="24"/>
        </w:rPr>
        <w:t xml:space="preserve">. </w:t>
      </w:r>
      <w:r w:rsidRPr="003A1929">
        <w:rPr>
          <w:rFonts w:ascii="Arial" w:hAnsi="Arial" w:cs="Arial"/>
          <w:color w:val="000000" w:themeColor="text1"/>
          <w:sz w:val="24"/>
          <w:szCs w:val="24"/>
        </w:rPr>
        <w:t>Según él s</w:t>
      </w:r>
      <w:r w:rsidR="00642FC6" w:rsidRPr="003A1929">
        <w:rPr>
          <w:rFonts w:ascii="Arial" w:hAnsi="Arial" w:cs="Arial"/>
          <w:color w:val="000000" w:themeColor="text1"/>
          <w:sz w:val="24"/>
          <w:szCs w:val="24"/>
        </w:rPr>
        <w:t>ólo en gastos médicos mayores eroga 100 000 pesos mensual</w:t>
      </w:r>
      <w:bookmarkStart w:id="0" w:name="_GoBack"/>
      <w:bookmarkEnd w:id="0"/>
      <w:r w:rsidR="00642FC6" w:rsidRPr="003A1929">
        <w:rPr>
          <w:rFonts w:ascii="Arial" w:hAnsi="Arial" w:cs="Arial"/>
          <w:color w:val="000000" w:themeColor="text1"/>
          <w:sz w:val="24"/>
          <w:szCs w:val="24"/>
        </w:rPr>
        <w:t>es.</w:t>
      </w:r>
    </w:p>
    <w:p w:rsidR="00642FC6" w:rsidRPr="003A1929" w:rsidRDefault="00642FC6" w:rsidP="00642FC6">
      <w:pPr>
        <w:spacing w:after="0" w:line="240" w:lineRule="auto"/>
        <w:ind w:firstLine="708"/>
        <w:jc w:val="both"/>
        <w:rPr>
          <w:rFonts w:ascii="Arial" w:hAnsi="Arial" w:cs="Arial"/>
          <w:color w:val="000000" w:themeColor="text1"/>
          <w:sz w:val="24"/>
          <w:szCs w:val="24"/>
        </w:rPr>
      </w:pPr>
      <w:r w:rsidRPr="003A1929">
        <w:rPr>
          <w:rFonts w:ascii="Arial" w:hAnsi="Arial" w:cs="Arial"/>
          <w:color w:val="000000" w:themeColor="text1"/>
          <w:sz w:val="24"/>
          <w:szCs w:val="24"/>
        </w:rPr>
        <w:t xml:space="preserve">“Ojalá Xóchitl nos cubra esto, que los </w:t>
      </w:r>
      <w:proofErr w:type="spellStart"/>
      <w:r w:rsidRPr="003A1929">
        <w:rPr>
          <w:rFonts w:ascii="Arial" w:hAnsi="Arial" w:cs="Arial"/>
          <w:color w:val="000000" w:themeColor="text1"/>
          <w:sz w:val="24"/>
          <w:szCs w:val="24"/>
        </w:rPr>
        <w:t>güevones</w:t>
      </w:r>
      <w:proofErr w:type="spellEnd"/>
      <w:r w:rsidRPr="003A1929">
        <w:rPr>
          <w:rFonts w:ascii="Arial" w:hAnsi="Arial" w:cs="Arial"/>
          <w:color w:val="000000" w:themeColor="text1"/>
          <w:sz w:val="24"/>
          <w:szCs w:val="24"/>
        </w:rPr>
        <w:t xml:space="preserve"> no caben en el gobierno, y tampoco en el país, ya se acabó que estén recibiendo programas sociales. ‘¡A trabajar, cabrones!’, como dice Xóchitl”, declaró Fox sobre los programas que con 598 000 millones de pesos beneficiarán en 2023 a más de 25 millones de personas, entre ellas 11 millones de adultos mayores.</w:t>
      </w:r>
    </w:p>
    <w:p w:rsidR="00437910" w:rsidRPr="003A1929" w:rsidRDefault="00642FC6" w:rsidP="00642FC6">
      <w:pPr>
        <w:spacing w:after="0" w:line="240" w:lineRule="auto"/>
        <w:ind w:firstLine="708"/>
        <w:jc w:val="both"/>
        <w:rPr>
          <w:rFonts w:ascii="Arial" w:hAnsi="Arial" w:cs="Arial"/>
          <w:color w:val="000000" w:themeColor="text1"/>
          <w:sz w:val="24"/>
          <w:szCs w:val="24"/>
        </w:rPr>
      </w:pPr>
      <w:r w:rsidRPr="003A1929">
        <w:rPr>
          <w:rFonts w:ascii="Arial" w:hAnsi="Arial" w:cs="Arial"/>
          <w:color w:val="000000" w:themeColor="text1"/>
          <w:sz w:val="24"/>
          <w:szCs w:val="24"/>
        </w:rPr>
        <w:lastRenderedPageBreak/>
        <w:t xml:space="preserve">“¡No me ayudes compadre!”, seguramente fue la exclamación </w:t>
      </w:r>
      <w:r w:rsidR="003A1929" w:rsidRPr="003A1929">
        <w:rPr>
          <w:rFonts w:ascii="Arial" w:hAnsi="Arial" w:cs="Arial"/>
          <w:color w:val="000000" w:themeColor="text1"/>
          <w:sz w:val="24"/>
          <w:szCs w:val="24"/>
        </w:rPr>
        <w:t>(</w:t>
      </w:r>
      <w:r w:rsidR="00FB76BC" w:rsidRPr="003A1929">
        <w:rPr>
          <w:rFonts w:ascii="Arial" w:hAnsi="Arial" w:cs="Arial"/>
          <w:color w:val="000000" w:themeColor="text1"/>
          <w:sz w:val="24"/>
          <w:szCs w:val="24"/>
        </w:rPr>
        <w:t>exigencia</w:t>
      </w:r>
      <w:r w:rsidR="003A1929" w:rsidRPr="003A1929">
        <w:rPr>
          <w:rFonts w:ascii="Arial" w:hAnsi="Arial" w:cs="Arial"/>
          <w:color w:val="000000" w:themeColor="text1"/>
          <w:sz w:val="24"/>
          <w:szCs w:val="24"/>
        </w:rPr>
        <w:t>)</w:t>
      </w:r>
      <w:r w:rsidR="00FB76BC" w:rsidRPr="003A1929">
        <w:rPr>
          <w:rFonts w:ascii="Arial" w:hAnsi="Arial" w:cs="Arial"/>
          <w:color w:val="000000" w:themeColor="text1"/>
          <w:sz w:val="24"/>
          <w:szCs w:val="24"/>
        </w:rPr>
        <w:t xml:space="preserve"> </w:t>
      </w:r>
      <w:r w:rsidRPr="003A1929">
        <w:rPr>
          <w:rFonts w:ascii="Arial" w:hAnsi="Arial" w:cs="Arial"/>
          <w:color w:val="000000" w:themeColor="text1"/>
          <w:sz w:val="24"/>
          <w:szCs w:val="24"/>
        </w:rPr>
        <w:t xml:space="preserve">de la presunta indígena, vendedora de gelatinas y </w:t>
      </w:r>
      <w:proofErr w:type="spellStart"/>
      <w:r w:rsidRPr="003A1929">
        <w:rPr>
          <w:rFonts w:ascii="Arial" w:hAnsi="Arial" w:cs="Arial"/>
          <w:color w:val="000000" w:themeColor="text1"/>
          <w:sz w:val="24"/>
          <w:szCs w:val="24"/>
        </w:rPr>
        <w:t>trotsquista</w:t>
      </w:r>
      <w:proofErr w:type="spellEnd"/>
      <w:r w:rsidRPr="003A1929">
        <w:rPr>
          <w:rFonts w:ascii="Arial" w:hAnsi="Arial" w:cs="Arial"/>
          <w:color w:val="000000" w:themeColor="text1"/>
          <w:sz w:val="24"/>
          <w:szCs w:val="24"/>
        </w:rPr>
        <w:t xml:space="preserve">, </w:t>
      </w:r>
      <w:r w:rsidR="00C9218F" w:rsidRPr="003A1929">
        <w:rPr>
          <w:rFonts w:ascii="Arial" w:hAnsi="Arial" w:cs="Arial"/>
          <w:color w:val="000000" w:themeColor="text1"/>
          <w:sz w:val="24"/>
          <w:szCs w:val="24"/>
        </w:rPr>
        <w:t xml:space="preserve">a la </w:t>
      </w:r>
      <w:r w:rsidRPr="003A1929">
        <w:rPr>
          <w:rFonts w:ascii="Arial" w:hAnsi="Arial" w:cs="Arial"/>
          <w:color w:val="000000" w:themeColor="text1"/>
          <w:sz w:val="24"/>
          <w:szCs w:val="24"/>
        </w:rPr>
        <w:t xml:space="preserve">que nadie </w:t>
      </w:r>
      <w:r w:rsidR="00FB76BC" w:rsidRPr="003A1929">
        <w:rPr>
          <w:rFonts w:ascii="Arial" w:hAnsi="Arial" w:cs="Arial"/>
          <w:color w:val="000000" w:themeColor="text1"/>
          <w:sz w:val="24"/>
          <w:szCs w:val="24"/>
        </w:rPr>
        <w:t>le hace el favor de</w:t>
      </w:r>
      <w:r w:rsidRPr="003A1929">
        <w:rPr>
          <w:rFonts w:ascii="Arial" w:hAnsi="Arial" w:cs="Arial"/>
          <w:color w:val="000000" w:themeColor="text1"/>
          <w:sz w:val="24"/>
          <w:szCs w:val="24"/>
        </w:rPr>
        <w:t xml:space="preserve"> explicarle que no puede ser senadora y hacer negocios con el </w:t>
      </w:r>
      <w:r w:rsidR="00FB76BC" w:rsidRPr="003A1929">
        <w:rPr>
          <w:rFonts w:ascii="Arial" w:hAnsi="Arial" w:cs="Arial"/>
          <w:color w:val="000000" w:themeColor="text1"/>
          <w:sz w:val="24"/>
          <w:szCs w:val="24"/>
        </w:rPr>
        <w:t>Ejecutivo</w:t>
      </w:r>
      <w:r w:rsidR="00437910" w:rsidRPr="003A1929">
        <w:rPr>
          <w:rFonts w:ascii="Arial" w:hAnsi="Arial" w:cs="Arial"/>
          <w:color w:val="000000" w:themeColor="text1"/>
          <w:sz w:val="24"/>
          <w:szCs w:val="24"/>
        </w:rPr>
        <w:t xml:space="preserve"> en sus tres niveles, ni con el Legislativo ni el Judicial; tampoco con los órganos autónomos porque incurre en un grave conflicto de interés.</w:t>
      </w:r>
    </w:p>
    <w:p w:rsidR="00642FC6" w:rsidRPr="003A1929" w:rsidRDefault="00C9218F" w:rsidP="00642FC6">
      <w:pPr>
        <w:spacing w:after="0" w:line="240" w:lineRule="auto"/>
        <w:ind w:firstLine="708"/>
        <w:jc w:val="both"/>
        <w:rPr>
          <w:rFonts w:ascii="Arial" w:hAnsi="Arial" w:cs="Arial"/>
          <w:color w:val="000000" w:themeColor="text1"/>
          <w:sz w:val="24"/>
          <w:szCs w:val="24"/>
        </w:rPr>
      </w:pPr>
      <w:r w:rsidRPr="003A1929">
        <w:rPr>
          <w:rFonts w:ascii="Arial" w:hAnsi="Arial" w:cs="Arial"/>
          <w:color w:val="000000" w:themeColor="text1"/>
          <w:sz w:val="24"/>
          <w:szCs w:val="24"/>
        </w:rPr>
        <w:t>Gálvez</w:t>
      </w:r>
      <w:r w:rsidR="00437910" w:rsidRPr="003A1929">
        <w:rPr>
          <w:rFonts w:ascii="Arial" w:hAnsi="Arial" w:cs="Arial"/>
          <w:color w:val="000000" w:themeColor="text1"/>
          <w:sz w:val="24"/>
          <w:szCs w:val="24"/>
        </w:rPr>
        <w:t xml:space="preserve"> no lo quiere entender, como tampoco que no puede ser precandidata presidencial y legisladora a la vez. </w:t>
      </w:r>
      <w:r w:rsidRPr="003A1929">
        <w:rPr>
          <w:rFonts w:ascii="Arial" w:hAnsi="Arial" w:cs="Arial"/>
          <w:color w:val="000000" w:themeColor="text1"/>
          <w:sz w:val="24"/>
          <w:szCs w:val="24"/>
        </w:rPr>
        <w:t>No</w:t>
      </w:r>
      <w:r w:rsidR="00437910" w:rsidRPr="003A1929">
        <w:rPr>
          <w:rFonts w:ascii="Arial" w:hAnsi="Arial" w:cs="Arial"/>
          <w:color w:val="000000" w:themeColor="text1"/>
          <w:sz w:val="24"/>
          <w:szCs w:val="24"/>
        </w:rPr>
        <w:t xml:space="preserve"> </w:t>
      </w:r>
      <w:r w:rsidRPr="003A1929">
        <w:rPr>
          <w:rFonts w:ascii="Arial" w:hAnsi="Arial" w:cs="Arial"/>
          <w:color w:val="000000" w:themeColor="text1"/>
          <w:sz w:val="24"/>
          <w:szCs w:val="24"/>
        </w:rPr>
        <w:t xml:space="preserve">lo </w:t>
      </w:r>
      <w:r w:rsidR="00437910" w:rsidRPr="003A1929">
        <w:rPr>
          <w:rFonts w:ascii="Arial" w:hAnsi="Arial" w:cs="Arial"/>
          <w:color w:val="000000" w:themeColor="text1"/>
          <w:sz w:val="24"/>
          <w:szCs w:val="24"/>
        </w:rPr>
        <w:t xml:space="preserve">quiere </w:t>
      </w:r>
      <w:r w:rsidRPr="003A1929">
        <w:rPr>
          <w:rFonts w:ascii="Arial" w:hAnsi="Arial" w:cs="Arial"/>
          <w:color w:val="000000" w:themeColor="text1"/>
          <w:sz w:val="24"/>
          <w:szCs w:val="24"/>
        </w:rPr>
        <w:t xml:space="preserve">respetar Santiago Creel, </w:t>
      </w:r>
      <w:r w:rsidR="00437910" w:rsidRPr="003A1929">
        <w:rPr>
          <w:rFonts w:ascii="Arial" w:hAnsi="Arial" w:cs="Arial"/>
          <w:color w:val="000000" w:themeColor="text1"/>
          <w:sz w:val="24"/>
          <w:szCs w:val="24"/>
        </w:rPr>
        <w:t>el g</w:t>
      </w:r>
      <w:r w:rsidRPr="003A1929">
        <w:rPr>
          <w:rFonts w:ascii="Arial" w:hAnsi="Arial" w:cs="Arial"/>
          <w:color w:val="000000" w:themeColor="text1"/>
          <w:sz w:val="24"/>
          <w:szCs w:val="24"/>
        </w:rPr>
        <w:t>ü</w:t>
      </w:r>
      <w:r w:rsidR="00437910" w:rsidRPr="003A1929">
        <w:rPr>
          <w:rFonts w:ascii="Arial" w:hAnsi="Arial" w:cs="Arial"/>
          <w:color w:val="000000" w:themeColor="text1"/>
          <w:sz w:val="24"/>
          <w:szCs w:val="24"/>
        </w:rPr>
        <w:t>erito de ojos azules que, según él, es víctima de “discriminación a</w:t>
      </w:r>
      <w:r w:rsidR="000C4D03">
        <w:rPr>
          <w:rFonts w:ascii="Arial" w:hAnsi="Arial" w:cs="Arial"/>
          <w:color w:val="000000" w:themeColor="text1"/>
          <w:sz w:val="24"/>
          <w:szCs w:val="24"/>
        </w:rPr>
        <w:t xml:space="preserve"> </w:t>
      </w:r>
      <w:r w:rsidR="00437910" w:rsidRPr="003A1929">
        <w:rPr>
          <w:rFonts w:ascii="Arial" w:hAnsi="Arial" w:cs="Arial"/>
          <w:color w:val="000000" w:themeColor="text1"/>
          <w:sz w:val="24"/>
          <w:szCs w:val="24"/>
        </w:rPr>
        <w:t>l</w:t>
      </w:r>
      <w:r w:rsidR="000C4D03">
        <w:rPr>
          <w:rFonts w:ascii="Arial" w:hAnsi="Arial" w:cs="Arial"/>
          <w:color w:val="000000" w:themeColor="text1"/>
          <w:sz w:val="24"/>
          <w:szCs w:val="24"/>
        </w:rPr>
        <w:t>a inversa</w:t>
      </w:r>
      <w:r w:rsidR="00437910" w:rsidRPr="003A1929">
        <w:rPr>
          <w:rFonts w:ascii="Arial" w:hAnsi="Arial" w:cs="Arial"/>
          <w:color w:val="000000" w:themeColor="text1"/>
          <w:sz w:val="24"/>
          <w:szCs w:val="24"/>
        </w:rPr>
        <w:t>”</w:t>
      </w:r>
      <w:r w:rsidR="00642FC6" w:rsidRPr="003A1929">
        <w:rPr>
          <w:rFonts w:ascii="Arial" w:hAnsi="Arial" w:cs="Arial"/>
          <w:color w:val="000000" w:themeColor="text1"/>
          <w:sz w:val="24"/>
          <w:szCs w:val="24"/>
        </w:rPr>
        <w:t>.</w:t>
      </w:r>
      <w:r w:rsidR="00437910" w:rsidRPr="003A1929">
        <w:rPr>
          <w:rFonts w:ascii="Arial" w:hAnsi="Arial" w:cs="Arial"/>
          <w:color w:val="000000" w:themeColor="text1"/>
          <w:sz w:val="24"/>
          <w:szCs w:val="24"/>
        </w:rPr>
        <w:t xml:space="preserve"> Mentiroso le respondieron en Palacio Nacional al desgraciado </w:t>
      </w:r>
      <w:r w:rsidRPr="003A1929">
        <w:rPr>
          <w:rFonts w:ascii="Arial" w:hAnsi="Arial" w:cs="Arial"/>
          <w:color w:val="000000" w:themeColor="text1"/>
          <w:sz w:val="24"/>
          <w:szCs w:val="24"/>
        </w:rPr>
        <w:t xml:space="preserve">(sin gracia) </w:t>
      </w:r>
      <w:r w:rsidR="00437910" w:rsidRPr="003A1929">
        <w:rPr>
          <w:rFonts w:ascii="Arial" w:hAnsi="Arial" w:cs="Arial"/>
          <w:color w:val="000000" w:themeColor="text1"/>
          <w:sz w:val="24"/>
          <w:szCs w:val="24"/>
        </w:rPr>
        <w:t>gritón que le da por llorar, por hacer telenovelas.</w:t>
      </w:r>
    </w:p>
    <w:p w:rsidR="00737C42" w:rsidRPr="003A1929" w:rsidRDefault="00737C42" w:rsidP="00737C42">
      <w:pPr>
        <w:spacing w:after="0" w:line="240" w:lineRule="auto"/>
        <w:jc w:val="center"/>
        <w:rPr>
          <w:rFonts w:ascii="Arial" w:hAnsi="Arial" w:cs="Arial"/>
          <w:b/>
          <w:color w:val="000000" w:themeColor="text1"/>
          <w:sz w:val="24"/>
          <w:szCs w:val="24"/>
        </w:rPr>
      </w:pPr>
      <w:r w:rsidRPr="003A1929">
        <w:rPr>
          <w:rFonts w:ascii="Arial" w:hAnsi="Arial" w:cs="Arial"/>
          <w:b/>
          <w:color w:val="000000" w:themeColor="text1"/>
          <w:sz w:val="24"/>
          <w:szCs w:val="24"/>
        </w:rPr>
        <w:t>Acuse de recibo</w:t>
      </w:r>
    </w:p>
    <w:p w:rsidR="00737C42" w:rsidRPr="003A1929" w:rsidRDefault="00737C42" w:rsidP="00737C42">
      <w:pPr>
        <w:spacing w:after="0" w:line="240" w:lineRule="auto"/>
        <w:jc w:val="both"/>
        <w:rPr>
          <w:rFonts w:ascii="Arial" w:hAnsi="Arial" w:cs="Arial"/>
          <w:color w:val="000000" w:themeColor="text1"/>
          <w:sz w:val="24"/>
          <w:szCs w:val="24"/>
        </w:rPr>
      </w:pPr>
      <w:r w:rsidRPr="003A1929">
        <w:rPr>
          <w:rFonts w:ascii="Arial" w:hAnsi="Arial" w:cs="Arial"/>
          <w:color w:val="000000" w:themeColor="text1"/>
          <w:sz w:val="24"/>
          <w:szCs w:val="24"/>
        </w:rPr>
        <w:t xml:space="preserve">“Mi amigo Francisco D. González”, dijo el miércoles 19 por reiterada ocasión el presidente Andrés Manuel en la </w:t>
      </w:r>
      <w:r w:rsidRPr="003A1929">
        <w:rPr>
          <w:rFonts w:ascii="Arial" w:hAnsi="Arial" w:cs="Arial"/>
          <w:i/>
          <w:color w:val="000000" w:themeColor="text1"/>
          <w:sz w:val="24"/>
          <w:szCs w:val="24"/>
        </w:rPr>
        <w:t>mañanera,</w:t>
      </w:r>
      <w:r w:rsidRPr="003A1929">
        <w:rPr>
          <w:rFonts w:ascii="Arial" w:hAnsi="Arial" w:cs="Arial"/>
          <w:color w:val="000000" w:themeColor="text1"/>
          <w:sz w:val="24"/>
          <w:szCs w:val="24"/>
        </w:rPr>
        <w:t xml:space="preserve"> cuando un día antes se quejaba amargamente del papel que desempeña el consorcio de la manipulación informativa o mejor aún desinformativa, con el Canal 6 de televisión abierta y Azucena </w:t>
      </w:r>
      <w:proofErr w:type="spellStart"/>
      <w:r w:rsidRPr="003A1929">
        <w:rPr>
          <w:rFonts w:ascii="Arial" w:hAnsi="Arial" w:cs="Arial"/>
          <w:color w:val="000000" w:themeColor="text1"/>
          <w:sz w:val="24"/>
          <w:szCs w:val="24"/>
        </w:rPr>
        <w:t>Uresti</w:t>
      </w:r>
      <w:proofErr w:type="spellEnd"/>
      <w:r w:rsidRPr="003A1929">
        <w:rPr>
          <w:rFonts w:ascii="Arial" w:hAnsi="Arial" w:cs="Arial"/>
          <w:color w:val="000000" w:themeColor="text1"/>
          <w:sz w:val="24"/>
          <w:szCs w:val="24"/>
        </w:rPr>
        <w:t xml:space="preserve"> a la vanguardia, virtualmente como propagandista del Frente Amplio Opositor y Xóchitl Gálvez como la precandidata presidencial consentida hasta ahora, sólo hasta hoy, de los dueños de México que se la juegan en contra de López Obrador y su Cuarta Transformación</w:t>
      </w:r>
      <w:r w:rsidR="00AB015D" w:rsidRPr="003A1929">
        <w:rPr>
          <w:rFonts w:ascii="Arial" w:hAnsi="Arial" w:cs="Arial"/>
          <w:color w:val="000000" w:themeColor="text1"/>
          <w:sz w:val="24"/>
          <w:szCs w:val="24"/>
        </w:rPr>
        <w:t>,</w:t>
      </w:r>
      <w:r w:rsidR="00C9218F" w:rsidRPr="003A1929">
        <w:rPr>
          <w:rFonts w:ascii="Arial" w:hAnsi="Arial" w:cs="Arial"/>
          <w:color w:val="000000" w:themeColor="text1"/>
          <w:sz w:val="24"/>
          <w:szCs w:val="24"/>
        </w:rPr>
        <w:t xml:space="preserve"> que juran es de quinta</w:t>
      </w:r>
      <w:r w:rsidRPr="003A1929">
        <w:rPr>
          <w:rFonts w:ascii="Arial" w:hAnsi="Arial" w:cs="Arial"/>
          <w:color w:val="000000" w:themeColor="text1"/>
          <w:sz w:val="24"/>
          <w:szCs w:val="24"/>
        </w:rPr>
        <w:t xml:space="preserve">… Obrador se refería al presidente ejecutivo de Grupo Milenio, VP Grupo Multimedios, Francisco D. González </w:t>
      </w:r>
      <w:proofErr w:type="spellStart"/>
      <w:r w:rsidRPr="003A1929">
        <w:rPr>
          <w:rFonts w:ascii="Arial" w:hAnsi="Arial" w:cs="Arial"/>
          <w:color w:val="000000" w:themeColor="text1"/>
          <w:sz w:val="24"/>
          <w:szCs w:val="24"/>
        </w:rPr>
        <w:t>Albuerne</w:t>
      </w:r>
      <w:proofErr w:type="spellEnd"/>
      <w:r w:rsidRPr="003A1929">
        <w:rPr>
          <w:rFonts w:ascii="Arial" w:hAnsi="Arial" w:cs="Arial"/>
          <w:color w:val="000000" w:themeColor="text1"/>
          <w:sz w:val="24"/>
          <w:szCs w:val="24"/>
        </w:rPr>
        <w:t xml:space="preserve">… Ignoro qué idea tiene </w:t>
      </w:r>
      <w:r w:rsidR="00AB015D" w:rsidRPr="003A1929">
        <w:rPr>
          <w:rFonts w:ascii="Arial" w:hAnsi="Arial" w:cs="Arial"/>
          <w:color w:val="000000" w:themeColor="text1"/>
          <w:sz w:val="24"/>
          <w:szCs w:val="24"/>
        </w:rPr>
        <w:t>Obrador</w:t>
      </w:r>
      <w:r w:rsidR="00C9218F" w:rsidRPr="003A1929">
        <w:rPr>
          <w:rFonts w:ascii="Arial" w:hAnsi="Arial" w:cs="Arial"/>
          <w:color w:val="000000" w:themeColor="text1"/>
          <w:sz w:val="24"/>
          <w:szCs w:val="24"/>
        </w:rPr>
        <w:t xml:space="preserve"> </w:t>
      </w:r>
      <w:r w:rsidRPr="003A1929">
        <w:rPr>
          <w:rFonts w:ascii="Arial" w:hAnsi="Arial" w:cs="Arial"/>
          <w:color w:val="000000" w:themeColor="text1"/>
          <w:sz w:val="24"/>
          <w:szCs w:val="24"/>
        </w:rPr>
        <w:t xml:space="preserve">de la amistad, pues muchos políticos juegan demasiado con el vocablo, pero es sabido que en política los amigos son de a mentiras y los adversarios de verdad… Comparto la concepción de que a los amigos los escoge y los acepta </w:t>
      </w:r>
      <w:r w:rsidR="00AB015D" w:rsidRPr="003A1929">
        <w:rPr>
          <w:rFonts w:ascii="Arial" w:hAnsi="Arial" w:cs="Arial"/>
          <w:color w:val="000000" w:themeColor="text1"/>
          <w:sz w:val="24"/>
          <w:szCs w:val="24"/>
        </w:rPr>
        <w:t xml:space="preserve">uno </w:t>
      </w:r>
      <w:r w:rsidRPr="003A1929">
        <w:rPr>
          <w:rFonts w:ascii="Arial" w:hAnsi="Arial" w:cs="Arial"/>
          <w:color w:val="000000" w:themeColor="text1"/>
          <w:sz w:val="24"/>
          <w:szCs w:val="24"/>
        </w:rPr>
        <w:t>como son o los deja. Más todavía: “La amistad es el escalón más alto de la relación humana”, precisamente por su naturaleza voluntaria… Tribuna Comunista es el semanario –con 156 páginas hasta el punto de volver muy lenta la consulta– digital del Movimiento Comunista Mexicano y desde hace varios meses allí puede usted leer Utopía (</w:t>
      </w:r>
      <w:hyperlink r:id="rId4" w:history="1">
        <w:r w:rsidRPr="003A1929">
          <w:rPr>
            <w:rStyle w:val="Hipervnculo"/>
            <w:rFonts w:ascii="Arial" w:hAnsi="Arial" w:cs="Arial"/>
            <w:color w:val="000000" w:themeColor="text1"/>
            <w:sz w:val="24"/>
            <w:szCs w:val="24"/>
          </w:rPr>
          <w:t>https://bit.ly/3rteOxI</w:t>
        </w:r>
      </w:hyperlink>
      <w:r w:rsidRPr="003A1929">
        <w:rPr>
          <w:rFonts w:ascii="Arial" w:hAnsi="Arial" w:cs="Arial"/>
          <w:color w:val="000000" w:themeColor="text1"/>
          <w:sz w:val="24"/>
          <w:szCs w:val="24"/>
        </w:rPr>
        <w:t xml:space="preserve">; </w:t>
      </w:r>
      <w:hyperlink r:id="rId5" w:history="1">
        <w:r w:rsidRPr="003A1929">
          <w:rPr>
            <w:rStyle w:val="Hipervnculo"/>
            <w:rFonts w:ascii="Arial" w:hAnsi="Arial" w:cs="Arial"/>
            <w:color w:val="000000" w:themeColor="text1"/>
            <w:sz w:val="24"/>
            <w:szCs w:val="24"/>
          </w:rPr>
          <w:t>https://www.calameo.com/read/0071770381b947985cb43</w:t>
        </w:r>
      </w:hyperlink>
      <w:r w:rsidRPr="003A1929">
        <w:rPr>
          <w:rFonts w:ascii="Arial" w:hAnsi="Arial" w:cs="Arial"/>
          <w:color w:val="000000" w:themeColor="text1"/>
          <w:sz w:val="24"/>
          <w:szCs w:val="24"/>
        </w:rPr>
        <w:t>)</w:t>
      </w:r>
    </w:p>
    <w:p w:rsidR="005A16E7" w:rsidRPr="003A1929" w:rsidRDefault="00737C42" w:rsidP="00737C42">
      <w:pPr>
        <w:spacing w:after="0" w:line="240" w:lineRule="auto"/>
        <w:jc w:val="both"/>
        <w:rPr>
          <w:rFonts w:ascii="Arial" w:hAnsi="Arial" w:cs="Arial"/>
          <w:color w:val="000000" w:themeColor="text1"/>
          <w:sz w:val="16"/>
          <w:szCs w:val="16"/>
        </w:rPr>
      </w:pPr>
      <w:r w:rsidRPr="003A1929">
        <w:rPr>
          <w:rFonts w:ascii="Arial" w:hAnsi="Arial" w:cs="Arial"/>
          <w:color w:val="000000" w:themeColor="text1"/>
          <w:sz w:val="16"/>
          <w:szCs w:val="16"/>
        </w:rPr>
        <w:t xml:space="preserve">http://www.forumenlinea.com/    forum@forumenlinea.com    </w:t>
      </w:r>
      <w:proofErr w:type="spellStart"/>
      <w:r w:rsidRPr="003A1929">
        <w:rPr>
          <w:rFonts w:ascii="Arial" w:hAnsi="Arial" w:cs="Arial"/>
          <w:color w:val="000000" w:themeColor="text1"/>
          <w:sz w:val="16"/>
          <w:szCs w:val="16"/>
        </w:rPr>
        <w:t>Twitter@IbarraAguirreEd</w:t>
      </w:r>
      <w:proofErr w:type="spellEnd"/>
    </w:p>
    <w:sectPr w:rsidR="005A16E7" w:rsidRPr="003A19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C42"/>
    <w:rsid w:val="000C4D03"/>
    <w:rsid w:val="001D0095"/>
    <w:rsid w:val="003A1929"/>
    <w:rsid w:val="003F450E"/>
    <w:rsid w:val="00437910"/>
    <w:rsid w:val="004735B2"/>
    <w:rsid w:val="005A16E7"/>
    <w:rsid w:val="00642FC6"/>
    <w:rsid w:val="006A30EE"/>
    <w:rsid w:val="00737C42"/>
    <w:rsid w:val="009122D3"/>
    <w:rsid w:val="00A26080"/>
    <w:rsid w:val="00AB015D"/>
    <w:rsid w:val="00C152BD"/>
    <w:rsid w:val="00C9218F"/>
    <w:rsid w:val="00E16DCA"/>
    <w:rsid w:val="00F46405"/>
    <w:rsid w:val="00F65FD8"/>
    <w:rsid w:val="00FB76B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B69803-39FD-4B11-827D-F4E683F91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37C42"/>
    <w:rPr>
      <w:color w:val="0563C1" w:themeColor="hyperlink"/>
      <w:u w:val="single"/>
    </w:rPr>
  </w:style>
  <w:style w:type="character" w:styleId="Textoennegrita">
    <w:name w:val="Strong"/>
    <w:basedOn w:val="Fuentedeprrafopredeter"/>
    <w:uiPriority w:val="22"/>
    <w:qFormat/>
    <w:rsid w:val="009122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lameo.com/read/0071770381b947985cb43" TargetMode="External"/><Relationship Id="rId4" Type="http://schemas.openxmlformats.org/officeDocument/2006/relationships/hyperlink" Target="https://bit.ly/3rteOx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823</Words>
  <Characters>4287</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2023-07-20T18:14:00Z</dcterms:created>
  <dcterms:modified xsi:type="dcterms:W3CDTF">2023-07-23T02:32:00Z</dcterms:modified>
</cp:coreProperties>
</file>