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86A" w:rsidRPr="005B5699" w:rsidRDefault="00EE086A" w:rsidP="00EE086A">
      <w:pPr>
        <w:rPr>
          <w:rFonts w:ascii="Arial" w:hAnsi="Arial" w:cs="Arial"/>
          <w:color w:val="000000" w:themeColor="text1"/>
          <w:sz w:val="28"/>
          <w:szCs w:val="28"/>
        </w:rPr>
      </w:pPr>
      <w:r w:rsidRPr="005B5699">
        <w:rPr>
          <w:rFonts w:ascii="Arial" w:hAnsi="Arial" w:cs="Arial"/>
          <w:color w:val="000000" w:themeColor="text1"/>
          <w:sz w:val="28"/>
          <w:szCs w:val="28"/>
        </w:rPr>
        <w:t>Utopía</w:t>
      </w:r>
    </w:p>
    <w:p w:rsidR="00EE086A" w:rsidRPr="005B5699" w:rsidRDefault="00EE086A" w:rsidP="00EE086A">
      <w:pPr>
        <w:rPr>
          <w:rFonts w:ascii="Arial" w:hAnsi="Arial" w:cs="Arial"/>
          <w:color w:val="000000" w:themeColor="text1"/>
        </w:rPr>
      </w:pPr>
    </w:p>
    <w:p w:rsidR="00EE086A" w:rsidRPr="005B5699" w:rsidRDefault="002737A1" w:rsidP="002737A1">
      <w:pPr>
        <w:jc w:val="center"/>
        <w:rPr>
          <w:rFonts w:ascii="Arial" w:hAnsi="Arial" w:cs="Arial"/>
          <w:b/>
          <w:color w:val="000000" w:themeColor="text1"/>
          <w:sz w:val="36"/>
          <w:szCs w:val="36"/>
        </w:rPr>
      </w:pPr>
      <w:r w:rsidRPr="005B5699">
        <w:rPr>
          <w:rFonts w:ascii="Arial" w:hAnsi="Arial" w:cs="Arial"/>
          <w:b/>
          <w:color w:val="000000" w:themeColor="text1"/>
          <w:sz w:val="36"/>
          <w:szCs w:val="36"/>
        </w:rPr>
        <w:t xml:space="preserve">Mucho ruido mediático y </w:t>
      </w:r>
      <w:r w:rsidR="007F11E2" w:rsidRPr="005B5699">
        <w:rPr>
          <w:rFonts w:ascii="Arial" w:hAnsi="Arial" w:cs="Arial"/>
          <w:b/>
          <w:color w:val="000000" w:themeColor="text1"/>
          <w:sz w:val="36"/>
          <w:szCs w:val="36"/>
        </w:rPr>
        <w:t xml:space="preserve">muy </w:t>
      </w:r>
      <w:r w:rsidRPr="005B5699">
        <w:rPr>
          <w:rFonts w:ascii="Arial" w:hAnsi="Arial" w:cs="Arial"/>
          <w:b/>
          <w:color w:val="000000" w:themeColor="text1"/>
          <w:sz w:val="36"/>
          <w:szCs w:val="36"/>
        </w:rPr>
        <w:t>pocas nueces</w:t>
      </w:r>
    </w:p>
    <w:p w:rsidR="00EE086A" w:rsidRPr="005B5699" w:rsidRDefault="00EE086A" w:rsidP="00EE086A">
      <w:pPr>
        <w:rPr>
          <w:rFonts w:ascii="Arial" w:hAnsi="Arial" w:cs="Arial"/>
          <w:color w:val="000000" w:themeColor="text1"/>
        </w:rPr>
      </w:pPr>
    </w:p>
    <w:p w:rsidR="00EE086A" w:rsidRPr="005B5699" w:rsidRDefault="00EE086A" w:rsidP="00EE086A">
      <w:pPr>
        <w:rPr>
          <w:rFonts w:ascii="Arial" w:hAnsi="Arial" w:cs="Arial"/>
          <w:b/>
          <w:color w:val="000000" w:themeColor="text1"/>
        </w:rPr>
      </w:pPr>
      <w:r w:rsidRPr="005B5699">
        <w:rPr>
          <w:rFonts w:ascii="Arial" w:hAnsi="Arial" w:cs="Arial"/>
          <w:b/>
          <w:color w:val="000000" w:themeColor="text1"/>
        </w:rPr>
        <w:t>Eduardo Ibarra Aguirre</w:t>
      </w:r>
    </w:p>
    <w:p w:rsidR="00EE086A" w:rsidRPr="005B5699" w:rsidRDefault="00EE086A" w:rsidP="00EE086A">
      <w:pPr>
        <w:rPr>
          <w:rFonts w:ascii="Arial" w:hAnsi="Arial" w:cs="Arial"/>
          <w:color w:val="000000" w:themeColor="text1"/>
        </w:rPr>
      </w:pPr>
    </w:p>
    <w:p w:rsidR="002737A1" w:rsidRPr="005B5699" w:rsidRDefault="002737A1" w:rsidP="007F11E2">
      <w:pPr>
        <w:jc w:val="both"/>
        <w:rPr>
          <w:rFonts w:ascii="Arial" w:eastAsiaTheme="minorHAnsi" w:hAnsi="Arial" w:cs="Arial"/>
          <w:color w:val="000000" w:themeColor="text1"/>
          <w:lang w:eastAsia="en-US"/>
        </w:rPr>
      </w:pPr>
      <w:r w:rsidRPr="005B5699">
        <w:rPr>
          <w:rFonts w:ascii="Arial" w:eastAsiaTheme="minorHAnsi" w:hAnsi="Arial" w:cs="Arial"/>
          <w:color w:val="000000" w:themeColor="text1"/>
          <w:lang w:eastAsia="en-US"/>
        </w:rPr>
        <w:t>El comité organizador del Frente Amplio por México, integrado por los partidos Revolucionario Institucional, De la Revolución Democrática y Acción Nacional</w:t>
      </w:r>
      <w:r w:rsidR="007F11E2" w:rsidRPr="005B5699">
        <w:rPr>
          <w:rFonts w:ascii="Arial" w:eastAsiaTheme="minorHAnsi" w:hAnsi="Arial" w:cs="Arial"/>
          <w:color w:val="000000" w:themeColor="text1"/>
          <w:lang w:eastAsia="en-US"/>
        </w:rPr>
        <w:t xml:space="preserve"> –</w:t>
      </w:r>
      <w:r w:rsidRPr="005B5699">
        <w:rPr>
          <w:rFonts w:ascii="Arial" w:eastAsiaTheme="minorHAnsi" w:hAnsi="Arial" w:cs="Arial"/>
          <w:color w:val="000000" w:themeColor="text1"/>
          <w:lang w:eastAsia="en-US"/>
        </w:rPr>
        <w:t>el verdadero eje de la alianza porque los dos primeros nunca estuvieron tan disminuidos como ahora que rozan la frontera de su desaparición de jure y de facto</w:t>
      </w:r>
      <w:r w:rsidR="007F11E2" w:rsidRPr="005B5699">
        <w:rPr>
          <w:rFonts w:ascii="Arial" w:eastAsiaTheme="minorHAnsi" w:hAnsi="Arial" w:cs="Arial"/>
          <w:color w:val="000000" w:themeColor="text1"/>
          <w:lang w:eastAsia="en-US"/>
        </w:rPr>
        <w:t>–</w:t>
      </w:r>
      <w:r w:rsidRPr="005B5699">
        <w:rPr>
          <w:rFonts w:ascii="Arial" w:eastAsiaTheme="minorHAnsi" w:hAnsi="Arial" w:cs="Arial"/>
          <w:color w:val="000000" w:themeColor="text1"/>
          <w:lang w:eastAsia="en-US"/>
        </w:rPr>
        <w:t xml:space="preserve"> validó el registro de solamente 13 de los 33 aspirantes </w:t>
      </w:r>
      <w:r w:rsidR="007F11E2" w:rsidRPr="005B5699">
        <w:rPr>
          <w:rFonts w:ascii="Arial" w:eastAsiaTheme="minorHAnsi" w:hAnsi="Arial" w:cs="Arial"/>
          <w:color w:val="000000" w:themeColor="text1"/>
          <w:lang w:eastAsia="en-US"/>
        </w:rPr>
        <w:t xml:space="preserve">presidenciales </w:t>
      </w:r>
      <w:r w:rsidRPr="005B5699">
        <w:rPr>
          <w:rFonts w:ascii="Arial" w:eastAsiaTheme="minorHAnsi" w:hAnsi="Arial" w:cs="Arial"/>
          <w:color w:val="000000" w:themeColor="text1"/>
          <w:lang w:eastAsia="en-US"/>
        </w:rPr>
        <w:t>que se inscribieron para el proceso interno. Fueron admitidos seis del PAN, dos del PRI, dos del PRD y tres “ciudadanos” que se presentaron como no militantes de alguna de las fuerzas o debilidades políticas.</w:t>
      </w:r>
    </w:p>
    <w:p w:rsidR="005612B4" w:rsidRPr="005B5699" w:rsidRDefault="002737A1" w:rsidP="007F11E2">
      <w:pPr>
        <w:ind w:firstLine="708"/>
        <w:jc w:val="both"/>
        <w:rPr>
          <w:rFonts w:ascii="Arial" w:eastAsiaTheme="minorHAnsi" w:hAnsi="Arial" w:cs="Arial"/>
          <w:color w:val="000000" w:themeColor="text1"/>
          <w:lang w:eastAsia="en-US"/>
        </w:rPr>
      </w:pPr>
      <w:r w:rsidRPr="005B5699">
        <w:rPr>
          <w:rFonts w:ascii="Arial" w:eastAsiaTheme="minorHAnsi" w:hAnsi="Arial" w:cs="Arial"/>
          <w:color w:val="000000" w:themeColor="text1"/>
          <w:lang w:eastAsia="en-US"/>
        </w:rPr>
        <w:t>Atrás quedó la inscripción verbal y lo más ruidosa posible de más de 50 “suspirantes” que en realidad busca</w:t>
      </w:r>
      <w:r w:rsidR="005612B4" w:rsidRPr="005B5699">
        <w:rPr>
          <w:rFonts w:ascii="Arial" w:eastAsiaTheme="minorHAnsi" w:hAnsi="Arial" w:cs="Arial"/>
          <w:color w:val="000000" w:themeColor="text1"/>
          <w:lang w:eastAsia="en-US"/>
        </w:rPr>
        <w:t>ba</w:t>
      </w:r>
      <w:r w:rsidRPr="005B5699">
        <w:rPr>
          <w:rFonts w:ascii="Arial" w:eastAsiaTheme="minorHAnsi" w:hAnsi="Arial" w:cs="Arial"/>
          <w:color w:val="000000" w:themeColor="text1"/>
          <w:lang w:eastAsia="en-US"/>
        </w:rPr>
        <w:t xml:space="preserve">n </w:t>
      </w:r>
      <w:r w:rsidR="005612B4" w:rsidRPr="005B5699">
        <w:rPr>
          <w:rFonts w:ascii="Arial" w:eastAsiaTheme="minorHAnsi" w:hAnsi="Arial" w:cs="Arial"/>
          <w:color w:val="000000" w:themeColor="text1"/>
          <w:lang w:eastAsia="en-US"/>
        </w:rPr>
        <w:t xml:space="preserve">y todavía pujan para </w:t>
      </w:r>
      <w:r w:rsidRPr="005B5699">
        <w:rPr>
          <w:rFonts w:ascii="Arial" w:eastAsiaTheme="minorHAnsi" w:hAnsi="Arial" w:cs="Arial"/>
          <w:color w:val="000000" w:themeColor="text1"/>
          <w:lang w:eastAsia="en-US"/>
        </w:rPr>
        <w:t xml:space="preserve">llamar la atención </w:t>
      </w:r>
      <w:r w:rsidR="005612B4" w:rsidRPr="005B5699">
        <w:rPr>
          <w:rFonts w:ascii="Arial" w:eastAsiaTheme="minorHAnsi" w:hAnsi="Arial" w:cs="Arial"/>
          <w:color w:val="000000" w:themeColor="text1"/>
          <w:lang w:eastAsia="en-US"/>
        </w:rPr>
        <w:t xml:space="preserve">para que las </w:t>
      </w:r>
      <w:r w:rsidRPr="005B5699">
        <w:rPr>
          <w:rFonts w:ascii="Arial" w:eastAsiaTheme="minorHAnsi" w:hAnsi="Arial" w:cs="Arial"/>
          <w:color w:val="000000" w:themeColor="text1"/>
          <w:lang w:eastAsia="en-US"/>
        </w:rPr>
        <w:t xml:space="preserve">dirigencias </w:t>
      </w:r>
      <w:r w:rsidR="005612B4" w:rsidRPr="005B5699">
        <w:rPr>
          <w:rFonts w:ascii="Arial" w:eastAsiaTheme="minorHAnsi" w:hAnsi="Arial" w:cs="Arial"/>
          <w:color w:val="000000" w:themeColor="text1"/>
          <w:lang w:eastAsia="en-US"/>
        </w:rPr>
        <w:t xml:space="preserve">de la troika </w:t>
      </w:r>
      <w:r w:rsidRPr="005B5699">
        <w:rPr>
          <w:rFonts w:ascii="Arial" w:eastAsiaTheme="minorHAnsi" w:hAnsi="Arial" w:cs="Arial"/>
          <w:color w:val="000000" w:themeColor="text1"/>
          <w:lang w:eastAsia="en-US"/>
        </w:rPr>
        <w:t xml:space="preserve">partidista los tome </w:t>
      </w:r>
      <w:r w:rsidR="007F11E2" w:rsidRPr="005B5699">
        <w:rPr>
          <w:rFonts w:ascii="Arial" w:eastAsiaTheme="minorHAnsi" w:hAnsi="Arial" w:cs="Arial"/>
          <w:color w:val="000000" w:themeColor="text1"/>
          <w:lang w:eastAsia="en-US"/>
        </w:rPr>
        <w:t xml:space="preserve">en </w:t>
      </w:r>
      <w:r w:rsidRPr="005B5699">
        <w:rPr>
          <w:rFonts w:ascii="Arial" w:eastAsiaTheme="minorHAnsi" w:hAnsi="Arial" w:cs="Arial"/>
          <w:color w:val="000000" w:themeColor="text1"/>
          <w:lang w:eastAsia="en-US"/>
        </w:rPr>
        <w:t xml:space="preserve">cuenta para una candidatura plurinominal para </w:t>
      </w:r>
      <w:r w:rsidR="007F11E2" w:rsidRPr="005B5699">
        <w:rPr>
          <w:rFonts w:ascii="Arial" w:eastAsiaTheme="minorHAnsi" w:hAnsi="Arial" w:cs="Arial"/>
          <w:color w:val="000000" w:themeColor="text1"/>
          <w:lang w:eastAsia="en-US"/>
        </w:rPr>
        <w:t>el Senado de la República</w:t>
      </w:r>
      <w:r w:rsidR="005612B4" w:rsidRPr="005B5699">
        <w:rPr>
          <w:rFonts w:ascii="Arial" w:eastAsiaTheme="minorHAnsi" w:hAnsi="Arial" w:cs="Arial"/>
          <w:color w:val="000000" w:themeColor="text1"/>
          <w:lang w:eastAsia="en-US"/>
        </w:rPr>
        <w:t>, lo que sería un súper éxito, una curul</w:t>
      </w:r>
      <w:r w:rsidRPr="005B5699">
        <w:rPr>
          <w:rFonts w:ascii="Arial" w:eastAsiaTheme="minorHAnsi" w:hAnsi="Arial" w:cs="Arial"/>
          <w:color w:val="000000" w:themeColor="text1"/>
          <w:lang w:eastAsia="en-US"/>
        </w:rPr>
        <w:t xml:space="preserve"> en </w:t>
      </w:r>
      <w:r w:rsidR="007F11E2" w:rsidRPr="005B5699">
        <w:rPr>
          <w:rFonts w:ascii="Arial" w:eastAsiaTheme="minorHAnsi" w:hAnsi="Arial" w:cs="Arial"/>
          <w:color w:val="000000" w:themeColor="text1"/>
          <w:lang w:eastAsia="en-US"/>
        </w:rPr>
        <w:t>la Cámara de Diputados</w:t>
      </w:r>
      <w:r w:rsidR="005612B4" w:rsidRPr="005B5699">
        <w:rPr>
          <w:rFonts w:ascii="Arial" w:eastAsiaTheme="minorHAnsi" w:hAnsi="Arial" w:cs="Arial"/>
          <w:color w:val="000000" w:themeColor="text1"/>
          <w:lang w:eastAsia="en-US"/>
        </w:rPr>
        <w:t xml:space="preserve"> o ya “de perdis” un lugar en el Congreso de la Ciudad de México</w:t>
      </w:r>
      <w:r w:rsidR="00EC413F" w:rsidRPr="005B5699">
        <w:rPr>
          <w:rFonts w:ascii="Arial" w:eastAsiaTheme="minorHAnsi" w:hAnsi="Arial" w:cs="Arial"/>
          <w:color w:val="000000" w:themeColor="text1"/>
          <w:lang w:eastAsia="en-US"/>
        </w:rPr>
        <w:t>,</w:t>
      </w:r>
      <w:r w:rsidR="005612B4" w:rsidRPr="005B5699">
        <w:rPr>
          <w:rFonts w:ascii="Arial" w:eastAsiaTheme="minorHAnsi" w:hAnsi="Arial" w:cs="Arial"/>
          <w:color w:val="000000" w:themeColor="text1"/>
          <w:lang w:eastAsia="en-US"/>
        </w:rPr>
        <w:t xml:space="preserve"> </w:t>
      </w:r>
      <w:r w:rsidR="00EC413F" w:rsidRPr="005B5699">
        <w:rPr>
          <w:rFonts w:ascii="Arial" w:eastAsiaTheme="minorHAnsi" w:hAnsi="Arial" w:cs="Arial"/>
          <w:color w:val="000000" w:themeColor="text1"/>
          <w:lang w:eastAsia="en-US"/>
        </w:rPr>
        <w:t xml:space="preserve">o bien </w:t>
      </w:r>
      <w:r w:rsidR="005612B4" w:rsidRPr="005B5699">
        <w:rPr>
          <w:rFonts w:ascii="Arial" w:eastAsiaTheme="minorHAnsi" w:hAnsi="Arial" w:cs="Arial"/>
          <w:color w:val="000000" w:themeColor="text1"/>
          <w:lang w:eastAsia="en-US"/>
        </w:rPr>
        <w:t xml:space="preserve">una alcaldía </w:t>
      </w:r>
      <w:r w:rsidR="007F11E2" w:rsidRPr="005B5699">
        <w:rPr>
          <w:rFonts w:ascii="Arial" w:eastAsiaTheme="minorHAnsi" w:hAnsi="Arial" w:cs="Arial"/>
          <w:color w:val="000000" w:themeColor="text1"/>
          <w:lang w:eastAsia="en-US"/>
        </w:rPr>
        <w:t xml:space="preserve">capitalina o </w:t>
      </w:r>
      <w:r w:rsidR="005612B4" w:rsidRPr="005B5699">
        <w:rPr>
          <w:rFonts w:ascii="Arial" w:eastAsiaTheme="minorHAnsi" w:hAnsi="Arial" w:cs="Arial"/>
          <w:color w:val="000000" w:themeColor="text1"/>
          <w:lang w:eastAsia="en-US"/>
        </w:rPr>
        <w:t>donde se pueda.</w:t>
      </w:r>
      <w:r w:rsidR="00EC413F" w:rsidRPr="005B5699">
        <w:rPr>
          <w:rFonts w:ascii="Arial" w:eastAsiaTheme="minorHAnsi" w:hAnsi="Arial" w:cs="Arial"/>
          <w:color w:val="000000" w:themeColor="text1"/>
          <w:lang w:eastAsia="en-US"/>
        </w:rPr>
        <w:t xml:space="preserve"> La cuestión es reciclarse para seguir medrando del erario</w:t>
      </w:r>
      <w:r w:rsidR="007F11E2" w:rsidRPr="005B5699">
        <w:rPr>
          <w:rFonts w:ascii="Arial" w:eastAsiaTheme="minorHAnsi" w:hAnsi="Arial" w:cs="Arial"/>
          <w:color w:val="000000" w:themeColor="text1"/>
          <w:lang w:eastAsia="en-US"/>
        </w:rPr>
        <w:t xml:space="preserve"> desde la autodenominada “clase política”</w:t>
      </w:r>
      <w:r w:rsidR="00EC413F" w:rsidRPr="005B5699">
        <w:rPr>
          <w:rFonts w:ascii="Arial" w:eastAsiaTheme="minorHAnsi" w:hAnsi="Arial" w:cs="Arial"/>
          <w:color w:val="000000" w:themeColor="text1"/>
          <w:lang w:eastAsia="en-US"/>
        </w:rPr>
        <w:t xml:space="preserve">. </w:t>
      </w:r>
    </w:p>
    <w:p w:rsidR="00E34BC3" w:rsidRPr="005B5699" w:rsidRDefault="005612B4" w:rsidP="00E34BC3">
      <w:pPr>
        <w:ind w:firstLine="708"/>
        <w:jc w:val="both"/>
        <w:rPr>
          <w:rFonts w:ascii="Arial" w:eastAsiaTheme="minorHAnsi" w:hAnsi="Arial" w:cs="Arial"/>
          <w:color w:val="000000" w:themeColor="text1"/>
          <w:lang w:eastAsia="en-US"/>
        </w:rPr>
      </w:pPr>
      <w:r w:rsidRPr="005B5699">
        <w:rPr>
          <w:rFonts w:ascii="Arial" w:eastAsiaTheme="minorHAnsi" w:hAnsi="Arial" w:cs="Arial"/>
          <w:color w:val="000000" w:themeColor="text1"/>
          <w:lang w:eastAsia="en-US"/>
        </w:rPr>
        <w:t xml:space="preserve">Lo que sigue es que </w:t>
      </w:r>
      <w:r w:rsidR="002737A1" w:rsidRPr="005B5699">
        <w:rPr>
          <w:rFonts w:ascii="Arial" w:eastAsiaTheme="minorHAnsi" w:hAnsi="Arial" w:cs="Arial"/>
          <w:color w:val="000000" w:themeColor="text1"/>
          <w:lang w:eastAsia="en-US"/>
        </w:rPr>
        <w:t>a partir de</w:t>
      </w:r>
      <w:r w:rsidRPr="005B5699">
        <w:rPr>
          <w:rFonts w:ascii="Arial" w:eastAsiaTheme="minorHAnsi" w:hAnsi="Arial" w:cs="Arial"/>
          <w:color w:val="000000" w:themeColor="text1"/>
          <w:lang w:eastAsia="en-US"/>
        </w:rPr>
        <w:t>l 12 de julio y</w:t>
      </w:r>
      <w:r w:rsidR="002737A1" w:rsidRPr="005B5699">
        <w:rPr>
          <w:rFonts w:ascii="Arial" w:eastAsiaTheme="minorHAnsi" w:hAnsi="Arial" w:cs="Arial"/>
          <w:color w:val="000000" w:themeColor="text1"/>
          <w:lang w:eastAsia="en-US"/>
        </w:rPr>
        <w:t xml:space="preserve"> hasta el 5 de agosto </w:t>
      </w:r>
      <w:r w:rsidRPr="005B5699">
        <w:rPr>
          <w:rFonts w:ascii="Arial" w:eastAsiaTheme="minorHAnsi" w:hAnsi="Arial" w:cs="Arial"/>
          <w:color w:val="000000" w:themeColor="text1"/>
          <w:lang w:eastAsia="en-US"/>
        </w:rPr>
        <w:t xml:space="preserve">los </w:t>
      </w:r>
      <w:r w:rsidR="00C10A49">
        <w:rPr>
          <w:rFonts w:ascii="Arial" w:eastAsiaTheme="minorHAnsi" w:hAnsi="Arial" w:cs="Arial"/>
          <w:color w:val="000000" w:themeColor="text1"/>
          <w:lang w:eastAsia="en-US"/>
        </w:rPr>
        <w:t>1</w:t>
      </w:r>
      <w:r w:rsidRPr="005B5699">
        <w:rPr>
          <w:rFonts w:ascii="Arial" w:eastAsiaTheme="minorHAnsi" w:hAnsi="Arial" w:cs="Arial"/>
          <w:color w:val="000000" w:themeColor="text1"/>
          <w:lang w:eastAsia="en-US"/>
        </w:rPr>
        <w:t xml:space="preserve">3 </w:t>
      </w:r>
      <w:r w:rsidR="007F11E2" w:rsidRPr="005B5699">
        <w:rPr>
          <w:rFonts w:ascii="Arial" w:eastAsiaTheme="minorHAnsi" w:hAnsi="Arial" w:cs="Arial"/>
          <w:color w:val="000000" w:themeColor="text1"/>
          <w:lang w:eastAsia="en-US"/>
        </w:rPr>
        <w:t xml:space="preserve">todavía suspirantes </w:t>
      </w:r>
      <w:r w:rsidR="002737A1" w:rsidRPr="005B5699">
        <w:rPr>
          <w:rFonts w:ascii="Arial" w:eastAsiaTheme="minorHAnsi" w:hAnsi="Arial" w:cs="Arial"/>
          <w:color w:val="000000" w:themeColor="text1"/>
          <w:lang w:eastAsia="en-US"/>
        </w:rPr>
        <w:t>recolec</w:t>
      </w:r>
      <w:r w:rsidR="00EC413F" w:rsidRPr="005B5699">
        <w:rPr>
          <w:rFonts w:ascii="Arial" w:eastAsiaTheme="minorHAnsi" w:hAnsi="Arial" w:cs="Arial"/>
          <w:color w:val="000000" w:themeColor="text1"/>
          <w:lang w:eastAsia="en-US"/>
        </w:rPr>
        <w:t xml:space="preserve">ten </w:t>
      </w:r>
      <w:r w:rsidR="002737A1" w:rsidRPr="005B5699">
        <w:rPr>
          <w:rFonts w:ascii="Arial" w:eastAsiaTheme="minorHAnsi" w:hAnsi="Arial" w:cs="Arial"/>
          <w:color w:val="000000" w:themeColor="text1"/>
          <w:lang w:eastAsia="en-US"/>
        </w:rPr>
        <w:t>las 150 mil firmas que requieren para avanzar a la siguiente fase. Xóchitl Gálvez, una de las aspirantes admitidas por el comité, comenz</w:t>
      </w:r>
      <w:r w:rsidR="00EC413F" w:rsidRPr="005B5699">
        <w:rPr>
          <w:rFonts w:ascii="Arial" w:eastAsiaTheme="minorHAnsi" w:hAnsi="Arial" w:cs="Arial"/>
          <w:color w:val="000000" w:themeColor="text1"/>
          <w:lang w:eastAsia="en-US"/>
        </w:rPr>
        <w:t>ó</w:t>
      </w:r>
      <w:r w:rsidR="002737A1" w:rsidRPr="005B5699">
        <w:rPr>
          <w:rFonts w:ascii="Arial" w:eastAsiaTheme="minorHAnsi" w:hAnsi="Arial" w:cs="Arial"/>
          <w:color w:val="000000" w:themeColor="text1"/>
          <w:lang w:eastAsia="en-US"/>
        </w:rPr>
        <w:t xml:space="preserve"> desde hoy con una serie de encuentros en Coahuila.</w:t>
      </w:r>
      <w:r w:rsidR="00EC413F" w:rsidRPr="005B5699">
        <w:rPr>
          <w:rFonts w:ascii="Arial" w:eastAsiaTheme="minorHAnsi" w:hAnsi="Arial" w:cs="Arial"/>
          <w:color w:val="000000" w:themeColor="text1"/>
          <w:lang w:eastAsia="en-US"/>
        </w:rPr>
        <w:t xml:space="preserve"> No venía preparada la aún senadora pero todo lo tiene bien aceitado, ella y sus promotores de las cúpulas del poder económico y financiero, con Vicente Fox como el que temprano </w:t>
      </w:r>
      <w:r w:rsidR="00533560" w:rsidRPr="005B5699">
        <w:rPr>
          <w:rFonts w:ascii="Arial" w:eastAsiaTheme="minorHAnsi" w:hAnsi="Arial" w:cs="Arial"/>
          <w:color w:val="000000" w:themeColor="text1"/>
          <w:lang w:eastAsia="en-US"/>
        </w:rPr>
        <w:t xml:space="preserve">dio </w:t>
      </w:r>
      <w:r w:rsidR="00EC413F" w:rsidRPr="005B5699">
        <w:rPr>
          <w:rFonts w:ascii="Arial" w:eastAsiaTheme="minorHAnsi" w:hAnsi="Arial" w:cs="Arial"/>
          <w:color w:val="000000" w:themeColor="text1"/>
          <w:lang w:eastAsia="en-US"/>
        </w:rPr>
        <w:t xml:space="preserve">la voz de arranque: “¡Es Xóchitl! No perdamos </w:t>
      </w:r>
      <w:r w:rsidR="00D91BC3" w:rsidRPr="005B5699">
        <w:rPr>
          <w:rFonts w:ascii="Arial" w:eastAsiaTheme="minorHAnsi" w:hAnsi="Arial" w:cs="Arial"/>
          <w:color w:val="000000" w:themeColor="text1"/>
          <w:lang w:eastAsia="en-US"/>
        </w:rPr>
        <w:t xml:space="preserve">el </w:t>
      </w:r>
      <w:r w:rsidR="00EC413F" w:rsidRPr="005B5699">
        <w:rPr>
          <w:rFonts w:ascii="Arial" w:eastAsiaTheme="minorHAnsi" w:hAnsi="Arial" w:cs="Arial"/>
          <w:color w:val="000000" w:themeColor="text1"/>
          <w:lang w:eastAsia="en-US"/>
        </w:rPr>
        <w:t>tiempo”. Por algo lo llaman el Alto Vacío, apodo que popularizo Porfirio Alejandro Muñoz Ledo y La</w:t>
      </w:r>
      <w:r w:rsidR="00E34BC3" w:rsidRPr="005B5699">
        <w:rPr>
          <w:rFonts w:ascii="Arial" w:eastAsiaTheme="minorHAnsi" w:hAnsi="Arial" w:cs="Arial"/>
          <w:color w:val="000000" w:themeColor="text1"/>
          <w:lang w:eastAsia="en-US"/>
        </w:rPr>
        <w:t>z</w:t>
      </w:r>
      <w:r w:rsidR="00EC413F" w:rsidRPr="005B5699">
        <w:rPr>
          <w:rFonts w:ascii="Arial" w:eastAsiaTheme="minorHAnsi" w:hAnsi="Arial" w:cs="Arial"/>
          <w:color w:val="000000" w:themeColor="text1"/>
          <w:lang w:eastAsia="en-US"/>
        </w:rPr>
        <w:t>o de la Vega (</w:t>
      </w:r>
      <w:r w:rsidR="007F11E2" w:rsidRPr="005B5699">
        <w:rPr>
          <w:rFonts w:ascii="Arial" w:eastAsiaTheme="minorHAnsi" w:hAnsi="Arial" w:cs="Arial"/>
          <w:color w:val="000000" w:themeColor="text1"/>
          <w:lang w:eastAsia="en-US"/>
        </w:rPr>
        <w:t>a</w:t>
      </w:r>
      <w:r w:rsidR="00EC413F" w:rsidRPr="005B5699">
        <w:rPr>
          <w:rFonts w:ascii="Arial" w:eastAsiaTheme="minorHAnsi" w:hAnsi="Arial" w:cs="Arial"/>
          <w:color w:val="000000" w:themeColor="text1"/>
          <w:lang w:eastAsia="en-US"/>
        </w:rPr>
        <w:t>brazos para sus deudos y amigos).</w:t>
      </w:r>
      <w:r w:rsidR="00E34BC3" w:rsidRPr="005B5699">
        <w:rPr>
          <w:rFonts w:ascii="Arial" w:eastAsiaTheme="minorHAnsi" w:hAnsi="Arial" w:cs="Arial"/>
          <w:color w:val="000000" w:themeColor="text1"/>
          <w:lang w:eastAsia="en-US"/>
        </w:rPr>
        <w:t xml:space="preserve"> Por supuesto que también está el comparsa, llorón y melodramático de Santiago Creel</w:t>
      </w:r>
      <w:r w:rsidR="00D91BC3" w:rsidRPr="005B5699">
        <w:rPr>
          <w:rFonts w:ascii="Arial" w:eastAsiaTheme="minorHAnsi" w:hAnsi="Arial" w:cs="Arial"/>
          <w:color w:val="000000" w:themeColor="text1"/>
          <w:lang w:eastAsia="en-US"/>
        </w:rPr>
        <w:t>;</w:t>
      </w:r>
      <w:r w:rsidR="00E34BC3" w:rsidRPr="005B5699">
        <w:rPr>
          <w:rFonts w:ascii="Arial" w:eastAsiaTheme="minorHAnsi" w:hAnsi="Arial" w:cs="Arial"/>
          <w:color w:val="000000" w:themeColor="text1"/>
          <w:lang w:eastAsia="en-US"/>
        </w:rPr>
        <w:t xml:space="preserve"> el prófugo de la justicia Francisco García </w:t>
      </w:r>
      <w:r w:rsidR="007F11E2" w:rsidRPr="005B5699">
        <w:rPr>
          <w:rFonts w:ascii="Arial" w:eastAsiaTheme="minorHAnsi" w:hAnsi="Arial" w:cs="Arial"/>
          <w:color w:val="000000" w:themeColor="text1"/>
          <w:lang w:eastAsia="en-US"/>
        </w:rPr>
        <w:t xml:space="preserve">Cabeza de Vaca </w:t>
      </w:r>
      <w:r w:rsidR="00E34BC3" w:rsidRPr="005B5699">
        <w:rPr>
          <w:rFonts w:ascii="Arial" w:eastAsiaTheme="minorHAnsi" w:hAnsi="Arial" w:cs="Arial"/>
          <w:color w:val="000000" w:themeColor="text1"/>
          <w:lang w:eastAsia="en-US"/>
        </w:rPr>
        <w:t xml:space="preserve">y Gabriel </w:t>
      </w:r>
      <w:proofErr w:type="spellStart"/>
      <w:r w:rsidR="00E34BC3" w:rsidRPr="005B5699">
        <w:rPr>
          <w:rFonts w:ascii="Arial" w:eastAsiaTheme="minorHAnsi" w:hAnsi="Arial" w:cs="Arial"/>
          <w:color w:val="000000" w:themeColor="text1"/>
          <w:lang w:eastAsia="en-US"/>
        </w:rPr>
        <w:t>Cuadri</w:t>
      </w:r>
      <w:proofErr w:type="spellEnd"/>
      <w:r w:rsidR="00E34BC3" w:rsidRPr="005B5699">
        <w:rPr>
          <w:rFonts w:ascii="Arial" w:eastAsiaTheme="minorHAnsi" w:hAnsi="Arial" w:cs="Arial"/>
          <w:color w:val="000000" w:themeColor="text1"/>
          <w:lang w:eastAsia="en-US"/>
        </w:rPr>
        <w:t>, entre otros, pese a formar part</w:t>
      </w:r>
      <w:r w:rsidR="00AD11E0" w:rsidRPr="005B5699">
        <w:rPr>
          <w:rFonts w:ascii="Arial" w:eastAsiaTheme="minorHAnsi" w:hAnsi="Arial" w:cs="Arial"/>
          <w:color w:val="000000" w:themeColor="text1"/>
          <w:lang w:eastAsia="en-US"/>
        </w:rPr>
        <w:t>e</w:t>
      </w:r>
      <w:r w:rsidR="00E34BC3" w:rsidRPr="005B5699">
        <w:rPr>
          <w:rFonts w:ascii="Arial" w:eastAsiaTheme="minorHAnsi" w:hAnsi="Arial" w:cs="Arial"/>
          <w:color w:val="000000" w:themeColor="text1"/>
          <w:lang w:eastAsia="en-US"/>
        </w:rPr>
        <w:t xml:space="preserve"> del listado del Instituto Nacional Electoral como “persona sancionada en materia de violencia política en razón de género”</w:t>
      </w:r>
      <w:r w:rsidR="00AD11E0" w:rsidRPr="005B5699">
        <w:rPr>
          <w:rFonts w:ascii="Arial" w:eastAsiaTheme="minorHAnsi" w:hAnsi="Arial" w:cs="Arial"/>
          <w:color w:val="000000" w:themeColor="text1"/>
          <w:lang w:eastAsia="en-US"/>
        </w:rPr>
        <w:t xml:space="preserve">. Los demás aprobados forman parte del moño y las flores que encubren </w:t>
      </w:r>
      <w:r w:rsidR="007F11E2" w:rsidRPr="005B5699">
        <w:rPr>
          <w:rFonts w:ascii="Arial" w:eastAsiaTheme="minorHAnsi" w:hAnsi="Arial" w:cs="Arial"/>
          <w:color w:val="000000" w:themeColor="text1"/>
          <w:lang w:eastAsia="en-US"/>
        </w:rPr>
        <w:t xml:space="preserve">y adornan </w:t>
      </w:r>
      <w:r w:rsidR="00AD11E0" w:rsidRPr="005B5699">
        <w:rPr>
          <w:rFonts w:ascii="Arial" w:eastAsiaTheme="minorHAnsi" w:hAnsi="Arial" w:cs="Arial"/>
          <w:color w:val="000000" w:themeColor="text1"/>
          <w:lang w:eastAsia="en-US"/>
        </w:rPr>
        <w:t xml:space="preserve">la farsa del </w:t>
      </w:r>
      <w:r w:rsidR="00C10A49">
        <w:rPr>
          <w:rFonts w:ascii="Arial" w:eastAsiaTheme="minorHAnsi" w:hAnsi="Arial" w:cs="Arial"/>
          <w:color w:val="000000" w:themeColor="text1"/>
          <w:lang w:eastAsia="en-US"/>
        </w:rPr>
        <w:t>trío</w:t>
      </w:r>
      <w:r w:rsidR="007B563D">
        <w:rPr>
          <w:rFonts w:ascii="Arial" w:eastAsiaTheme="minorHAnsi" w:hAnsi="Arial" w:cs="Arial"/>
          <w:color w:val="000000" w:themeColor="text1"/>
          <w:lang w:eastAsia="en-US"/>
        </w:rPr>
        <w:t xml:space="preserve"> </w:t>
      </w:r>
      <w:r w:rsidR="00AD11E0" w:rsidRPr="005B5699">
        <w:rPr>
          <w:rFonts w:ascii="Arial" w:eastAsiaTheme="minorHAnsi" w:hAnsi="Arial" w:cs="Arial"/>
          <w:color w:val="000000" w:themeColor="text1"/>
          <w:lang w:eastAsia="en-US"/>
        </w:rPr>
        <w:t>PRIAN</w:t>
      </w:r>
      <w:r w:rsidR="007F11E2" w:rsidRPr="005B5699">
        <w:rPr>
          <w:rFonts w:ascii="Arial" w:eastAsiaTheme="minorHAnsi" w:hAnsi="Arial" w:cs="Arial"/>
          <w:color w:val="000000" w:themeColor="text1"/>
          <w:lang w:eastAsia="en-US"/>
        </w:rPr>
        <w:t>RD</w:t>
      </w:r>
      <w:r w:rsidR="00AD11E0" w:rsidRPr="005B5699">
        <w:rPr>
          <w:rFonts w:ascii="Arial" w:eastAsiaTheme="minorHAnsi" w:hAnsi="Arial" w:cs="Arial"/>
          <w:color w:val="000000" w:themeColor="text1"/>
          <w:lang w:eastAsia="en-US"/>
        </w:rPr>
        <w:t>.</w:t>
      </w:r>
    </w:p>
    <w:p w:rsidR="00AD11E0" w:rsidRPr="005B5699" w:rsidRDefault="00AD11E0" w:rsidP="00AD11E0">
      <w:pPr>
        <w:ind w:firstLine="708"/>
        <w:jc w:val="both"/>
        <w:rPr>
          <w:rFonts w:ascii="Arial" w:eastAsiaTheme="minorHAnsi" w:hAnsi="Arial" w:cs="Arial"/>
          <w:color w:val="000000" w:themeColor="text1"/>
          <w:lang w:eastAsia="en-US"/>
        </w:rPr>
      </w:pPr>
      <w:r w:rsidRPr="005B5699">
        <w:rPr>
          <w:rFonts w:ascii="Arial" w:eastAsiaTheme="minorHAnsi" w:hAnsi="Arial" w:cs="Arial"/>
          <w:color w:val="000000" w:themeColor="text1"/>
          <w:lang w:eastAsia="en-US"/>
        </w:rPr>
        <w:t xml:space="preserve">Por supuesto que no lo dice sólo el </w:t>
      </w:r>
      <w:r w:rsidR="007F11E2" w:rsidRPr="005B5699">
        <w:rPr>
          <w:rFonts w:ascii="Arial" w:eastAsiaTheme="minorHAnsi" w:hAnsi="Arial" w:cs="Arial"/>
          <w:color w:val="000000" w:themeColor="text1"/>
          <w:lang w:eastAsia="en-US"/>
        </w:rPr>
        <w:t xml:space="preserve">utópico </w:t>
      </w:r>
      <w:r w:rsidRPr="005B5699">
        <w:rPr>
          <w:rFonts w:ascii="Arial" w:eastAsiaTheme="minorHAnsi" w:hAnsi="Arial" w:cs="Arial"/>
          <w:color w:val="000000" w:themeColor="text1"/>
          <w:lang w:eastAsia="en-US"/>
        </w:rPr>
        <w:t>redactor sino un político exper</w:t>
      </w:r>
      <w:r w:rsidR="007F11E2" w:rsidRPr="005B5699">
        <w:rPr>
          <w:rFonts w:ascii="Arial" w:eastAsiaTheme="minorHAnsi" w:hAnsi="Arial" w:cs="Arial"/>
          <w:color w:val="000000" w:themeColor="text1"/>
          <w:lang w:eastAsia="en-US"/>
        </w:rPr>
        <w:t xml:space="preserve">imentado </w:t>
      </w:r>
      <w:r w:rsidRPr="005B5699">
        <w:rPr>
          <w:rFonts w:ascii="Arial" w:eastAsiaTheme="minorHAnsi" w:hAnsi="Arial" w:cs="Arial"/>
          <w:color w:val="000000" w:themeColor="text1"/>
          <w:lang w:eastAsia="en-US"/>
        </w:rPr>
        <w:t>en esas lides, como lo es Dante Delgado que pide a sus compañeros del Movimiento Ciudadano paciencia y serenidad</w:t>
      </w:r>
      <w:r w:rsidR="00C10A49">
        <w:rPr>
          <w:rFonts w:ascii="Arial" w:eastAsiaTheme="minorHAnsi" w:hAnsi="Arial" w:cs="Arial"/>
          <w:color w:val="000000" w:themeColor="text1"/>
          <w:lang w:eastAsia="en-US"/>
        </w:rPr>
        <w:t>, y</w:t>
      </w:r>
      <w:r w:rsidRPr="005B5699">
        <w:rPr>
          <w:rFonts w:ascii="Arial" w:eastAsiaTheme="minorHAnsi" w:hAnsi="Arial" w:cs="Arial"/>
          <w:color w:val="000000" w:themeColor="text1"/>
          <w:lang w:eastAsia="en-US"/>
        </w:rPr>
        <w:t xml:space="preserve"> a los ansiosos en las cúpulas que, en su afán por detener al régimen actual, se ven seducidos por el espejismo de las promesas de la vieja política.</w:t>
      </w:r>
      <w:r w:rsidR="00A01DD0" w:rsidRPr="005B5699">
        <w:rPr>
          <w:rFonts w:ascii="Arial" w:eastAsiaTheme="minorHAnsi" w:hAnsi="Arial" w:cs="Arial"/>
          <w:color w:val="000000" w:themeColor="text1"/>
          <w:lang w:eastAsia="en-US"/>
        </w:rPr>
        <w:t xml:space="preserve"> </w:t>
      </w:r>
      <w:r w:rsidR="00D91BC3" w:rsidRPr="005B5699">
        <w:rPr>
          <w:rFonts w:ascii="Arial" w:eastAsiaTheme="minorHAnsi" w:hAnsi="Arial" w:cs="Arial"/>
          <w:color w:val="000000" w:themeColor="text1"/>
          <w:lang w:eastAsia="en-US"/>
        </w:rPr>
        <w:t xml:space="preserve">Y </w:t>
      </w:r>
      <w:r w:rsidR="00A01DD0" w:rsidRPr="005B5699">
        <w:rPr>
          <w:rFonts w:ascii="Arial" w:eastAsiaTheme="minorHAnsi" w:hAnsi="Arial" w:cs="Arial"/>
          <w:color w:val="000000" w:themeColor="text1"/>
          <w:lang w:eastAsia="en-US"/>
        </w:rPr>
        <w:t xml:space="preserve">en la </w:t>
      </w:r>
      <w:r w:rsidR="00D91BC3" w:rsidRPr="005B5699">
        <w:rPr>
          <w:rFonts w:ascii="Arial" w:eastAsiaTheme="minorHAnsi" w:hAnsi="Arial" w:cs="Arial"/>
          <w:color w:val="000000" w:themeColor="text1"/>
          <w:lang w:eastAsia="en-US"/>
        </w:rPr>
        <w:t xml:space="preserve">dictadura mediática </w:t>
      </w:r>
      <w:r w:rsidR="00A01DD0" w:rsidRPr="005B5699">
        <w:rPr>
          <w:rFonts w:ascii="Arial" w:eastAsiaTheme="minorHAnsi" w:hAnsi="Arial" w:cs="Arial"/>
          <w:color w:val="000000" w:themeColor="text1"/>
          <w:lang w:eastAsia="en-US"/>
        </w:rPr>
        <w:t xml:space="preserve">abundan los que se llenan la boca con el </w:t>
      </w:r>
      <w:r w:rsidR="007B563D">
        <w:rPr>
          <w:rFonts w:ascii="Arial" w:eastAsiaTheme="minorHAnsi" w:hAnsi="Arial" w:cs="Arial"/>
          <w:color w:val="000000" w:themeColor="text1"/>
          <w:lang w:eastAsia="en-US"/>
        </w:rPr>
        <w:t>“</w:t>
      </w:r>
      <w:r w:rsidR="00A01DD0" w:rsidRPr="005B5699">
        <w:rPr>
          <w:rFonts w:ascii="Arial" w:eastAsiaTheme="minorHAnsi" w:hAnsi="Arial" w:cs="Arial"/>
          <w:color w:val="000000" w:themeColor="text1"/>
          <w:lang w:eastAsia="en-US"/>
        </w:rPr>
        <w:t>inusitado éxito” de Xóchitl</w:t>
      </w:r>
      <w:r w:rsidR="00D91BC3" w:rsidRPr="005B5699">
        <w:rPr>
          <w:rFonts w:ascii="Arial" w:eastAsiaTheme="minorHAnsi" w:hAnsi="Arial" w:cs="Arial"/>
          <w:color w:val="000000" w:themeColor="text1"/>
          <w:lang w:eastAsia="en-US"/>
        </w:rPr>
        <w:t xml:space="preserve"> Gálvez</w:t>
      </w:r>
      <w:r w:rsidR="00A01DD0" w:rsidRPr="005B5699">
        <w:rPr>
          <w:rFonts w:ascii="Arial" w:eastAsiaTheme="minorHAnsi" w:hAnsi="Arial" w:cs="Arial"/>
          <w:color w:val="000000" w:themeColor="text1"/>
          <w:lang w:eastAsia="en-US"/>
        </w:rPr>
        <w:t>.</w:t>
      </w:r>
    </w:p>
    <w:p w:rsidR="00AD11E0" w:rsidRPr="005B5699" w:rsidRDefault="00983643" w:rsidP="00AD11E0">
      <w:pPr>
        <w:ind w:firstLine="708"/>
        <w:jc w:val="both"/>
        <w:rPr>
          <w:rFonts w:ascii="Arial" w:eastAsiaTheme="minorHAnsi" w:hAnsi="Arial" w:cs="Arial"/>
          <w:color w:val="000000" w:themeColor="text1"/>
          <w:lang w:eastAsia="en-US"/>
        </w:rPr>
      </w:pPr>
      <w:r w:rsidRPr="005B5699">
        <w:rPr>
          <w:rFonts w:ascii="Arial" w:eastAsiaTheme="minorHAnsi" w:hAnsi="Arial" w:cs="Arial"/>
          <w:color w:val="000000" w:themeColor="text1"/>
          <w:lang w:eastAsia="en-US"/>
        </w:rPr>
        <w:t xml:space="preserve">Interrogado por los colegas sobre si </w:t>
      </w:r>
      <w:r w:rsidR="00A01DD0" w:rsidRPr="005B5699">
        <w:rPr>
          <w:rFonts w:ascii="Arial" w:eastAsiaTheme="minorHAnsi" w:hAnsi="Arial" w:cs="Arial"/>
          <w:color w:val="000000" w:themeColor="text1"/>
          <w:lang w:eastAsia="en-US"/>
        </w:rPr>
        <w:t xml:space="preserve">el </w:t>
      </w:r>
      <w:r w:rsidRPr="005B5699">
        <w:rPr>
          <w:rFonts w:ascii="Arial" w:eastAsiaTheme="minorHAnsi" w:hAnsi="Arial" w:cs="Arial"/>
          <w:color w:val="000000" w:themeColor="text1"/>
          <w:lang w:eastAsia="en-US"/>
        </w:rPr>
        <w:t>MC irá con Gálvez, e</w:t>
      </w:r>
      <w:r w:rsidR="00AD11E0" w:rsidRPr="005B5699">
        <w:rPr>
          <w:rFonts w:ascii="Arial" w:eastAsiaTheme="minorHAnsi" w:hAnsi="Arial" w:cs="Arial"/>
          <w:color w:val="000000" w:themeColor="text1"/>
          <w:lang w:eastAsia="en-US"/>
        </w:rPr>
        <w:t xml:space="preserve">l veracruzano de Alvarado respondió: “Por favor, primero tendría que darse un proceso democrático, y no se ha dado. Entonces, parte de la simulación y de las viejas prácticas es esa: simular ante la sociedad, creo que lo más importante es hablar de cara a la </w:t>
      </w:r>
      <w:r w:rsidR="00AD11E0" w:rsidRPr="005B5699">
        <w:rPr>
          <w:rFonts w:ascii="Arial" w:eastAsiaTheme="minorHAnsi" w:hAnsi="Arial" w:cs="Arial"/>
          <w:color w:val="000000" w:themeColor="text1"/>
          <w:lang w:eastAsia="en-US"/>
        </w:rPr>
        <w:lastRenderedPageBreak/>
        <w:t>sociedad”. Más claro ni el agua que bebemos a precios cada vez más rentables para las trasnacionales</w:t>
      </w:r>
      <w:r w:rsidRPr="005B5699">
        <w:rPr>
          <w:rFonts w:ascii="Arial" w:eastAsiaTheme="minorHAnsi" w:hAnsi="Arial" w:cs="Arial"/>
          <w:color w:val="000000" w:themeColor="text1"/>
          <w:lang w:eastAsia="en-US"/>
        </w:rPr>
        <w:t xml:space="preserve"> gringas</w:t>
      </w:r>
      <w:r w:rsidR="00AD11E0" w:rsidRPr="005B5699">
        <w:rPr>
          <w:rFonts w:ascii="Arial" w:eastAsiaTheme="minorHAnsi" w:hAnsi="Arial" w:cs="Arial"/>
          <w:color w:val="000000" w:themeColor="text1"/>
          <w:lang w:eastAsia="en-US"/>
        </w:rPr>
        <w:t>.</w:t>
      </w:r>
    </w:p>
    <w:p w:rsidR="002F3766" w:rsidRPr="005B5699" w:rsidRDefault="00A01DD0" w:rsidP="002F3766">
      <w:pPr>
        <w:ind w:firstLine="708"/>
        <w:jc w:val="both"/>
        <w:rPr>
          <w:rFonts w:ascii="Arial" w:eastAsiaTheme="minorHAnsi" w:hAnsi="Arial" w:cs="Arial"/>
          <w:color w:val="000000" w:themeColor="text1"/>
          <w:lang w:eastAsia="en-US"/>
        </w:rPr>
      </w:pPr>
      <w:r w:rsidRPr="005B5699">
        <w:rPr>
          <w:rFonts w:ascii="Arial" w:eastAsiaTheme="minorHAnsi" w:hAnsi="Arial" w:cs="Arial"/>
          <w:color w:val="000000" w:themeColor="text1"/>
          <w:lang w:eastAsia="en-US"/>
        </w:rPr>
        <w:t xml:space="preserve">Pero </w:t>
      </w:r>
      <w:r w:rsidR="00AD11E0" w:rsidRPr="005B5699">
        <w:rPr>
          <w:rFonts w:ascii="Arial" w:eastAsiaTheme="minorHAnsi" w:hAnsi="Arial" w:cs="Arial"/>
          <w:color w:val="000000" w:themeColor="text1"/>
          <w:lang w:eastAsia="en-US"/>
        </w:rPr>
        <w:t>la senadora panista Kenia López</w:t>
      </w:r>
      <w:r w:rsidR="002F3766" w:rsidRPr="005B5699">
        <w:rPr>
          <w:rFonts w:ascii="Arial" w:eastAsiaTheme="minorHAnsi" w:hAnsi="Arial" w:cs="Arial"/>
          <w:color w:val="000000" w:themeColor="text1"/>
          <w:lang w:eastAsia="en-US"/>
        </w:rPr>
        <w:t xml:space="preserve"> parece</w:t>
      </w:r>
      <w:r w:rsidRPr="005B5699">
        <w:rPr>
          <w:rFonts w:ascii="Arial" w:eastAsiaTheme="minorHAnsi" w:hAnsi="Arial" w:cs="Arial"/>
          <w:color w:val="000000" w:themeColor="text1"/>
          <w:lang w:eastAsia="en-US"/>
        </w:rPr>
        <w:t>, sólo parece,</w:t>
      </w:r>
      <w:r w:rsidR="002F3766" w:rsidRPr="005B5699">
        <w:rPr>
          <w:rFonts w:ascii="Arial" w:eastAsiaTheme="minorHAnsi" w:hAnsi="Arial" w:cs="Arial"/>
          <w:color w:val="000000" w:themeColor="text1"/>
          <w:lang w:eastAsia="en-US"/>
        </w:rPr>
        <w:t xml:space="preserve"> de entendederas cortas porque no es lo mismo montar numeritos llamativos en el Senado, </w:t>
      </w:r>
      <w:r w:rsidRPr="005B5699">
        <w:rPr>
          <w:rFonts w:ascii="Arial" w:eastAsiaTheme="minorHAnsi" w:hAnsi="Arial" w:cs="Arial"/>
          <w:color w:val="000000" w:themeColor="text1"/>
          <w:lang w:eastAsia="en-US"/>
        </w:rPr>
        <w:t xml:space="preserve">por órdenes de Julen </w:t>
      </w:r>
      <w:proofErr w:type="spellStart"/>
      <w:r w:rsidRPr="005B5699">
        <w:rPr>
          <w:rFonts w:ascii="Arial" w:eastAsiaTheme="minorHAnsi" w:hAnsi="Arial" w:cs="Arial"/>
          <w:color w:val="000000" w:themeColor="text1"/>
          <w:lang w:eastAsia="en-US"/>
        </w:rPr>
        <w:t>Rementería</w:t>
      </w:r>
      <w:proofErr w:type="spellEnd"/>
      <w:r w:rsidRPr="005B5699">
        <w:rPr>
          <w:rFonts w:ascii="Arial" w:eastAsiaTheme="minorHAnsi" w:hAnsi="Arial" w:cs="Arial"/>
          <w:color w:val="000000" w:themeColor="text1"/>
          <w:lang w:eastAsia="en-US"/>
        </w:rPr>
        <w:t xml:space="preserve">, </w:t>
      </w:r>
      <w:r w:rsidR="002F3766" w:rsidRPr="005B5699">
        <w:rPr>
          <w:rFonts w:ascii="Arial" w:eastAsiaTheme="minorHAnsi" w:hAnsi="Arial" w:cs="Arial"/>
          <w:color w:val="000000" w:themeColor="text1"/>
          <w:lang w:eastAsia="en-US"/>
        </w:rPr>
        <w:t xml:space="preserve">que hacer política electoral, pues asegura estar </w:t>
      </w:r>
      <w:r w:rsidR="00AD11E0" w:rsidRPr="005B5699">
        <w:rPr>
          <w:rFonts w:ascii="Arial" w:eastAsiaTheme="minorHAnsi" w:hAnsi="Arial" w:cs="Arial"/>
          <w:color w:val="000000" w:themeColor="text1"/>
          <w:lang w:eastAsia="en-US"/>
        </w:rPr>
        <w:t xml:space="preserve">convencida de que </w:t>
      </w:r>
      <w:r w:rsidR="00C10A49">
        <w:rPr>
          <w:rFonts w:ascii="Arial" w:eastAsiaTheme="minorHAnsi" w:hAnsi="Arial" w:cs="Arial"/>
          <w:color w:val="000000" w:themeColor="text1"/>
          <w:lang w:eastAsia="en-US"/>
        </w:rPr>
        <w:t xml:space="preserve">el </w:t>
      </w:r>
      <w:bookmarkStart w:id="0" w:name="_GoBack"/>
      <w:bookmarkEnd w:id="0"/>
      <w:r w:rsidR="00AD11E0" w:rsidRPr="005B5699">
        <w:rPr>
          <w:rFonts w:ascii="Arial" w:eastAsiaTheme="minorHAnsi" w:hAnsi="Arial" w:cs="Arial"/>
          <w:color w:val="000000" w:themeColor="text1"/>
          <w:lang w:eastAsia="en-US"/>
        </w:rPr>
        <w:t xml:space="preserve">MC debe estar en la alianza opositora. </w:t>
      </w:r>
      <w:r w:rsidR="002F3766" w:rsidRPr="005B5699">
        <w:rPr>
          <w:rFonts w:ascii="Arial" w:eastAsiaTheme="minorHAnsi" w:hAnsi="Arial" w:cs="Arial"/>
          <w:color w:val="000000" w:themeColor="text1"/>
          <w:lang w:eastAsia="en-US"/>
        </w:rPr>
        <w:t>Y jura la López del PRIANRD que con los cuatro partidos juntos</w:t>
      </w:r>
      <w:r w:rsidR="00AD11E0" w:rsidRPr="005B5699">
        <w:rPr>
          <w:rFonts w:ascii="Arial" w:eastAsiaTheme="minorHAnsi" w:hAnsi="Arial" w:cs="Arial"/>
          <w:color w:val="000000" w:themeColor="text1"/>
          <w:lang w:eastAsia="en-US"/>
        </w:rPr>
        <w:t xml:space="preserve"> </w:t>
      </w:r>
      <w:r w:rsidR="002F3766" w:rsidRPr="005B5699">
        <w:rPr>
          <w:rFonts w:ascii="Arial" w:eastAsiaTheme="minorHAnsi" w:hAnsi="Arial" w:cs="Arial"/>
          <w:color w:val="000000" w:themeColor="text1"/>
          <w:lang w:eastAsia="en-US"/>
        </w:rPr>
        <w:t>“</w:t>
      </w:r>
      <w:r w:rsidR="00AD11E0" w:rsidRPr="005B5699">
        <w:rPr>
          <w:rFonts w:ascii="Arial" w:eastAsiaTheme="minorHAnsi" w:hAnsi="Arial" w:cs="Arial"/>
          <w:color w:val="000000" w:themeColor="text1"/>
          <w:lang w:eastAsia="en-US"/>
        </w:rPr>
        <w:t>garantizamos que el populismo deje de estar engañando a nuestro país</w:t>
      </w:r>
      <w:r w:rsidR="002F3766" w:rsidRPr="005B5699">
        <w:rPr>
          <w:rFonts w:ascii="Arial" w:eastAsiaTheme="minorHAnsi" w:hAnsi="Arial" w:cs="Arial"/>
          <w:color w:val="000000" w:themeColor="text1"/>
          <w:lang w:eastAsia="en-US"/>
        </w:rPr>
        <w:t xml:space="preserve">”. No alcanza a entender que las alianzas no son la suma automática de los votos </w:t>
      </w:r>
      <w:r w:rsidRPr="005B5699">
        <w:rPr>
          <w:rFonts w:ascii="Arial" w:eastAsiaTheme="minorHAnsi" w:hAnsi="Arial" w:cs="Arial"/>
          <w:color w:val="000000" w:themeColor="text1"/>
          <w:lang w:eastAsia="en-US"/>
        </w:rPr>
        <w:t xml:space="preserve">que individualmente obtiene </w:t>
      </w:r>
      <w:r w:rsidR="002F3766" w:rsidRPr="005B5699">
        <w:rPr>
          <w:rFonts w:ascii="Arial" w:eastAsiaTheme="minorHAnsi" w:hAnsi="Arial" w:cs="Arial"/>
          <w:color w:val="000000" w:themeColor="text1"/>
          <w:lang w:eastAsia="en-US"/>
        </w:rPr>
        <w:t>cada partido</w:t>
      </w:r>
      <w:r w:rsidRPr="005B5699">
        <w:rPr>
          <w:rFonts w:ascii="Arial" w:eastAsiaTheme="minorHAnsi" w:hAnsi="Arial" w:cs="Arial"/>
          <w:color w:val="000000" w:themeColor="text1"/>
          <w:lang w:eastAsia="en-US"/>
        </w:rPr>
        <w:t xml:space="preserve"> político</w:t>
      </w:r>
      <w:r w:rsidR="002F3766" w:rsidRPr="005B5699">
        <w:rPr>
          <w:rFonts w:ascii="Arial" w:eastAsiaTheme="minorHAnsi" w:hAnsi="Arial" w:cs="Arial"/>
          <w:color w:val="000000" w:themeColor="text1"/>
          <w:lang w:eastAsia="en-US"/>
        </w:rPr>
        <w:t>.</w:t>
      </w:r>
    </w:p>
    <w:p w:rsidR="00EE086A" w:rsidRPr="005B5699" w:rsidRDefault="00EE086A" w:rsidP="00EE086A">
      <w:pPr>
        <w:jc w:val="center"/>
        <w:rPr>
          <w:rFonts w:ascii="Arial" w:hAnsi="Arial" w:cs="Arial"/>
          <w:b/>
          <w:color w:val="000000" w:themeColor="text1"/>
        </w:rPr>
      </w:pPr>
      <w:r w:rsidRPr="005B5699">
        <w:rPr>
          <w:rFonts w:ascii="Arial" w:hAnsi="Arial" w:cs="Arial"/>
          <w:b/>
          <w:color w:val="000000" w:themeColor="text1"/>
        </w:rPr>
        <w:t>Acuse de recibo</w:t>
      </w:r>
    </w:p>
    <w:p w:rsidR="00EE086A" w:rsidRPr="005B5699" w:rsidRDefault="00EE086A" w:rsidP="00EE086A">
      <w:pPr>
        <w:jc w:val="both"/>
        <w:rPr>
          <w:rFonts w:ascii="Arial" w:eastAsiaTheme="minorHAnsi" w:hAnsi="Arial" w:cs="Arial"/>
          <w:color w:val="000000" w:themeColor="text1"/>
          <w:u w:val="single"/>
          <w:lang w:eastAsia="en-US"/>
        </w:rPr>
      </w:pPr>
      <w:r w:rsidRPr="005B5699">
        <w:rPr>
          <w:rFonts w:ascii="Arial" w:hAnsi="Arial" w:cs="Arial"/>
          <w:color w:val="000000" w:themeColor="text1"/>
        </w:rPr>
        <w:t xml:space="preserve">Recordatorio de Teresa Gil. “Yo como tu lectora, te he enviado en un breve comentario, mi ratificación de lo que pienso de la señora Alcalde y no lo he visto publicado”… El “comentario” de la periodista y escritora, recibido el 6 de julio, es el siguiente: “Je </w:t>
      </w:r>
      <w:proofErr w:type="spellStart"/>
      <w:r w:rsidRPr="005B5699">
        <w:rPr>
          <w:rFonts w:ascii="Arial" w:hAnsi="Arial" w:cs="Arial"/>
          <w:color w:val="000000" w:themeColor="text1"/>
        </w:rPr>
        <w:t>je</w:t>
      </w:r>
      <w:proofErr w:type="spellEnd"/>
      <w:r w:rsidRPr="005B5699">
        <w:rPr>
          <w:rFonts w:ascii="Arial" w:hAnsi="Arial" w:cs="Arial"/>
          <w:color w:val="000000" w:themeColor="text1"/>
        </w:rPr>
        <w:t xml:space="preserve">, que se desfogue el señor Sandoval, yo sigo pensando que la señora Alcalde es una inepta”… Enlace al “desfogue” del periodista e impresor Arturo Sandoval Soto: </w:t>
      </w:r>
      <w:hyperlink r:id="rId4" w:history="1">
        <w:r w:rsidRPr="005B5699">
          <w:rPr>
            <w:rStyle w:val="Hipervnculo"/>
            <w:rFonts w:ascii="Arial" w:hAnsi="Arial" w:cs="Arial"/>
            <w:color w:val="000000" w:themeColor="text1"/>
          </w:rPr>
          <w:t>https://periodistasunidos.com.mx/2023/07/telenovela-hoy-simplemente-xochitl/</w:t>
        </w:r>
      </w:hyperlink>
      <w:r w:rsidRPr="005B5699">
        <w:rPr>
          <w:rFonts w:ascii="Arial" w:hAnsi="Arial" w:cs="Arial"/>
          <w:color w:val="000000" w:themeColor="text1"/>
        </w:rPr>
        <w:t xml:space="preserve"> (…) Siete pacientes de la tercera edad, habitantes del vecindario del redactor, reportan que fueron dejados “plantados” ayer, 10 de julio, por el médico Esteban Enrique Cáceres García, de Farmacias Similares de Membrillo 180, local 4. Uno de ellos, de 73 años, menciona que de las cinco ocasiones que visitó a Cáceres García en dos años, dos veces no llegó a su centro de trabajo y que las empleadas de la farmacia se los informan 75 minutos después de la hora en que debe comenzar la consulta… Del columnista y docente de la Facultad de Ciencias Políticas de la Universidad Nacional, Pablo Cabañas Díaz: “Te felicito por esta columna en donde analizas la dictadura mediática”. </w:t>
      </w:r>
      <w:hyperlink r:id="rId5" w:history="1">
        <w:r w:rsidRPr="005B5699">
          <w:rPr>
            <w:rFonts w:ascii="Arial" w:eastAsiaTheme="minorHAnsi" w:hAnsi="Arial" w:cs="Arial"/>
            <w:color w:val="000000" w:themeColor="text1"/>
            <w:u w:val="single"/>
            <w:lang w:eastAsia="en-US"/>
          </w:rPr>
          <w:t>https://insurgentepress.com.mx/se-van-a-poner-mas-rudos-los-del-fam/</w:t>
        </w:r>
      </w:hyperlink>
    </w:p>
    <w:p w:rsidR="00D01EAD" w:rsidRPr="005B5699" w:rsidRDefault="00EE086A" w:rsidP="00EE086A">
      <w:pPr>
        <w:jc w:val="both"/>
        <w:rPr>
          <w:rFonts w:ascii="Arial" w:hAnsi="Arial" w:cs="Arial"/>
          <w:color w:val="000000" w:themeColor="text1"/>
          <w:sz w:val="16"/>
          <w:szCs w:val="16"/>
        </w:rPr>
      </w:pPr>
      <w:r w:rsidRPr="005B5699">
        <w:rPr>
          <w:rFonts w:ascii="Arial" w:hAnsi="Arial" w:cs="Arial"/>
          <w:color w:val="000000" w:themeColor="text1"/>
          <w:sz w:val="16"/>
          <w:szCs w:val="16"/>
        </w:rPr>
        <w:t xml:space="preserve">http://www.forumenlinea.com/    forum@forumenlinea.com    </w:t>
      </w:r>
      <w:proofErr w:type="spellStart"/>
      <w:r w:rsidRPr="005B5699">
        <w:rPr>
          <w:rFonts w:ascii="Arial" w:hAnsi="Arial" w:cs="Arial"/>
          <w:color w:val="000000" w:themeColor="text1"/>
          <w:sz w:val="16"/>
          <w:szCs w:val="16"/>
        </w:rPr>
        <w:t>Twitter@IbarraAguirreEd</w:t>
      </w:r>
      <w:proofErr w:type="spellEnd"/>
    </w:p>
    <w:sectPr w:rsidR="00D01EAD" w:rsidRPr="005B569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86A"/>
    <w:rsid w:val="001B7230"/>
    <w:rsid w:val="002737A1"/>
    <w:rsid w:val="002F3766"/>
    <w:rsid w:val="00533560"/>
    <w:rsid w:val="005612B4"/>
    <w:rsid w:val="005B5699"/>
    <w:rsid w:val="007B563D"/>
    <w:rsid w:val="007F11E2"/>
    <w:rsid w:val="00983643"/>
    <w:rsid w:val="00A01DD0"/>
    <w:rsid w:val="00AD11E0"/>
    <w:rsid w:val="00C10A49"/>
    <w:rsid w:val="00D01EAD"/>
    <w:rsid w:val="00D91BC3"/>
    <w:rsid w:val="00E34BC3"/>
    <w:rsid w:val="00EC413F"/>
    <w:rsid w:val="00EE086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7D3BF7-ADC0-45DD-B5FD-E12CD81FE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86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E08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nsurgentepress.com.mx/se-van-a-poner-mas-rudos-los-del-fam/" TargetMode="External"/><Relationship Id="rId4" Type="http://schemas.openxmlformats.org/officeDocument/2006/relationships/hyperlink" Target="https://periodistasunidos.com.mx/2023/07/telenovela-hoy-simplemente-xochit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2</Pages>
  <Words>837</Words>
  <Characters>4266</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13</cp:revision>
  <dcterms:created xsi:type="dcterms:W3CDTF">2023-07-11T12:13:00Z</dcterms:created>
  <dcterms:modified xsi:type="dcterms:W3CDTF">2023-07-12T20:18:00Z</dcterms:modified>
</cp:coreProperties>
</file>