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90C" w:rsidRPr="00C2767E" w:rsidRDefault="0070390C" w:rsidP="0070390C">
      <w:pPr>
        <w:jc w:val="both"/>
        <w:rPr>
          <w:rFonts w:ascii="Arial" w:hAnsi="Arial" w:cs="Arial"/>
          <w:color w:val="000000" w:themeColor="text1"/>
          <w:sz w:val="28"/>
          <w:szCs w:val="28"/>
        </w:rPr>
      </w:pPr>
      <w:r w:rsidRPr="00C2767E">
        <w:rPr>
          <w:rFonts w:ascii="Arial" w:hAnsi="Arial" w:cs="Arial"/>
          <w:color w:val="000000" w:themeColor="text1"/>
          <w:sz w:val="28"/>
          <w:szCs w:val="28"/>
        </w:rPr>
        <w:t>Utopía</w:t>
      </w:r>
    </w:p>
    <w:p w:rsidR="0070390C" w:rsidRPr="00C2767E" w:rsidRDefault="0070390C" w:rsidP="0070390C">
      <w:pPr>
        <w:jc w:val="both"/>
        <w:rPr>
          <w:rFonts w:ascii="Arial" w:hAnsi="Arial" w:cs="Arial"/>
          <w:color w:val="000000" w:themeColor="text1"/>
        </w:rPr>
      </w:pPr>
    </w:p>
    <w:p w:rsidR="0070390C" w:rsidRPr="00C2767E" w:rsidRDefault="00EE6F31" w:rsidP="00EE6F31">
      <w:pPr>
        <w:jc w:val="center"/>
        <w:rPr>
          <w:rFonts w:ascii="Arial" w:hAnsi="Arial" w:cs="Arial"/>
          <w:b/>
          <w:color w:val="000000" w:themeColor="text1"/>
          <w:sz w:val="36"/>
          <w:szCs w:val="36"/>
        </w:rPr>
      </w:pPr>
      <w:r w:rsidRPr="00C2767E">
        <w:rPr>
          <w:rFonts w:ascii="Arial" w:hAnsi="Arial" w:cs="Arial"/>
          <w:b/>
          <w:color w:val="000000" w:themeColor="text1"/>
          <w:sz w:val="36"/>
          <w:szCs w:val="36"/>
        </w:rPr>
        <w:t>Privilegia</w:t>
      </w:r>
      <w:r w:rsidR="00EC5A01">
        <w:rPr>
          <w:rFonts w:ascii="Arial" w:hAnsi="Arial" w:cs="Arial"/>
          <w:b/>
          <w:color w:val="000000" w:themeColor="text1"/>
          <w:sz w:val="36"/>
          <w:szCs w:val="36"/>
        </w:rPr>
        <w:t>r</w:t>
      </w:r>
      <w:r w:rsidRPr="00C2767E">
        <w:rPr>
          <w:rFonts w:ascii="Arial" w:hAnsi="Arial" w:cs="Arial"/>
          <w:b/>
          <w:color w:val="000000" w:themeColor="text1"/>
          <w:sz w:val="36"/>
          <w:szCs w:val="36"/>
        </w:rPr>
        <w:t xml:space="preserve"> utilidades por encima de la vida</w:t>
      </w:r>
    </w:p>
    <w:p w:rsidR="0070390C" w:rsidRPr="00C2767E" w:rsidRDefault="0070390C" w:rsidP="0070390C">
      <w:pPr>
        <w:jc w:val="both"/>
        <w:rPr>
          <w:rFonts w:ascii="Arial" w:hAnsi="Arial" w:cs="Arial"/>
          <w:color w:val="000000" w:themeColor="text1"/>
        </w:rPr>
      </w:pPr>
    </w:p>
    <w:p w:rsidR="0070390C" w:rsidRPr="00C2767E" w:rsidRDefault="0070390C" w:rsidP="0070390C">
      <w:pPr>
        <w:jc w:val="both"/>
        <w:rPr>
          <w:rFonts w:ascii="Arial" w:hAnsi="Arial" w:cs="Arial"/>
          <w:b/>
          <w:color w:val="000000" w:themeColor="text1"/>
        </w:rPr>
      </w:pPr>
      <w:r w:rsidRPr="00C2767E">
        <w:rPr>
          <w:rFonts w:ascii="Arial" w:hAnsi="Arial" w:cs="Arial"/>
          <w:b/>
          <w:color w:val="000000" w:themeColor="text1"/>
        </w:rPr>
        <w:t>Eduardo Ibarra Aguirre</w:t>
      </w:r>
    </w:p>
    <w:p w:rsidR="0070390C" w:rsidRPr="00C2767E" w:rsidRDefault="0070390C" w:rsidP="0070390C">
      <w:pPr>
        <w:jc w:val="both"/>
        <w:rPr>
          <w:rFonts w:ascii="Arial" w:hAnsi="Arial" w:cs="Arial"/>
          <w:color w:val="000000" w:themeColor="text1"/>
        </w:rPr>
      </w:pPr>
    </w:p>
    <w:p w:rsidR="00EE6F31" w:rsidRPr="00C2767E" w:rsidRDefault="00EE6F31" w:rsidP="00EE6F31">
      <w:pPr>
        <w:jc w:val="both"/>
        <w:rPr>
          <w:rFonts w:ascii="Arial" w:hAnsi="Arial"/>
          <w:color w:val="000000" w:themeColor="text1"/>
        </w:rPr>
      </w:pPr>
      <w:r w:rsidRPr="00C2767E">
        <w:rPr>
          <w:rFonts w:ascii="Arial" w:hAnsi="Arial"/>
          <w:color w:val="000000" w:themeColor="text1"/>
        </w:rPr>
        <w:t xml:space="preserve">La estimación consiste en que se pierden 1.3 millones de vidas anualmente por accidentes viales en el </w:t>
      </w:r>
      <w:r w:rsidR="00133CE3" w:rsidRPr="00C2767E">
        <w:rPr>
          <w:rFonts w:ascii="Arial" w:hAnsi="Arial"/>
          <w:color w:val="000000" w:themeColor="text1"/>
        </w:rPr>
        <w:t>mundo</w:t>
      </w:r>
      <w:r w:rsidRPr="00C2767E">
        <w:rPr>
          <w:rFonts w:ascii="Arial" w:hAnsi="Arial"/>
          <w:color w:val="000000" w:themeColor="text1"/>
        </w:rPr>
        <w:t xml:space="preserve">. Y la cantidad de lesionados por los incidentes vehiculares se </w:t>
      </w:r>
      <w:r w:rsidR="001E18D7" w:rsidRPr="00C2767E">
        <w:rPr>
          <w:rFonts w:ascii="Arial" w:hAnsi="Arial"/>
          <w:color w:val="000000" w:themeColor="text1"/>
        </w:rPr>
        <w:t>calcula</w:t>
      </w:r>
      <w:r w:rsidRPr="00C2767E">
        <w:rPr>
          <w:rFonts w:ascii="Arial" w:hAnsi="Arial"/>
          <w:color w:val="000000" w:themeColor="text1"/>
        </w:rPr>
        <w:t xml:space="preserve"> que puede</w:t>
      </w:r>
      <w:r w:rsidR="00FE2753" w:rsidRPr="00C2767E">
        <w:rPr>
          <w:rFonts w:ascii="Arial" w:hAnsi="Arial"/>
          <w:color w:val="000000" w:themeColor="text1"/>
        </w:rPr>
        <w:t>n</w:t>
      </w:r>
      <w:r w:rsidRPr="00C2767E">
        <w:rPr>
          <w:rFonts w:ascii="Arial" w:hAnsi="Arial"/>
          <w:color w:val="000000" w:themeColor="text1"/>
        </w:rPr>
        <w:t xml:space="preserve"> ser entre siete y </w:t>
      </w:r>
      <w:r w:rsidR="00133CE3" w:rsidRPr="00C2767E">
        <w:rPr>
          <w:rFonts w:ascii="Arial" w:hAnsi="Arial"/>
          <w:color w:val="000000" w:themeColor="text1"/>
        </w:rPr>
        <w:t xml:space="preserve">hasta </w:t>
      </w:r>
      <w:r w:rsidRPr="00C2767E">
        <w:rPr>
          <w:rFonts w:ascii="Arial" w:hAnsi="Arial"/>
          <w:color w:val="000000" w:themeColor="text1"/>
        </w:rPr>
        <w:t xml:space="preserve">12 </w:t>
      </w:r>
      <w:r w:rsidR="00133CE3" w:rsidRPr="00C2767E">
        <w:rPr>
          <w:rFonts w:ascii="Arial" w:hAnsi="Arial"/>
          <w:color w:val="000000" w:themeColor="text1"/>
        </w:rPr>
        <w:t xml:space="preserve">veces </w:t>
      </w:r>
      <w:r w:rsidRPr="00C2767E">
        <w:rPr>
          <w:rFonts w:ascii="Arial" w:hAnsi="Arial"/>
          <w:color w:val="000000" w:themeColor="text1"/>
        </w:rPr>
        <w:t xml:space="preserve">superiores a los </w:t>
      </w:r>
      <w:r w:rsidR="00FE2753" w:rsidRPr="00C2767E">
        <w:rPr>
          <w:rFonts w:ascii="Arial" w:hAnsi="Arial"/>
          <w:color w:val="000000" w:themeColor="text1"/>
        </w:rPr>
        <w:t xml:space="preserve">seres humanos </w:t>
      </w:r>
      <w:r w:rsidRPr="00C2767E">
        <w:rPr>
          <w:rFonts w:ascii="Arial" w:hAnsi="Arial"/>
          <w:color w:val="000000" w:themeColor="text1"/>
        </w:rPr>
        <w:t xml:space="preserve">fallecidos. </w:t>
      </w:r>
    </w:p>
    <w:p w:rsidR="00133CE3" w:rsidRPr="00C2767E" w:rsidRDefault="00EE6F31" w:rsidP="00D733C0">
      <w:pPr>
        <w:ind w:firstLine="708"/>
        <w:jc w:val="both"/>
        <w:rPr>
          <w:rFonts w:ascii="Arial" w:hAnsi="Arial"/>
          <w:color w:val="000000" w:themeColor="text1"/>
        </w:rPr>
      </w:pPr>
      <w:r w:rsidRPr="00C2767E">
        <w:rPr>
          <w:rFonts w:ascii="Arial" w:hAnsi="Arial"/>
          <w:color w:val="000000" w:themeColor="text1"/>
        </w:rPr>
        <w:t xml:space="preserve">A juicio de Álvaro Guzmán, director regional de la Alianza Global por la Seguridad Vial (Global Road Safety </w:t>
      </w:r>
      <w:proofErr w:type="spellStart"/>
      <w:r w:rsidRPr="00C2767E">
        <w:rPr>
          <w:rFonts w:ascii="Arial" w:hAnsi="Arial"/>
          <w:color w:val="000000" w:themeColor="text1"/>
        </w:rPr>
        <w:t>Partnership</w:t>
      </w:r>
      <w:proofErr w:type="spellEnd"/>
      <w:r w:rsidRPr="00C2767E">
        <w:rPr>
          <w:rFonts w:ascii="Arial" w:hAnsi="Arial"/>
          <w:color w:val="000000" w:themeColor="text1"/>
        </w:rPr>
        <w:t xml:space="preserve">), estamos ante una tragedia que se siente en todo el </w:t>
      </w:r>
      <w:r w:rsidR="00133CE3" w:rsidRPr="00C2767E">
        <w:rPr>
          <w:rFonts w:ascii="Arial" w:hAnsi="Arial"/>
          <w:color w:val="000000" w:themeColor="text1"/>
        </w:rPr>
        <w:t>orbe</w:t>
      </w:r>
      <w:r w:rsidRPr="00C2767E">
        <w:rPr>
          <w:rFonts w:ascii="Arial" w:hAnsi="Arial"/>
          <w:color w:val="000000" w:themeColor="text1"/>
        </w:rPr>
        <w:t xml:space="preserve">, principalmente en los países de ingresos medios y bajos, </w:t>
      </w:r>
      <w:r w:rsidR="00133CE3" w:rsidRPr="00C2767E">
        <w:rPr>
          <w:rFonts w:ascii="Arial" w:hAnsi="Arial"/>
          <w:color w:val="000000" w:themeColor="text1"/>
        </w:rPr>
        <w:t>como México, Am</w:t>
      </w:r>
      <w:r w:rsidR="001E18D7" w:rsidRPr="00C2767E">
        <w:rPr>
          <w:rFonts w:ascii="Arial" w:hAnsi="Arial"/>
          <w:color w:val="000000" w:themeColor="text1"/>
        </w:rPr>
        <w:t>é</w:t>
      </w:r>
      <w:r w:rsidR="00133CE3" w:rsidRPr="00C2767E">
        <w:rPr>
          <w:rFonts w:ascii="Arial" w:hAnsi="Arial"/>
          <w:color w:val="000000" w:themeColor="text1"/>
        </w:rPr>
        <w:t>rica Latina y el Caribe,</w:t>
      </w:r>
      <w:r w:rsidRPr="00C2767E">
        <w:rPr>
          <w:rFonts w:ascii="Arial" w:hAnsi="Arial"/>
          <w:color w:val="000000" w:themeColor="text1"/>
        </w:rPr>
        <w:t xml:space="preserve"> donde ocurre </w:t>
      </w:r>
      <w:r w:rsidR="00133CE3" w:rsidRPr="00C2767E">
        <w:rPr>
          <w:rFonts w:ascii="Arial" w:hAnsi="Arial"/>
          <w:color w:val="000000" w:themeColor="text1"/>
        </w:rPr>
        <w:t xml:space="preserve">el </w:t>
      </w:r>
      <w:r w:rsidRPr="00C2767E">
        <w:rPr>
          <w:rFonts w:ascii="Arial" w:hAnsi="Arial"/>
          <w:color w:val="000000" w:themeColor="text1"/>
        </w:rPr>
        <w:t>90% de los fallecimientos</w:t>
      </w:r>
      <w:r w:rsidR="00133CE3" w:rsidRPr="00C2767E">
        <w:rPr>
          <w:rFonts w:ascii="Arial" w:hAnsi="Arial"/>
          <w:color w:val="000000" w:themeColor="text1"/>
        </w:rPr>
        <w:t xml:space="preserve">. Todo de acuerdo a datos registrados por la </w:t>
      </w:r>
      <w:r w:rsidR="001E18D7" w:rsidRPr="00C2767E">
        <w:rPr>
          <w:rFonts w:ascii="Arial" w:hAnsi="Arial"/>
          <w:color w:val="000000" w:themeColor="text1"/>
        </w:rPr>
        <w:t>rep</w:t>
      </w:r>
      <w:r w:rsidR="00134DC4" w:rsidRPr="00C2767E">
        <w:rPr>
          <w:rFonts w:ascii="Arial" w:hAnsi="Arial"/>
          <w:color w:val="000000" w:themeColor="text1"/>
        </w:rPr>
        <w:t>o</w:t>
      </w:r>
      <w:r w:rsidR="001E18D7" w:rsidRPr="00C2767E">
        <w:rPr>
          <w:rFonts w:ascii="Arial" w:hAnsi="Arial"/>
          <w:color w:val="000000" w:themeColor="text1"/>
        </w:rPr>
        <w:t>rtera</w:t>
      </w:r>
      <w:r w:rsidR="00133CE3" w:rsidRPr="00C2767E">
        <w:rPr>
          <w:rFonts w:ascii="Arial" w:hAnsi="Arial"/>
          <w:color w:val="000000" w:themeColor="text1"/>
        </w:rPr>
        <w:t xml:space="preserve"> Carolina Gómez Mena</w:t>
      </w:r>
      <w:r w:rsidR="00FE2753" w:rsidRPr="00C2767E">
        <w:rPr>
          <w:rFonts w:ascii="Arial" w:hAnsi="Arial"/>
          <w:color w:val="000000" w:themeColor="text1"/>
        </w:rPr>
        <w:t>.</w:t>
      </w:r>
    </w:p>
    <w:p w:rsidR="00D733C0" w:rsidRPr="00C2767E" w:rsidRDefault="00D733C0" w:rsidP="00D733C0">
      <w:pPr>
        <w:ind w:firstLine="708"/>
        <w:jc w:val="both"/>
        <w:rPr>
          <w:rFonts w:ascii="Arial" w:hAnsi="Arial"/>
          <w:color w:val="000000" w:themeColor="text1"/>
        </w:rPr>
      </w:pPr>
      <w:r w:rsidRPr="00C2767E">
        <w:rPr>
          <w:rFonts w:ascii="Arial" w:hAnsi="Arial"/>
          <w:color w:val="000000" w:themeColor="text1"/>
        </w:rPr>
        <w:t xml:space="preserve">Entre las causas </w:t>
      </w:r>
      <w:r w:rsidR="00133CE3" w:rsidRPr="00C2767E">
        <w:rPr>
          <w:rFonts w:ascii="Arial" w:hAnsi="Arial"/>
          <w:color w:val="000000" w:themeColor="text1"/>
        </w:rPr>
        <w:t xml:space="preserve">de </w:t>
      </w:r>
      <w:r w:rsidRPr="00C2767E">
        <w:rPr>
          <w:rFonts w:ascii="Arial" w:hAnsi="Arial"/>
          <w:color w:val="000000" w:themeColor="text1"/>
        </w:rPr>
        <w:t xml:space="preserve">la estremecedora mortandad destacan tres, la </w:t>
      </w:r>
      <w:r w:rsidR="00133CE3" w:rsidRPr="00C2767E">
        <w:rPr>
          <w:rFonts w:ascii="Arial" w:hAnsi="Arial"/>
          <w:color w:val="000000" w:themeColor="text1"/>
        </w:rPr>
        <w:t xml:space="preserve">seguridad del automotor, las fallas humanas y la infraestructura vial, pero </w:t>
      </w:r>
      <w:r w:rsidRPr="00C2767E">
        <w:rPr>
          <w:rFonts w:ascii="Arial" w:hAnsi="Arial"/>
          <w:color w:val="000000" w:themeColor="text1"/>
        </w:rPr>
        <w:t xml:space="preserve">Guzmán </w:t>
      </w:r>
      <w:r w:rsidR="00133CE3" w:rsidRPr="00C2767E">
        <w:rPr>
          <w:rFonts w:ascii="Arial" w:hAnsi="Arial"/>
          <w:color w:val="000000" w:themeColor="text1"/>
        </w:rPr>
        <w:t>insistió en que si el vehículo contara con todos los sistemas de seguridad, podrían evitarse los decesos.</w:t>
      </w:r>
      <w:r w:rsidRPr="00C2767E">
        <w:rPr>
          <w:rFonts w:ascii="Arial" w:hAnsi="Arial"/>
          <w:color w:val="000000" w:themeColor="text1"/>
        </w:rPr>
        <w:t xml:space="preserve"> Curioso resulta que no contemple la mezcla del volante y el alc</w:t>
      </w:r>
      <w:r w:rsidR="00134DC4" w:rsidRPr="00C2767E">
        <w:rPr>
          <w:rFonts w:ascii="Arial" w:hAnsi="Arial"/>
          <w:color w:val="000000" w:themeColor="text1"/>
        </w:rPr>
        <w:t>o</w:t>
      </w:r>
      <w:r w:rsidRPr="00C2767E">
        <w:rPr>
          <w:rFonts w:ascii="Arial" w:hAnsi="Arial"/>
          <w:color w:val="000000" w:themeColor="text1"/>
        </w:rPr>
        <w:t>h</w:t>
      </w:r>
      <w:r w:rsidR="00134DC4" w:rsidRPr="00C2767E">
        <w:rPr>
          <w:rFonts w:ascii="Arial" w:hAnsi="Arial"/>
          <w:color w:val="000000" w:themeColor="text1"/>
        </w:rPr>
        <w:t>o</w:t>
      </w:r>
      <w:r w:rsidRPr="00C2767E">
        <w:rPr>
          <w:rFonts w:ascii="Arial" w:hAnsi="Arial"/>
          <w:color w:val="000000" w:themeColor="text1"/>
        </w:rPr>
        <w:t>l, así como otras drogas</w:t>
      </w:r>
      <w:r w:rsidR="00C26369" w:rsidRPr="00C2767E">
        <w:rPr>
          <w:rFonts w:ascii="Arial" w:hAnsi="Arial"/>
          <w:color w:val="000000" w:themeColor="text1"/>
        </w:rPr>
        <w:t xml:space="preserve"> </w:t>
      </w:r>
      <w:r w:rsidRPr="00C2767E">
        <w:rPr>
          <w:rFonts w:ascii="Arial" w:hAnsi="Arial"/>
          <w:color w:val="000000" w:themeColor="text1"/>
        </w:rPr>
        <w:t>pero penalizadas.</w:t>
      </w:r>
    </w:p>
    <w:p w:rsidR="00134DC4" w:rsidRPr="00C2767E" w:rsidRDefault="00FE2753" w:rsidP="00134DC4">
      <w:pPr>
        <w:ind w:firstLine="708"/>
        <w:jc w:val="both"/>
        <w:rPr>
          <w:rFonts w:ascii="Arial" w:hAnsi="Arial"/>
          <w:color w:val="000000" w:themeColor="text1"/>
        </w:rPr>
      </w:pPr>
      <w:r w:rsidRPr="00C2767E">
        <w:rPr>
          <w:rFonts w:ascii="Arial" w:hAnsi="Arial"/>
          <w:color w:val="000000" w:themeColor="text1"/>
        </w:rPr>
        <w:t>L</w:t>
      </w:r>
      <w:r w:rsidR="00134DC4" w:rsidRPr="00C2767E">
        <w:rPr>
          <w:rFonts w:ascii="Arial" w:hAnsi="Arial"/>
          <w:color w:val="000000" w:themeColor="text1"/>
        </w:rPr>
        <w:t>a causa número uno, la de la seguridad del automóvil, las trasnacionales decid</w:t>
      </w:r>
      <w:r w:rsidRPr="00C2767E">
        <w:rPr>
          <w:rFonts w:ascii="Arial" w:hAnsi="Arial"/>
          <w:color w:val="000000" w:themeColor="text1"/>
        </w:rPr>
        <w:t>e</w:t>
      </w:r>
      <w:r w:rsidR="00134DC4" w:rsidRPr="00C2767E">
        <w:rPr>
          <w:rFonts w:ascii="Arial" w:hAnsi="Arial"/>
          <w:color w:val="000000" w:themeColor="text1"/>
        </w:rPr>
        <w:t xml:space="preserve">n distribuir vehículos seguros sólo en ciertos mercados. Por ejemplo, en Latinoamérica y el Caribe no completan las medidas, pero las empresas </w:t>
      </w:r>
      <w:r w:rsidRPr="00C2767E">
        <w:rPr>
          <w:rFonts w:ascii="Arial" w:hAnsi="Arial"/>
          <w:color w:val="000000" w:themeColor="text1"/>
        </w:rPr>
        <w:t xml:space="preserve">ubicadas </w:t>
      </w:r>
      <w:r w:rsidR="00134DC4" w:rsidRPr="00C2767E">
        <w:rPr>
          <w:rFonts w:ascii="Arial" w:hAnsi="Arial"/>
          <w:color w:val="000000" w:themeColor="text1"/>
        </w:rPr>
        <w:t>e</w:t>
      </w:r>
      <w:r w:rsidRPr="00C2767E">
        <w:rPr>
          <w:rFonts w:ascii="Arial" w:hAnsi="Arial"/>
          <w:color w:val="000000" w:themeColor="text1"/>
        </w:rPr>
        <w:t>n</w:t>
      </w:r>
      <w:r w:rsidR="00134DC4" w:rsidRPr="00C2767E">
        <w:rPr>
          <w:rFonts w:ascii="Arial" w:hAnsi="Arial"/>
          <w:color w:val="000000" w:themeColor="text1"/>
        </w:rPr>
        <w:t xml:space="preserve"> la región exportan vehículos con toda la tecnología de seguridad a países en donde existen normativas al respecto.</w:t>
      </w:r>
    </w:p>
    <w:p w:rsidR="006476AB" w:rsidRPr="00C2767E" w:rsidRDefault="00134DC4" w:rsidP="00134DC4">
      <w:pPr>
        <w:ind w:firstLine="708"/>
        <w:jc w:val="both"/>
        <w:rPr>
          <w:rFonts w:ascii="Arial" w:hAnsi="Arial"/>
          <w:color w:val="000000" w:themeColor="text1"/>
        </w:rPr>
      </w:pPr>
      <w:r w:rsidRPr="00C2767E">
        <w:rPr>
          <w:rFonts w:ascii="Arial" w:hAnsi="Arial"/>
          <w:color w:val="000000" w:themeColor="text1"/>
        </w:rPr>
        <w:t>Es decir, los “tercermundistas” que se jodan para que las utilidades sean mayores, así sea a costa de la vida; y lo que es peor sin que las autoridades velen por el bien general</w:t>
      </w:r>
      <w:r w:rsidR="006476AB" w:rsidRPr="00C2767E">
        <w:rPr>
          <w:rFonts w:ascii="Arial" w:hAnsi="Arial"/>
          <w:color w:val="000000" w:themeColor="text1"/>
        </w:rPr>
        <w:t xml:space="preserve">, por los intereses de las mayorías. </w:t>
      </w:r>
    </w:p>
    <w:p w:rsidR="006476AB" w:rsidRPr="00C2767E" w:rsidRDefault="006476AB" w:rsidP="006476AB">
      <w:pPr>
        <w:ind w:firstLine="708"/>
        <w:jc w:val="both"/>
        <w:rPr>
          <w:rFonts w:ascii="Arial" w:hAnsi="Arial"/>
          <w:color w:val="000000" w:themeColor="text1"/>
        </w:rPr>
      </w:pPr>
      <w:r w:rsidRPr="00C2767E">
        <w:rPr>
          <w:rFonts w:ascii="Arial" w:hAnsi="Arial"/>
          <w:color w:val="000000" w:themeColor="text1"/>
        </w:rPr>
        <w:t>Sin duda</w:t>
      </w:r>
      <w:r w:rsidR="00C26369" w:rsidRPr="00C2767E">
        <w:rPr>
          <w:rFonts w:ascii="Arial" w:hAnsi="Arial"/>
          <w:color w:val="000000" w:themeColor="text1"/>
        </w:rPr>
        <w:t>,</w:t>
      </w:r>
      <w:r w:rsidRPr="00C2767E">
        <w:rPr>
          <w:rFonts w:ascii="Arial" w:hAnsi="Arial"/>
          <w:color w:val="000000" w:themeColor="text1"/>
        </w:rPr>
        <w:t xml:space="preserve"> “Sería un camino muy bueno tener una norma nacional que obligue a que todo vehículo que circula en el territorio mexicano cumpla con una normativa, sería lo óptimo”, como plantea el director </w:t>
      </w:r>
      <w:r w:rsidR="00FE2753" w:rsidRPr="00C2767E">
        <w:rPr>
          <w:rFonts w:ascii="Arial" w:hAnsi="Arial"/>
          <w:color w:val="000000" w:themeColor="text1"/>
        </w:rPr>
        <w:t xml:space="preserve">de </w:t>
      </w:r>
      <w:r w:rsidRPr="00C2767E">
        <w:rPr>
          <w:rFonts w:ascii="Arial" w:hAnsi="Arial"/>
          <w:color w:val="000000" w:themeColor="text1"/>
        </w:rPr>
        <w:t>Alianza Global. L</w:t>
      </w:r>
      <w:r w:rsidR="0023092C" w:rsidRPr="00C2767E">
        <w:rPr>
          <w:rFonts w:ascii="Arial" w:hAnsi="Arial"/>
          <w:color w:val="000000" w:themeColor="text1"/>
        </w:rPr>
        <w:t>o</w:t>
      </w:r>
      <w:r w:rsidRPr="00C2767E">
        <w:rPr>
          <w:rFonts w:ascii="Arial" w:hAnsi="Arial"/>
          <w:color w:val="000000" w:themeColor="text1"/>
        </w:rPr>
        <w:t>s organi</w:t>
      </w:r>
      <w:r w:rsidR="0023092C" w:rsidRPr="00C2767E">
        <w:rPr>
          <w:rFonts w:ascii="Arial" w:hAnsi="Arial"/>
          <w:color w:val="000000" w:themeColor="text1"/>
        </w:rPr>
        <w:t>smos</w:t>
      </w:r>
      <w:r w:rsidRPr="00C2767E">
        <w:rPr>
          <w:rFonts w:ascii="Arial" w:hAnsi="Arial"/>
          <w:color w:val="000000" w:themeColor="text1"/>
        </w:rPr>
        <w:t xml:space="preserve"> civiles trabajan en eso e impulsan una estrategia desde abajo, con iniciativas empresariales y ciudadanas para tener flotillas más seguras.</w:t>
      </w:r>
    </w:p>
    <w:p w:rsidR="00134DC4" w:rsidRPr="00C2767E" w:rsidRDefault="006476AB" w:rsidP="006476AB">
      <w:pPr>
        <w:ind w:firstLine="708"/>
        <w:jc w:val="both"/>
        <w:rPr>
          <w:rFonts w:ascii="Arial" w:hAnsi="Arial"/>
          <w:color w:val="000000" w:themeColor="text1"/>
        </w:rPr>
      </w:pPr>
      <w:r w:rsidRPr="00C2767E">
        <w:rPr>
          <w:rFonts w:ascii="Arial" w:hAnsi="Arial"/>
          <w:color w:val="000000" w:themeColor="text1"/>
        </w:rPr>
        <w:t>Con mayor razón si</w:t>
      </w:r>
      <w:r w:rsidR="00134DC4" w:rsidRPr="00C2767E">
        <w:rPr>
          <w:rFonts w:ascii="Arial" w:hAnsi="Arial"/>
          <w:color w:val="000000" w:themeColor="text1"/>
        </w:rPr>
        <w:t xml:space="preserve"> las últimas cifras disponibles</w:t>
      </w:r>
      <w:r w:rsidRPr="00C2767E">
        <w:rPr>
          <w:rFonts w:ascii="Arial" w:hAnsi="Arial"/>
          <w:color w:val="000000" w:themeColor="text1"/>
        </w:rPr>
        <w:t xml:space="preserve"> sobre México</w:t>
      </w:r>
      <w:r w:rsidR="00134DC4" w:rsidRPr="00C2767E">
        <w:rPr>
          <w:rFonts w:ascii="Arial" w:hAnsi="Arial"/>
          <w:color w:val="000000" w:themeColor="text1"/>
        </w:rPr>
        <w:t xml:space="preserve"> </w:t>
      </w:r>
      <w:r w:rsidRPr="00C2767E">
        <w:rPr>
          <w:rFonts w:ascii="Arial" w:hAnsi="Arial"/>
          <w:color w:val="000000" w:themeColor="text1"/>
        </w:rPr>
        <w:t>apuntan que anualmente</w:t>
      </w:r>
      <w:r w:rsidR="00134DC4" w:rsidRPr="00C2767E">
        <w:rPr>
          <w:rFonts w:ascii="Arial" w:hAnsi="Arial"/>
          <w:color w:val="000000" w:themeColor="text1"/>
        </w:rPr>
        <w:t xml:space="preserve"> </w:t>
      </w:r>
      <w:r w:rsidRPr="00C2767E">
        <w:rPr>
          <w:rFonts w:ascii="Arial" w:hAnsi="Arial"/>
          <w:color w:val="000000" w:themeColor="text1"/>
        </w:rPr>
        <w:t xml:space="preserve">mueren </w:t>
      </w:r>
      <w:r w:rsidR="00134DC4" w:rsidRPr="00C2767E">
        <w:rPr>
          <w:rFonts w:ascii="Arial" w:hAnsi="Arial"/>
          <w:color w:val="000000" w:themeColor="text1"/>
        </w:rPr>
        <w:t xml:space="preserve">16 mil </w:t>
      </w:r>
      <w:r w:rsidR="007B538E" w:rsidRPr="00C2767E">
        <w:rPr>
          <w:rFonts w:ascii="Arial" w:hAnsi="Arial"/>
          <w:color w:val="000000" w:themeColor="text1"/>
        </w:rPr>
        <w:t>paisanos</w:t>
      </w:r>
      <w:r w:rsidRPr="00C2767E">
        <w:rPr>
          <w:rFonts w:ascii="Arial" w:hAnsi="Arial"/>
          <w:color w:val="000000" w:themeColor="text1"/>
        </w:rPr>
        <w:t xml:space="preserve"> debido a los </w:t>
      </w:r>
      <w:r w:rsidR="00134DC4" w:rsidRPr="00C2767E">
        <w:rPr>
          <w:rFonts w:ascii="Arial" w:hAnsi="Arial"/>
          <w:color w:val="000000" w:themeColor="text1"/>
        </w:rPr>
        <w:t xml:space="preserve">accidentes viales. </w:t>
      </w:r>
      <w:r w:rsidRPr="00C2767E">
        <w:rPr>
          <w:rFonts w:ascii="Arial" w:hAnsi="Arial"/>
          <w:color w:val="000000" w:themeColor="text1"/>
        </w:rPr>
        <w:t xml:space="preserve">Por supuesto que son </w:t>
      </w:r>
      <w:r w:rsidR="00134DC4" w:rsidRPr="00C2767E">
        <w:rPr>
          <w:rFonts w:ascii="Arial" w:hAnsi="Arial"/>
          <w:color w:val="000000" w:themeColor="text1"/>
        </w:rPr>
        <w:t xml:space="preserve">números muy grandes, y </w:t>
      </w:r>
      <w:r w:rsidR="007B538E" w:rsidRPr="00C2767E">
        <w:rPr>
          <w:rFonts w:ascii="Arial" w:hAnsi="Arial"/>
          <w:color w:val="000000" w:themeColor="text1"/>
        </w:rPr>
        <w:t xml:space="preserve">pese a las </w:t>
      </w:r>
      <w:r w:rsidR="00134DC4" w:rsidRPr="00C2767E">
        <w:rPr>
          <w:rFonts w:ascii="Arial" w:hAnsi="Arial"/>
          <w:color w:val="000000" w:themeColor="text1"/>
        </w:rPr>
        <w:t xml:space="preserve">principales causas </w:t>
      </w:r>
      <w:r w:rsidR="007B538E" w:rsidRPr="00C2767E">
        <w:rPr>
          <w:rFonts w:ascii="Arial" w:hAnsi="Arial"/>
          <w:color w:val="000000" w:themeColor="text1"/>
        </w:rPr>
        <w:t xml:space="preserve">mencionadas líneas arriba, el director regional </w:t>
      </w:r>
      <w:r w:rsidR="00C2767E" w:rsidRPr="00C2767E">
        <w:rPr>
          <w:rFonts w:ascii="Arial" w:hAnsi="Arial"/>
          <w:color w:val="000000" w:themeColor="text1"/>
        </w:rPr>
        <w:t>insiste</w:t>
      </w:r>
      <w:r w:rsidR="007B538E" w:rsidRPr="00C2767E">
        <w:rPr>
          <w:rFonts w:ascii="Arial" w:hAnsi="Arial"/>
          <w:color w:val="000000" w:themeColor="text1"/>
        </w:rPr>
        <w:t xml:space="preserve"> que </w:t>
      </w:r>
      <w:r w:rsidR="00134DC4" w:rsidRPr="00C2767E">
        <w:rPr>
          <w:rFonts w:ascii="Arial" w:hAnsi="Arial"/>
          <w:color w:val="000000" w:themeColor="text1"/>
        </w:rPr>
        <w:t>si el vehículo contara con todos los sistemas de seguridad, podrían evitarse los decesos.</w:t>
      </w:r>
    </w:p>
    <w:p w:rsidR="007B538E" w:rsidRPr="00C2767E" w:rsidRDefault="007B538E" w:rsidP="007B538E">
      <w:pPr>
        <w:ind w:firstLine="708"/>
        <w:jc w:val="both"/>
        <w:rPr>
          <w:rFonts w:ascii="Arial" w:hAnsi="Arial"/>
          <w:color w:val="000000" w:themeColor="text1"/>
        </w:rPr>
      </w:pPr>
      <w:r w:rsidRPr="00C2767E">
        <w:rPr>
          <w:rFonts w:ascii="Arial" w:hAnsi="Arial"/>
          <w:color w:val="000000" w:themeColor="text1"/>
        </w:rPr>
        <w:t>La</w:t>
      </w:r>
      <w:r w:rsidR="00134DC4" w:rsidRPr="00C2767E">
        <w:rPr>
          <w:rFonts w:ascii="Arial" w:hAnsi="Arial"/>
          <w:color w:val="000000" w:themeColor="text1"/>
        </w:rPr>
        <w:t xml:space="preserve"> industria automotriz tiene un doble estándar de seguridad, de acuerdo con el mercado de destino. México </w:t>
      </w:r>
      <w:r w:rsidR="0023092C" w:rsidRPr="00C2767E">
        <w:rPr>
          <w:rFonts w:ascii="Arial" w:hAnsi="Arial"/>
          <w:color w:val="000000" w:themeColor="text1"/>
        </w:rPr>
        <w:t xml:space="preserve">exporta </w:t>
      </w:r>
      <w:r w:rsidRPr="00C2767E">
        <w:rPr>
          <w:rFonts w:ascii="Arial" w:hAnsi="Arial"/>
          <w:color w:val="000000" w:themeColor="text1"/>
        </w:rPr>
        <w:t>a países de</w:t>
      </w:r>
      <w:r w:rsidR="00134DC4" w:rsidRPr="00C2767E">
        <w:rPr>
          <w:rFonts w:ascii="Arial" w:hAnsi="Arial"/>
          <w:color w:val="000000" w:themeColor="text1"/>
        </w:rPr>
        <w:t xml:space="preserve"> Europa y Estados Unidos autos que cumplen </w:t>
      </w:r>
      <w:r w:rsidR="00C26369" w:rsidRPr="00C2767E">
        <w:rPr>
          <w:rFonts w:ascii="Arial" w:hAnsi="Arial"/>
          <w:color w:val="000000" w:themeColor="text1"/>
        </w:rPr>
        <w:t xml:space="preserve">con </w:t>
      </w:r>
      <w:r w:rsidR="00134DC4" w:rsidRPr="00C2767E">
        <w:rPr>
          <w:rFonts w:ascii="Arial" w:hAnsi="Arial"/>
          <w:color w:val="000000" w:themeColor="text1"/>
        </w:rPr>
        <w:t xml:space="preserve">todas las medidas. </w:t>
      </w:r>
      <w:r w:rsidRPr="00C2767E">
        <w:rPr>
          <w:rFonts w:ascii="Arial" w:hAnsi="Arial"/>
          <w:color w:val="000000" w:themeColor="text1"/>
        </w:rPr>
        <w:t>Mientras que para el subcontinente las trasnacionales asentadas en México “nos venden seguridad como si fuera un ítem de lujo, no debe haber ciudadanos de primera y de segunda, todos tenemos exactamente los mismos derechos de andar en un vehículo seguro”.</w:t>
      </w:r>
    </w:p>
    <w:p w:rsidR="007B538E" w:rsidRPr="00C2767E" w:rsidRDefault="007B538E" w:rsidP="007B538E">
      <w:pPr>
        <w:ind w:firstLine="708"/>
        <w:jc w:val="both"/>
        <w:rPr>
          <w:rFonts w:ascii="Arial" w:hAnsi="Arial"/>
          <w:color w:val="000000" w:themeColor="text1"/>
        </w:rPr>
      </w:pPr>
      <w:r w:rsidRPr="00C2767E">
        <w:rPr>
          <w:rFonts w:ascii="Arial" w:hAnsi="Arial"/>
          <w:color w:val="000000" w:themeColor="text1"/>
        </w:rPr>
        <w:t xml:space="preserve">Las nuevas tecnologías de seguridad no sólo protegen a las personas que están dentro de los autos, sino también a los de afuera. Entre éstos están los </w:t>
      </w:r>
      <w:r w:rsidRPr="00C2767E">
        <w:rPr>
          <w:rFonts w:ascii="Arial" w:hAnsi="Arial"/>
          <w:color w:val="000000" w:themeColor="text1"/>
        </w:rPr>
        <w:lastRenderedPageBreak/>
        <w:t xml:space="preserve">sistemas de detección de peatones o de ciclistas o los frenados automáticos apenas el vehículo siente que algo </w:t>
      </w:r>
      <w:r w:rsidR="00C2767E" w:rsidRPr="00C2767E">
        <w:rPr>
          <w:rFonts w:ascii="Arial" w:hAnsi="Arial"/>
          <w:color w:val="000000" w:themeColor="text1"/>
        </w:rPr>
        <w:t xml:space="preserve">está </w:t>
      </w:r>
      <w:r w:rsidRPr="00C2767E">
        <w:rPr>
          <w:rFonts w:ascii="Arial" w:hAnsi="Arial"/>
          <w:color w:val="000000" w:themeColor="text1"/>
        </w:rPr>
        <w:t>muy cerca para automáticamente.</w:t>
      </w:r>
    </w:p>
    <w:p w:rsidR="007B538E" w:rsidRPr="00C2767E" w:rsidRDefault="007B538E" w:rsidP="007B538E">
      <w:pPr>
        <w:ind w:firstLine="708"/>
        <w:jc w:val="both"/>
        <w:rPr>
          <w:rFonts w:ascii="Arial" w:hAnsi="Arial"/>
          <w:color w:val="000000" w:themeColor="text1"/>
        </w:rPr>
      </w:pPr>
      <w:r w:rsidRPr="00C2767E">
        <w:rPr>
          <w:rFonts w:ascii="Arial" w:hAnsi="Arial"/>
          <w:color w:val="000000" w:themeColor="text1"/>
        </w:rPr>
        <w:t>El gobierno de</w:t>
      </w:r>
      <w:r w:rsidR="00C26369" w:rsidRPr="00C2767E">
        <w:rPr>
          <w:rFonts w:ascii="Arial" w:hAnsi="Arial"/>
          <w:color w:val="000000" w:themeColor="text1"/>
        </w:rPr>
        <w:t xml:space="preserve">l presidente </w:t>
      </w:r>
      <w:r w:rsidR="0023092C" w:rsidRPr="00C2767E">
        <w:rPr>
          <w:rFonts w:ascii="Arial" w:hAnsi="Arial"/>
          <w:color w:val="000000" w:themeColor="text1"/>
        </w:rPr>
        <w:t xml:space="preserve">Andrés Manuel y </w:t>
      </w:r>
      <w:r w:rsidRPr="00C2767E">
        <w:rPr>
          <w:rFonts w:ascii="Arial" w:hAnsi="Arial"/>
          <w:color w:val="000000" w:themeColor="text1"/>
        </w:rPr>
        <w:t>la Cuarta Transformación está</w:t>
      </w:r>
      <w:r w:rsidR="0023092C" w:rsidRPr="00C2767E">
        <w:rPr>
          <w:rFonts w:ascii="Arial" w:hAnsi="Arial"/>
          <w:color w:val="000000" w:themeColor="text1"/>
        </w:rPr>
        <w:t>n</w:t>
      </w:r>
      <w:r w:rsidRPr="00C2767E">
        <w:rPr>
          <w:rFonts w:ascii="Arial" w:hAnsi="Arial"/>
          <w:color w:val="000000" w:themeColor="text1"/>
        </w:rPr>
        <w:t xml:space="preserve"> obligado</w:t>
      </w:r>
      <w:r w:rsidR="0023092C" w:rsidRPr="00C2767E">
        <w:rPr>
          <w:rFonts w:ascii="Arial" w:hAnsi="Arial"/>
          <w:color w:val="000000" w:themeColor="text1"/>
        </w:rPr>
        <w:t>s</w:t>
      </w:r>
      <w:r w:rsidRPr="00C2767E">
        <w:rPr>
          <w:rFonts w:ascii="Arial" w:hAnsi="Arial"/>
          <w:color w:val="000000" w:themeColor="text1"/>
        </w:rPr>
        <w:t xml:space="preserve"> a tomar cartas en el asunto, legislar y negociar lo que sea preciso para que el interés público, la vida misma, no esté subordinad</w:t>
      </w:r>
      <w:r w:rsidR="005D4B1D" w:rsidRPr="00C2767E">
        <w:rPr>
          <w:rFonts w:ascii="Arial" w:hAnsi="Arial"/>
          <w:color w:val="000000" w:themeColor="text1"/>
        </w:rPr>
        <w:t xml:space="preserve">o al insaciable apetito de las utilidades empresariales en una industria sumamente importante para la economía mexicana </w:t>
      </w:r>
      <w:r w:rsidRPr="00C2767E">
        <w:rPr>
          <w:rFonts w:ascii="Arial" w:hAnsi="Arial"/>
          <w:color w:val="000000" w:themeColor="text1"/>
        </w:rPr>
        <w:t xml:space="preserve"> </w:t>
      </w:r>
      <w:r w:rsidR="005D4B1D" w:rsidRPr="00C2767E">
        <w:rPr>
          <w:rFonts w:ascii="Arial" w:hAnsi="Arial"/>
          <w:color w:val="000000" w:themeColor="text1"/>
        </w:rPr>
        <w:t xml:space="preserve">y cuyas ventas en el país crecieron 7%, con un millón 94 828 unidades en 2022 y la producción más </w:t>
      </w:r>
      <w:r w:rsidR="00C26369" w:rsidRPr="00C2767E">
        <w:rPr>
          <w:rFonts w:ascii="Arial" w:hAnsi="Arial"/>
          <w:color w:val="000000" w:themeColor="text1"/>
        </w:rPr>
        <w:t xml:space="preserve">de </w:t>
      </w:r>
      <w:r w:rsidR="005D4B1D" w:rsidRPr="00C2767E">
        <w:rPr>
          <w:rFonts w:ascii="Arial" w:hAnsi="Arial"/>
          <w:color w:val="000000" w:themeColor="text1"/>
        </w:rPr>
        <w:t xml:space="preserve">7%, pero todavía sin superar los niveles de </w:t>
      </w:r>
      <w:proofErr w:type="spellStart"/>
      <w:r w:rsidR="005D4B1D" w:rsidRPr="00C2767E">
        <w:rPr>
          <w:rFonts w:ascii="Arial" w:hAnsi="Arial"/>
          <w:color w:val="000000" w:themeColor="text1"/>
        </w:rPr>
        <w:t>prepandemia</w:t>
      </w:r>
      <w:proofErr w:type="spellEnd"/>
      <w:r w:rsidR="005D4B1D" w:rsidRPr="00C2767E">
        <w:rPr>
          <w:rFonts w:ascii="Arial" w:hAnsi="Arial"/>
          <w:color w:val="000000" w:themeColor="text1"/>
        </w:rPr>
        <w:t xml:space="preserve"> de 2019.</w:t>
      </w:r>
    </w:p>
    <w:p w:rsidR="0070390C" w:rsidRPr="00C2767E" w:rsidRDefault="0070390C" w:rsidP="005D4B1D">
      <w:pPr>
        <w:jc w:val="center"/>
        <w:rPr>
          <w:rFonts w:ascii="Arial" w:hAnsi="Arial" w:cs="Arial"/>
          <w:b/>
          <w:color w:val="000000" w:themeColor="text1"/>
        </w:rPr>
      </w:pPr>
      <w:r w:rsidRPr="00C2767E">
        <w:rPr>
          <w:rFonts w:ascii="Arial" w:hAnsi="Arial" w:cs="Arial"/>
          <w:b/>
          <w:color w:val="000000" w:themeColor="text1"/>
        </w:rPr>
        <w:t>Acuse de recibo</w:t>
      </w:r>
    </w:p>
    <w:p w:rsidR="0070390C" w:rsidRPr="00C2767E" w:rsidRDefault="0070390C" w:rsidP="00C130EB">
      <w:pPr>
        <w:jc w:val="both"/>
        <w:rPr>
          <w:rFonts w:ascii="Arial" w:hAnsi="Arial" w:cs="Arial"/>
          <w:color w:val="000000" w:themeColor="text1"/>
        </w:rPr>
      </w:pPr>
      <w:r w:rsidRPr="00C2767E">
        <w:rPr>
          <w:rFonts w:ascii="Arial" w:hAnsi="Arial" w:cs="Arial"/>
          <w:color w:val="000000" w:themeColor="text1"/>
        </w:rPr>
        <w:t xml:space="preserve">De Cuauhtémoc Villamar (primera de varias entregas). “Estimado Eduardo: Mis notas sobre el anuncio en la mañanera. Ojalá sean de tu interés. Saludos. Con el anuncio formulado hoy 19 de abril por el presidente López Obrador, se definen varias asignaturas pendientes de la Cuarta Transformación, la prioritaria es que la composición del Congreso tenga mayoría calificada de Morena (2/3 partes del total de escaños) para aprobar iniciativas prioritarias. De manera explícita se intenta revertir las decisiones tomadas por ocho magistrados que de manera facciosa bloquearon decisiones aprobadas por el Congreso. El tema es que la Suprema Corte de Justicia está anclada en la ideología y en la práctica de un régimen que fue derrotado en 2018. La SCJ se reduce a una posición contraria al deseo de la mayoría de la sociedad; sus miembros fueron incapaces de leer el contexto histórico-político que necesariamente define el ámbito jurídico. La SCJ usa una palanca legal válida (la mayoría de ocho votos contra tres) pero extremadamente limitada frente al cambio social que se está viviendo en México…” Un fortísimo abrazo para los familiares, amigos y exalumnos </w:t>
      </w:r>
      <w:bookmarkStart w:id="0" w:name="_GoBack"/>
      <w:r w:rsidRPr="00C2767E">
        <w:rPr>
          <w:rFonts w:ascii="Arial" w:hAnsi="Arial" w:cs="Arial"/>
          <w:color w:val="000000" w:themeColor="text1"/>
        </w:rPr>
        <w:t xml:space="preserve">de </w:t>
      </w:r>
      <w:bookmarkEnd w:id="0"/>
      <w:r w:rsidRPr="00C2767E">
        <w:rPr>
          <w:rFonts w:ascii="Arial" w:hAnsi="Arial" w:cs="Arial"/>
          <w:color w:val="000000" w:themeColor="text1"/>
        </w:rPr>
        <w:t>don Pablo González Casanova por su irreparable pérdida física, mas su obra, aportaciones y ejemplo intelectual perdurarán durante varias generaciones de mexicanos y de latinoamericanos, de las ciencias sociales.</w:t>
      </w:r>
    </w:p>
    <w:p w:rsidR="00623D88" w:rsidRPr="00C2767E" w:rsidRDefault="00EC5A01" w:rsidP="00C130EB">
      <w:pPr>
        <w:jc w:val="both"/>
        <w:rPr>
          <w:rFonts w:ascii="Arial" w:hAnsi="Arial" w:cs="Arial"/>
          <w:color w:val="000000" w:themeColor="text1"/>
        </w:rPr>
      </w:pPr>
      <w:hyperlink r:id="rId5" w:history="1">
        <w:r w:rsidR="0070390C" w:rsidRPr="00C2767E">
          <w:rPr>
            <w:rStyle w:val="Hipervnculo"/>
            <w:rFonts w:ascii="Arial" w:hAnsi="Arial" w:cs="Arial"/>
            <w:color w:val="000000" w:themeColor="text1"/>
            <w:sz w:val="20"/>
            <w:szCs w:val="20"/>
            <w:u w:val="none"/>
          </w:rPr>
          <w:t>http://www.forumenlinea.com/</w:t>
        </w:r>
      </w:hyperlink>
      <w:r w:rsidR="0070390C" w:rsidRPr="00C2767E">
        <w:rPr>
          <w:rFonts w:ascii="Arial" w:hAnsi="Arial" w:cs="Arial"/>
          <w:color w:val="000000" w:themeColor="text1"/>
          <w:sz w:val="20"/>
          <w:szCs w:val="20"/>
        </w:rPr>
        <w:t xml:space="preserve">    </w:t>
      </w:r>
      <w:hyperlink r:id="rId6" w:history="1">
        <w:r w:rsidR="0070390C" w:rsidRPr="00C2767E">
          <w:rPr>
            <w:rStyle w:val="Hipervnculo"/>
            <w:rFonts w:ascii="Arial" w:hAnsi="Arial" w:cs="Arial"/>
            <w:color w:val="000000" w:themeColor="text1"/>
            <w:sz w:val="20"/>
            <w:szCs w:val="20"/>
            <w:u w:val="none"/>
          </w:rPr>
          <w:t>forum@forumenlinea.com</w:t>
        </w:r>
      </w:hyperlink>
      <w:r w:rsidR="0070390C" w:rsidRPr="00C2767E">
        <w:rPr>
          <w:rFonts w:ascii="Arial" w:hAnsi="Arial" w:cs="Arial"/>
          <w:color w:val="000000" w:themeColor="text1"/>
          <w:sz w:val="20"/>
          <w:szCs w:val="20"/>
        </w:rPr>
        <w:t xml:space="preserve">    </w:t>
      </w:r>
      <w:proofErr w:type="spellStart"/>
      <w:r w:rsidR="0070390C" w:rsidRPr="00C2767E">
        <w:rPr>
          <w:rFonts w:ascii="Arial" w:hAnsi="Arial" w:cs="Arial"/>
          <w:color w:val="000000" w:themeColor="text1"/>
          <w:sz w:val="20"/>
          <w:szCs w:val="20"/>
        </w:rPr>
        <w:t>Twitter@IbarraAguirreEd</w:t>
      </w:r>
      <w:proofErr w:type="spellEnd"/>
    </w:p>
    <w:sectPr w:rsidR="00623D88" w:rsidRPr="00C2767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ontserrat">
    <w:altName w:val="Times New Roman"/>
    <w:charset w:val="00"/>
    <w:family w:val="auto"/>
    <w:pitch w:val="variable"/>
    <w:sig w:usb0="00000001" w:usb1="4000207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724412"/>
    <w:multiLevelType w:val="hybridMultilevel"/>
    <w:tmpl w:val="70FCE72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90C"/>
    <w:rsid w:val="00133CE3"/>
    <w:rsid w:val="00134DC4"/>
    <w:rsid w:val="001E18D7"/>
    <w:rsid w:val="0023092C"/>
    <w:rsid w:val="002B5969"/>
    <w:rsid w:val="005D4B1D"/>
    <w:rsid w:val="005E30EA"/>
    <w:rsid w:val="00623D88"/>
    <w:rsid w:val="006476AB"/>
    <w:rsid w:val="0070390C"/>
    <w:rsid w:val="007B538E"/>
    <w:rsid w:val="00C130EB"/>
    <w:rsid w:val="00C26369"/>
    <w:rsid w:val="00C2767E"/>
    <w:rsid w:val="00D733C0"/>
    <w:rsid w:val="00EC5A01"/>
    <w:rsid w:val="00EE6F31"/>
    <w:rsid w:val="00FE275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913C3F-F256-4D31-A797-16809E087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90C"/>
    <w:pPr>
      <w:spacing w:after="0" w:line="240" w:lineRule="auto"/>
    </w:pPr>
    <w:rPr>
      <w:rFonts w:ascii="Times New Roman" w:eastAsia="Times New Roman" w:hAnsi="Times New Roman" w:cs="Times New Roman"/>
      <w:sz w:val="24"/>
      <w:szCs w:val="24"/>
      <w:lang w:eastAsia="es-MX"/>
    </w:rPr>
  </w:style>
  <w:style w:type="paragraph" w:styleId="Ttulo1">
    <w:name w:val="heading 1"/>
    <w:basedOn w:val="Normal"/>
    <w:next w:val="Normal"/>
    <w:link w:val="Ttulo1Car"/>
    <w:uiPriority w:val="9"/>
    <w:qFormat/>
    <w:rsid w:val="002B5969"/>
    <w:pPr>
      <w:spacing w:after="160" w:line="360" w:lineRule="auto"/>
      <w:jc w:val="center"/>
      <w:outlineLvl w:val="0"/>
    </w:pPr>
    <w:rPr>
      <w:rFonts w:ascii="Georgia" w:hAnsi="Georgia" w:cs="Arial"/>
      <w:b/>
      <w:bCs/>
      <w:sz w:val="32"/>
      <w:lang w:val="es-AR" w:eastAsia="es-AR"/>
    </w:rPr>
  </w:style>
  <w:style w:type="paragraph" w:styleId="Ttulo2">
    <w:name w:val="heading 2"/>
    <w:basedOn w:val="Normal"/>
    <w:next w:val="Normal"/>
    <w:link w:val="Ttulo2Car"/>
    <w:uiPriority w:val="9"/>
    <w:unhideWhenUsed/>
    <w:qFormat/>
    <w:rsid w:val="002B5969"/>
    <w:pPr>
      <w:spacing w:after="160" w:line="276" w:lineRule="auto"/>
      <w:jc w:val="both"/>
      <w:outlineLvl w:val="1"/>
    </w:pPr>
    <w:rPr>
      <w:rFonts w:ascii="Georgia" w:hAnsi="Georgia" w:cs="Arial"/>
      <w:b/>
      <w:sz w:val="28"/>
      <w:lang w:val="es-AR"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0390C"/>
    <w:rPr>
      <w:color w:val="0563C1" w:themeColor="hyperlink"/>
      <w:u w:val="single"/>
    </w:rPr>
  </w:style>
  <w:style w:type="character" w:customStyle="1" w:styleId="Ttulo1Car">
    <w:name w:val="Título 1 Car"/>
    <w:basedOn w:val="Fuentedeprrafopredeter"/>
    <w:link w:val="Ttulo1"/>
    <w:uiPriority w:val="9"/>
    <w:rsid w:val="002B5969"/>
    <w:rPr>
      <w:rFonts w:ascii="Georgia" w:eastAsia="Times New Roman" w:hAnsi="Georgia" w:cs="Arial"/>
      <w:b/>
      <w:bCs/>
      <w:sz w:val="32"/>
      <w:szCs w:val="24"/>
      <w:lang w:val="es-AR" w:eastAsia="es-AR"/>
    </w:rPr>
  </w:style>
  <w:style w:type="character" w:customStyle="1" w:styleId="Ttulo2Car">
    <w:name w:val="Título 2 Car"/>
    <w:basedOn w:val="Fuentedeprrafopredeter"/>
    <w:link w:val="Ttulo2"/>
    <w:uiPriority w:val="9"/>
    <w:rsid w:val="002B5969"/>
    <w:rPr>
      <w:rFonts w:ascii="Georgia" w:eastAsia="Times New Roman" w:hAnsi="Georgia" w:cs="Arial"/>
      <w:b/>
      <w:sz w:val="28"/>
      <w:szCs w:val="24"/>
      <w:lang w:val="es-AR" w:eastAsia="es-AR"/>
    </w:rPr>
  </w:style>
  <w:style w:type="paragraph" w:styleId="Subttulo">
    <w:name w:val="Subtitle"/>
    <w:basedOn w:val="Normal"/>
    <w:next w:val="Normal"/>
    <w:link w:val="SubttuloCar"/>
    <w:uiPriority w:val="11"/>
    <w:qFormat/>
    <w:rsid w:val="002B5969"/>
    <w:pPr>
      <w:spacing w:after="160" w:line="276" w:lineRule="auto"/>
      <w:jc w:val="center"/>
    </w:pPr>
    <w:rPr>
      <w:rFonts w:ascii="Montserrat" w:hAnsi="Montserrat" w:cs="Arial"/>
      <w:lang w:val="es-AR" w:eastAsia="es-AR"/>
    </w:rPr>
  </w:style>
  <w:style w:type="character" w:customStyle="1" w:styleId="SubttuloCar">
    <w:name w:val="Subtítulo Car"/>
    <w:basedOn w:val="Fuentedeprrafopredeter"/>
    <w:link w:val="Subttulo"/>
    <w:uiPriority w:val="11"/>
    <w:rsid w:val="002B5969"/>
    <w:rPr>
      <w:rFonts w:ascii="Montserrat" w:eastAsia="Times New Roman" w:hAnsi="Montserrat" w:cs="Arial"/>
      <w:sz w:val="24"/>
      <w:szCs w:val="24"/>
      <w:lang w:val="es-AR" w:eastAsia="es-AR"/>
    </w:rPr>
  </w:style>
  <w:style w:type="paragraph" w:styleId="Prrafodelista">
    <w:name w:val="List Paragraph"/>
    <w:basedOn w:val="Normal"/>
    <w:uiPriority w:val="34"/>
    <w:qFormat/>
    <w:rsid w:val="002B5969"/>
    <w:pPr>
      <w:spacing w:after="160" w:line="276" w:lineRule="auto"/>
      <w:ind w:left="720"/>
      <w:contextualSpacing/>
      <w:jc w:val="both"/>
    </w:pPr>
    <w:rPr>
      <w:rFonts w:ascii="Georgia" w:hAnsi="Georgia" w:cs="Arial"/>
      <w:lang w:val="es-AR"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830</Words>
  <Characters>4385</Characters>
  <Application>Microsoft Office Word</Application>
  <DocSecurity>0</DocSecurity>
  <Lines>76</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2023-04-20T17:14:00Z</dcterms:created>
  <dcterms:modified xsi:type="dcterms:W3CDTF">2023-04-20T21:46:00Z</dcterms:modified>
</cp:coreProperties>
</file>