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4BE" w:rsidRPr="000A3E3B" w:rsidRDefault="00F254BE" w:rsidP="00F254BE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A3E3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F254BE" w:rsidRPr="000A3E3B" w:rsidRDefault="00F254BE" w:rsidP="00F254BE">
      <w:pPr>
        <w:jc w:val="both"/>
        <w:rPr>
          <w:rFonts w:ascii="Arial" w:hAnsi="Arial" w:cs="Arial"/>
          <w:color w:val="000000" w:themeColor="text1"/>
        </w:rPr>
      </w:pPr>
    </w:p>
    <w:p w:rsidR="00F254BE" w:rsidRPr="000A3E3B" w:rsidRDefault="008B6E19" w:rsidP="008B6E19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0A3E3B">
        <w:rPr>
          <w:rFonts w:ascii="Arial" w:hAnsi="Arial" w:cs="Arial"/>
          <w:b/>
          <w:color w:val="000000" w:themeColor="text1"/>
          <w:sz w:val="36"/>
          <w:szCs w:val="36"/>
        </w:rPr>
        <w:t xml:space="preserve">Desencuentro con el </w:t>
      </w:r>
      <w:r w:rsidR="00AD18D2" w:rsidRPr="000A3E3B">
        <w:rPr>
          <w:rFonts w:ascii="Arial" w:hAnsi="Arial" w:cs="Arial"/>
          <w:b/>
          <w:color w:val="000000" w:themeColor="text1"/>
          <w:sz w:val="36"/>
          <w:szCs w:val="36"/>
        </w:rPr>
        <w:t>“d</w:t>
      </w:r>
      <w:r w:rsidRPr="000A3E3B">
        <w:rPr>
          <w:rFonts w:ascii="Arial" w:hAnsi="Arial" w:cs="Arial"/>
          <w:b/>
          <w:color w:val="000000" w:themeColor="text1"/>
          <w:sz w:val="36"/>
          <w:szCs w:val="36"/>
        </w:rPr>
        <w:t>epartament</w:t>
      </w:r>
      <w:r w:rsidR="00AD18D2" w:rsidRPr="000A3E3B">
        <w:rPr>
          <w:rFonts w:ascii="Arial" w:hAnsi="Arial" w:cs="Arial"/>
          <w:b/>
          <w:color w:val="000000" w:themeColor="text1"/>
          <w:sz w:val="36"/>
          <w:szCs w:val="36"/>
        </w:rPr>
        <w:t>ito” de EU</w:t>
      </w:r>
      <w:r w:rsidR="00E730B7" w:rsidRPr="000A3E3B">
        <w:rPr>
          <w:rFonts w:ascii="Arial" w:hAnsi="Arial" w:cs="Arial"/>
          <w:b/>
          <w:color w:val="000000" w:themeColor="text1"/>
          <w:sz w:val="36"/>
          <w:szCs w:val="36"/>
        </w:rPr>
        <w:t>A</w:t>
      </w:r>
    </w:p>
    <w:p w:rsidR="00F254BE" w:rsidRPr="000A3E3B" w:rsidRDefault="00F254BE" w:rsidP="00F254BE">
      <w:pPr>
        <w:jc w:val="both"/>
        <w:rPr>
          <w:rFonts w:ascii="Arial" w:hAnsi="Arial" w:cs="Arial"/>
          <w:color w:val="000000" w:themeColor="text1"/>
        </w:rPr>
      </w:pPr>
    </w:p>
    <w:p w:rsidR="00F254BE" w:rsidRPr="000A3E3B" w:rsidRDefault="00F254BE" w:rsidP="00F254BE">
      <w:pPr>
        <w:jc w:val="both"/>
        <w:rPr>
          <w:rFonts w:ascii="Arial" w:hAnsi="Arial" w:cs="Arial"/>
          <w:b/>
          <w:color w:val="000000" w:themeColor="text1"/>
        </w:rPr>
      </w:pPr>
      <w:r w:rsidRPr="000A3E3B">
        <w:rPr>
          <w:rFonts w:ascii="Arial" w:hAnsi="Arial" w:cs="Arial"/>
          <w:b/>
          <w:color w:val="000000" w:themeColor="text1"/>
        </w:rPr>
        <w:t>Eduardo Ibarra Aguirre</w:t>
      </w:r>
    </w:p>
    <w:p w:rsidR="00F254BE" w:rsidRPr="000A3E3B" w:rsidRDefault="00F254BE" w:rsidP="00F254BE">
      <w:pPr>
        <w:jc w:val="both"/>
        <w:rPr>
          <w:rFonts w:ascii="Arial" w:hAnsi="Arial" w:cs="Arial"/>
          <w:color w:val="000000" w:themeColor="text1"/>
        </w:rPr>
      </w:pPr>
    </w:p>
    <w:p w:rsidR="009023FA" w:rsidRPr="000A3E3B" w:rsidRDefault="008B6E19" w:rsidP="00F254BE">
      <w:pPr>
        <w:jc w:val="both"/>
        <w:rPr>
          <w:rFonts w:ascii="Arial" w:hAnsi="Arial" w:cs="Arial"/>
          <w:color w:val="000000" w:themeColor="text1"/>
        </w:rPr>
      </w:pPr>
      <w:r w:rsidRPr="000A3E3B">
        <w:rPr>
          <w:rFonts w:ascii="Arial" w:hAnsi="Arial" w:cs="Arial"/>
          <w:color w:val="000000" w:themeColor="text1"/>
        </w:rPr>
        <w:t>Los desacuerdos de Palacio Nacional con el informe anual del estadunidense Departamento de Esta</w:t>
      </w:r>
      <w:bookmarkStart w:id="0" w:name="_GoBack"/>
      <w:bookmarkEnd w:id="0"/>
      <w:r w:rsidRPr="000A3E3B">
        <w:rPr>
          <w:rFonts w:ascii="Arial" w:hAnsi="Arial" w:cs="Arial"/>
          <w:color w:val="000000" w:themeColor="text1"/>
        </w:rPr>
        <w:t xml:space="preserve">do sobre </w:t>
      </w:r>
      <w:r w:rsidR="00F27BAD" w:rsidRPr="000A3E3B">
        <w:rPr>
          <w:rFonts w:ascii="Arial" w:hAnsi="Arial" w:cs="Arial"/>
          <w:color w:val="000000" w:themeColor="text1"/>
        </w:rPr>
        <w:t xml:space="preserve">la situación </w:t>
      </w:r>
      <w:r w:rsidR="00AD18D2" w:rsidRPr="000A3E3B">
        <w:rPr>
          <w:rFonts w:ascii="Arial" w:hAnsi="Arial" w:cs="Arial"/>
          <w:color w:val="000000" w:themeColor="text1"/>
        </w:rPr>
        <w:t xml:space="preserve">de </w:t>
      </w:r>
      <w:r w:rsidRPr="000A3E3B">
        <w:rPr>
          <w:rFonts w:ascii="Arial" w:hAnsi="Arial" w:cs="Arial"/>
          <w:color w:val="000000" w:themeColor="text1"/>
        </w:rPr>
        <w:t xml:space="preserve">los derechos </w:t>
      </w:r>
      <w:r w:rsidR="009023FA" w:rsidRPr="000A3E3B">
        <w:rPr>
          <w:rFonts w:ascii="Arial" w:hAnsi="Arial" w:cs="Arial"/>
          <w:color w:val="000000" w:themeColor="text1"/>
        </w:rPr>
        <w:t>h</w:t>
      </w:r>
      <w:r w:rsidRPr="000A3E3B">
        <w:rPr>
          <w:rFonts w:ascii="Arial" w:hAnsi="Arial" w:cs="Arial"/>
          <w:color w:val="000000" w:themeColor="text1"/>
        </w:rPr>
        <w:t xml:space="preserve">umanos en México y la aldea global, lo que ya forma parte de los rituales del hegemonismo gringo y de sus prácticas políticas más ilegales que legales, permiten avizorar una escalada con </w:t>
      </w:r>
      <w:r w:rsidR="00AD18D2" w:rsidRPr="000A3E3B">
        <w:rPr>
          <w:rFonts w:ascii="Arial" w:hAnsi="Arial" w:cs="Arial"/>
          <w:color w:val="000000" w:themeColor="text1"/>
        </w:rPr>
        <w:t xml:space="preserve"> </w:t>
      </w:r>
      <w:r w:rsidRPr="000A3E3B">
        <w:rPr>
          <w:rFonts w:ascii="Arial" w:hAnsi="Arial" w:cs="Arial"/>
          <w:color w:val="000000" w:themeColor="text1"/>
        </w:rPr>
        <w:t xml:space="preserve">puerto </w:t>
      </w:r>
      <w:r w:rsidR="004416D8" w:rsidRPr="000A3E3B">
        <w:rPr>
          <w:rFonts w:ascii="Arial" w:hAnsi="Arial" w:cs="Arial"/>
          <w:color w:val="000000" w:themeColor="text1"/>
        </w:rPr>
        <w:t xml:space="preserve">de llegada </w:t>
      </w:r>
      <w:r w:rsidRPr="000A3E3B">
        <w:rPr>
          <w:rFonts w:ascii="Arial" w:hAnsi="Arial" w:cs="Arial"/>
          <w:color w:val="000000" w:themeColor="text1"/>
        </w:rPr>
        <w:t>incierto</w:t>
      </w:r>
      <w:r w:rsidR="002E1BB7" w:rsidRPr="000A3E3B">
        <w:rPr>
          <w:rFonts w:ascii="Arial" w:hAnsi="Arial" w:cs="Arial"/>
          <w:color w:val="000000" w:themeColor="text1"/>
        </w:rPr>
        <w:t>.</w:t>
      </w:r>
      <w:r w:rsidR="004416D8" w:rsidRPr="000A3E3B">
        <w:rPr>
          <w:rFonts w:ascii="Arial" w:hAnsi="Arial" w:cs="Arial"/>
          <w:color w:val="000000" w:themeColor="text1"/>
        </w:rPr>
        <w:t xml:space="preserve"> </w:t>
      </w:r>
      <w:r w:rsidR="002E1BB7" w:rsidRPr="000A3E3B">
        <w:rPr>
          <w:rFonts w:ascii="Arial" w:hAnsi="Arial" w:cs="Arial"/>
          <w:color w:val="000000" w:themeColor="text1"/>
        </w:rPr>
        <w:t>Y</w:t>
      </w:r>
      <w:r w:rsidR="00F27BAD" w:rsidRPr="000A3E3B">
        <w:rPr>
          <w:rFonts w:ascii="Arial" w:hAnsi="Arial" w:cs="Arial"/>
          <w:color w:val="000000" w:themeColor="text1"/>
        </w:rPr>
        <w:t xml:space="preserve"> seguramente durará </w:t>
      </w:r>
      <w:r w:rsidRPr="000A3E3B">
        <w:rPr>
          <w:rFonts w:ascii="Arial" w:hAnsi="Arial" w:cs="Arial"/>
          <w:color w:val="000000" w:themeColor="text1"/>
        </w:rPr>
        <w:t xml:space="preserve">hasta que en noviembre del próximo año se realice la más grande e importante cita con las urnas para el electorado </w:t>
      </w:r>
      <w:r w:rsidR="009023FA" w:rsidRPr="000A3E3B">
        <w:rPr>
          <w:rFonts w:ascii="Arial" w:hAnsi="Arial" w:cs="Arial"/>
          <w:color w:val="000000" w:themeColor="text1"/>
        </w:rPr>
        <w:t>vecino.</w:t>
      </w:r>
    </w:p>
    <w:p w:rsidR="004416D8" w:rsidRPr="000A3E3B" w:rsidRDefault="00F27BAD" w:rsidP="00F27BAD">
      <w:pPr>
        <w:ind w:firstLine="708"/>
        <w:jc w:val="both"/>
        <w:rPr>
          <w:rFonts w:ascii="Arial" w:hAnsi="Arial" w:cs="Arial"/>
          <w:color w:val="000000" w:themeColor="text1"/>
        </w:rPr>
      </w:pPr>
      <w:r w:rsidRPr="000A3E3B">
        <w:rPr>
          <w:rFonts w:ascii="Arial" w:hAnsi="Arial" w:cs="Arial"/>
          <w:color w:val="000000" w:themeColor="text1"/>
        </w:rPr>
        <w:t>Son prácticas tan antiguas como el imperio de las barras y las estrellas y se agudizan en tiempos preelectorales por la pésima costumbre del bipartidismo estadunidense de localizar en el exterior las causas de sus propi</w:t>
      </w:r>
      <w:r w:rsidR="00AD18D2" w:rsidRPr="000A3E3B">
        <w:rPr>
          <w:rFonts w:ascii="Arial" w:hAnsi="Arial" w:cs="Arial"/>
          <w:color w:val="000000" w:themeColor="text1"/>
        </w:rPr>
        <w:t>o</w:t>
      </w:r>
      <w:r w:rsidRPr="000A3E3B">
        <w:rPr>
          <w:rFonts w:ascii="Arial" w:hAnsi="Arial" w:cs="Arial"/>
          <w:color w:val="000000" w:themeColor="text1"/>
        </w:rPr>
        <w:t>s y más graves problemas</w:t>
      </w:r>
      <w:r w:rsidR="004416D8" w:rsidRPr="000A3E3B">
        <w:rPr>
          <w:rFonts w:ascii="Arial" w:hAnsi="Arial" w:cs="Arial"/>
          <w:color w:val="000000" w:themeColor="text1"/>
        </w:rPr>
        <w:t xml:space="preserve">. Por fortuna desde los años 80 del siglo pasado </w:t>
      </w:r>
      <w:r w:rsidR="00AD18D2" w:rsidRPr="000A3E3B">
        <w:rPr>
          <w:rFonts w:ascii="Arial" w:hAnsi="Arial" w:cs="Arial"/>
          <w:color w:val="000000" w:themeColor="text1"/>
        </w:rPr>
        <w:t xml:space="preserve">ambos </w:t>
      </w:r>
      <w:r w:rsidR="004416D8" w:rsidRPr="000A3E3B">
        <w:rPr>
          <w:rFonts w:ascii="Arial" w:hAnsi="Arial" w:cs="Arial"/>
          <w:color w:val="000000" w:themeColor="text1"/>
        </w:rPr>
        <w:t xml:space="preserve">gobiernos se vieron obligados a no contaminar sus complejas y </w:t>
      </w:r>
      <w:r w:rsidR="00AD18D2" w:rsidRPr="000A3E3B">
        <w:rPr>
          <w:rFonts w:ascii="Arial" w:hAnsi="Arial" w:cs="Arial"/>
          <w:color w:val="000000" w:themeColor="text1"/>
        </w:rPr>
        <w:t>múltiples</w:t>
      </w:r>
      <w:r w:rsidR="004416D8" w:rsidRPr="000A3E3B">
        <w:rPr>
          <w:rFonts w:ascii="Arial" w:hAnsi="Arial" w:cs="Arial"/>
          <w:color w:val="000000" w:themeColor="text1"/>
        </w:rPr>
        <w:t xml:space="preserve"> relaciones por los desacuerdos existentes </w:t>
      </w:r>
      <w:r w:rsidR="002E1BB7" w:rsidRPr="000A3E3B">
        <w:rPr>
          <w:rFonts w:ascii="Arial" w:hAnsi="Arial" w:cs="Arial"/>
          <w:color w:val="000000" w:themeColor="text1"/>
        </w:rPr>
        <w:t>en torno a</w:t>
      </w:r>
      <w:r w:rsidR="004416D8" w:rsidRPr="000A3E3B">
        <w:rPr>
          <w:rFonts w:ascii="Arial" w:hAnsi="Arial" w:cs="Arial"/>
          <w:color w:val="000000" w:themeColor="text1"/>
        </w:rPr>
        <w:t xml:space="preserve"> cómo hacer frente al tráfico de narcóticos hacia el mercado más extenso, demandante y rico del orbe</w:t>
      </w:r>
      <w:r w:rsidR="00AD18D2" w:rsidRPr="000A3E3B">
        <w:rPr>
          <w:rFonts w:ascii="Arial" w:hAnsi="Arial" w:cs="Arial"/>
          <w:color w:val="000000" w:themeColor="text1"/>
        </w:rPr>
        <w:t>.</w:t>
      </w:r>
      <w:r w:rsidR="004416D8" w:rsidRPr="000A3E3B">
        <w:rPr>
          <w:rFonts w:ascii="Arial" w:hAnsi="Arial" w:cs="Arial"/>
          <w:color w:val="000000" w:themeColor="text1"/>
        </w:rPr>
        <w:t xml:space="preserve"> El TLCAN y ahora el T-MEC terminaron por regular y darle normatividad, certeza jurídica</w:t>
      </w:r>
      <w:r w:rsidR="002E1BB7" w:rsidRPr="000A3E3B">
        <w:rPr>
          <w:rFonts w:ascii="Arial" w:hAnsi="Arial" w:cs="Arial"/>
          <w:color w:val="000000" w:themeColor="text1"/>
        </w:rPr>
        <w:t>,</w:t>
      </w:r>
      <w:r w:rsidR="004416D8" w:rsidRPr="000A3E3B">
        <w:rPr>
          <w:rFonts w:ascii="Arial" w:hAnsi="Arial" w:cs="Arial"/>
          <w:color w:val="000000" w:themeColor="text1"/>
        </w:rPr>
        <w:t xml:space="preserve"> a las relaciones ent</w:t>
      </w:r>
      <w:r w:rsidR="00AD18D2" w:rsidRPr="000A3E3B">
        <w:rPr>
          <w:rFonts w:ascii="Arial" w:hAnsi="Arial" w:cs="Arial"/>
          <w:color w:val="000000" w:themeColor="text1"/>
        </w:rPr>
        <w:t>r</w:t>
      </w:r>
      <w:r w:rsidR="004416D8" w:rsidRPr="000A3E3B">
        <w:rPr>
          <w:rFonts w:ascii="Arial" w:hAnsi="Arial" w:cs="Arial"/>
          <w:color w:val="000000" w:themeColor="text1"/>
        </w:rPr>
        <w:t xml:space="preserve">e </w:t>
      </w:r>
      <w:r w:rsidR="00AD18D2" w:rsidRPr="000A3E3B">
        <w:rPr>
          <w:rFonts w:ascii="Arial" w:hAnsi="Arial" w:cs="Arial"/>
          <w:color w:val="000000" w:themeColor="text1"/>
        </w:rPr>
        <w:t xml:space="preserve">México, Canadá y </w:t>
      </w:r>
      <w:r w:rsidR="00102EBE" w:rsidRPr="000A3E3B">
        <w:rPr>
          <w:rFonts w:ascii="Arial" w:hAnsi="Arial" w:cs="Arial"/>
          <w:color w:val="000000" w:themeColor="text1"/>
        </w:rPr>
        <w:t>EUA</w:t>
      </w:r>
      <w:r w:rsidR="004416D8" w:rsidRPr="000A3E3B">
        <w:rPr>
          <w:rFonts w:ascii="Arial" w:hAnsi="Arial" w:cs="Arial"/>
          <w:color w:val="000000" w:themeColor="text1"/>
        </w:rPr>
        <w:t>.</w:t>
      </w:r>
    </w:p>
    <w:p w:rsidR="00D02AF0" w:rsidRPr="000A3E3B" w:rsidRDefault="00D02AF0" w:rsidP="00210A2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A3E3B">
        <w:rPr>
          <w:rFonts w:ascii="Arial" w:hAnsi="Arial" w:cs="Arial"/>
          <w:color w:val="000000" w:themeColor="text1"/>
        </w:rPr>
        <w:t xml:space="preserve">Así que no hay </w:t>
      </w:r>
      <w:r w:rsidR="00AD18D2" w:rsidRPr="000A3E3B">
        <w:rPr>
          <w:rFonts w:ascii="Arial" w:hAnsi="Arial" w:cs="Arial"/>
          <w:color w:val="000000" w:themeColor="text1"/>
        </w:rPr>
        <w:t>por qué</w:t>
      </w:r>
      <w:r w:rsidRPr="000A3E3B">
        <w:rPr>
          <w:rFonts w:ascii="Arial" w:hAnsi="Arial" w:cs="Arial"/>
          <w:color w:val="000000" w:themeColor="text1"/>
        </w:rPr>
        <w:t xml:space="preserve"> espantarse, como lo h</w:t>
      </w:r>
      <w:r w:rsidR="00AD18D2" w:rsidRPr="000A3E3B">
        <w:rPr>
          <w:rFonts w:ascii="Arial" w:hAnsi="Arial" w:cs="Arial"/>
          <w:color w:val="000000" w:themeColor="text1"/>
        </w:rPr>
        <w:t>ace</w:t>
      </w:r>
      <w:r w:rsidRPr="000A3E3B">
        <w:rPr>
          <w:rFonts w:ascii="Arial" w:hAnsi="Arial" w:cs="Arial"/>
          <w:color w:val="000000" w:themeColor="text1"/>
        </w:rPr>
        <w:t xml:space="preserve"> León </w:t>
      </w:r>
      <w:proofErr w:type="spellStart"/>
      <w:r w:rsidRPr="000A3E3B">
        <w:rPr>
          <w:rFonts w:ascii="Arial" w:hAnsi="Arial" w:cs="Arial"/>
          <w:color w:val="000000" w:themeColor="text1"/>
        </w:rPr>
        <w:t>Krauze</w:t>
      </w:r>
      <w:proofErr w:type="spellEnd"/>
      <w:r w:rsidR="002E1BB7" w:rsidRPr="000A3E3B">
        <w:rPr>
          <w:rFonts w:ascii="Arial" w:hAnsi="Arial" w:cs="Arial"/>
          <w:color w:val="000000" w:themeColor="text1"/>
        </w:rPr>
        <w:t xml:space="preserve"> y con más frecuencia </w:t>
      </w:r>
      <w:proofErr w:type="spellStart"/>
      <w:r w:rsidR="002E1BB7" w:rsidRPr="000A3E3B">
        <w:rPr>
          <w:rFonts w:ascii="Arial" w:hAnsi="Arial" w:cs="Arial"/>
          <w:color w:val="000000" w:themeColor="text1"/>
        </w:rPr>
        <w:t>Dolia</w:t>
      </w:r>
      <w:proofErr w:type="spellEnd"/>
      <w:r w:rsidR="002E1BB7" w:rsidRPr="000A3E3B">
        <w:rPr>
          <w:rFonts w:ascii="Arial" w:hAnsi="Arial" w:cs="Arial"/>
          <w:color w:val="000000" w:themeColor="text1"/>
        </w:rPr>
        <w:t xml:space="preserve"> Estévez</w:t>
      </w:r>
      <w:r w:rsidRPr="000A3E3B">
        <w:rPr>
          <w:rFonts w:ascii="Arial" w:hAnsi="Arial" w:cs="Arial"/>
          <w:color w:val="000000" w:themeColor="text1"/>
        </w:rPr>
        <w:t xml:space="preserve">, por el endurecimiento de las críticas del presidente Andrés Manuel, al calificar </w:t>
      </w:r>
      <w:r w:rsidR="00210A23" w:rsidRPr="000A3E3B">
        <w:rPr>
          <w:rFonts w:ascii="Arial" w:hAnsi="Arial" w:cs="Arial"/>
          <w:color w:val="000000" w:themeColor="text1"/>
        </w:rPr>
        <w:t xml:space="preserve">a los autores </w:t>
      </w:r>
      <w:r w:rsidR="00016370" w:rsidRPr="000A3E3B">
        <w:rPr>
          <w:rFonts w:ascii="Arial" w:hAnsi="Arial" w:cs="Arial"/>
          <w:color w:val="000000" w:themeColor="text1"/>
        </w:rPr>
        <w:t>de</w:t>
      </w:r>
      <w:r w:rsidR="002E1BB7" w:rsidRPr="000A3E3B">
        <w:rPr>
          <w:rFonts w:ascii="Arial" w:hAnsi="Arial" w:cs="Arial"/>
          <w:color w:val="000000" w:themeColor="text1"/>
        </w:rPr>
        <w:t>l reporte</w:t>
      </w:r>
      <w:r w:rsidR="00AD18D2" w:rsidRPr="000A3E3B">
        <w:rPr>
          <w:rFonts w:ascii="Arial" w:hAnsi="Arial" w:cs="Arial"/>
          <w:color w:val="000000" w:themeColor="text1"/>
        </w:rPr>
        <w:t>,</w:t>
      </w:r>
      <w:r w:rsidR="002E1BB7" w:rsidRPr="000A3E3B">
        <w:rPr>
          <w:rFonts w:ascii="Arial" w:hAnsi="Arial" w:cs="Arial"/>
          <w:color w:val="000000" w:themeColor="text1"/>
        </w:rPr>
        <w:t xml:space="preserve"> de</w:t>
      </w:r>
      <w:r w:rsidR="00016370" w:rsidRPr="000A3E3B">
        <w:rPr>
          <w:rFonts w:ascii="Arial" w:hAnsi="Arial" w:cs="Arial"/>
          <w:color w:val="000000" w:themeColor="text1"/>
        </w:rPr>
        <w:t xml:space="preserve"> formar parte de</w:t>
      </w:r>
      <w:r w:rsidRPr="000A3E3B">
        <w:rPr>
          <w:rFonts w:ascii="Arial" w:hAnsi="Arial" w:cs="Arial"/>
          <w:color w:val="000000" w:themeColor="text1"/>
        </w:rPr>
        <w:t>l “departamentito del Departamento de Estado”</w:t>
      </w:r>
      <w:r w:rsidR="00016370" w:rsidRPr="000A3E3B">
        <w:rPr>
          <w:rFonts w:ascii="Arial" w:hAnsi="Arial" w:cs="Arial"/>
          <w:color w:val="000000" w:themeColor="text1"/>
        </w:rPr>
        <w:t xml:space="preserve">, mismo que desde tiempos idos, arcaicos, </w:t>
      </w:r>
      <w:r w:rsidRPr="000A3E3B">
        <w:rPr>
          <w:rFonts w:ascii="Arial" w:hAnsi="Arial" w:cs="Arial"/>
          <w:color w:val="000000" w:themeColor="text1"/>
        </w:rPr>
        <w:t>“</w:t>
      </w:r>
      <w:r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protege al conservadurismo de América Latina, del Caribe y del mundo, esa es su función”; además de </w:t>
      </w:r>
      <w:r w:rsidR="00016370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considerar el </w:t>
      </w:r>
      <w:r w:rsidR="002E1BB7" w:rsidRPr="000A3E3B">
        <w:rPr>
          <w:rFonts w:ascii="Arial" w:eastAsiaTheme="minorHAnsi" w:hAnsi="Arial" w:cs="Arial"/>
          <w:color w:val="000000" w:themeColor="text1"/>
          <w:lang w:eastAsia="en-US"/>
        </w:rPr>
        <w:t>informe</w:t>
      </w:r>
      <w:r w:rsidR="00016370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10A23" w:rsidRPr="000A3E3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016370" w:rsidRPr="000A3E3B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Pr="000A3E3B">
        <w:rPr>
          <w:rFonts w:ascii="Arial" w:eastAsiaTheme="minorHAnsi" w:hAnsi="Arial" w:cs="Arial"/>
          <w:color w:val="000000" w:themeColor="text1"/>
          <w:lang w:eastAsia="en-US"/>
        </w:rPr>
        <w:t>omo un bodrio plagado de mentiras, falsedades y calumnias. Lo único que hacen con eso es exhibirse, hacer el ridículo</w:t>
      </w:r>
      <w:r w:rsidR="00016370" w:rsidRPr="000A3E3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681349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(22-III-23)</w:t>
      </w:r>
      <w:r w:rsidR="00016370" w:rsidRPr="000A3E3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22C55" w:rsidRPr="000A3E3B" w:rsidRDefault="00016370" w:rsidP="0001637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E insiste López Obrador en deslindar a </w:t>
      </w:r>
      <w:r w:rsidR="002E1BB7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su homólogo </w:t>
      </w:r>
      <w:r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Joseph </w:t>
      </w:r>
      <w:proofErr w:type="spellStart"/>
      <w:r w:rsidRPr="000A3E3B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del tema y la necesaria y plausible polémica con el funcionariado que encabeza </w:t>
      </w:r>
      <w:proofErr w:type="spellStart"/>
      <w:r w:rsidRPr="000A3E3B">
        <w:rPr>
          <w:rFonts w:ascii="Arial" w:eastAsiaTheme="minorHAnsi" w:hAnsi="Arial" w:cs="Arial"/>
          <w:color w:val="000000" w:themeColor="text1"/>
          <w:lang w:eastAsia="en-US"/>
        </w:rPr>
        <w:t>Antony</w:t>
      </w:r>
      <w:proofErr w:type="spellEnd"/>
      <w:r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0A3E3B">
        <w:rPr>
          <w:rFonts w:ascii="Arial" w:eastAsiaTheme="minorHAnsi" w:hAnsi="Arial" w:cs="Arial"/>
          <w:color w:val="000000" w:themeColor="text1"/>
          <w:lang w:eastAsia="en-US"/>
        </w:rPr>
        <w:t>Blinken</w:t>
      </w:r>
      <w:proofErr w:type="spellEnd"/>
      <w:r w:rsidRPr="000A3E3B">
        <w:rPr>
          <w:rFonts w:ascii="Arial" w:eastAsiaTheme="minorHAnsi" w:hAnsi="Arial" w:cs="Arial"/>
          <w:color w:val="000000" w:themeColor="text1"/>
          <w:lang w:eastAsia="en-US"/>
        </w:rPr>
        <w:t>, bajo el argumento de que h</w:t>
      </w:r>
      <w:r w:rsidR="00D02AF0" w:rsidRPr="000A3E3B">
        <w:rPr>
          <w:rFonts w:ascii="Arial" w:eastAsiaTheme="minorHAnsi" w:hAnsi="Arial" w:cs="Arial"/>
          <w:color w:val="000000" w:themeColor="text1"/>
          <w:lang w:eastAsia="en-US"/>
        </w:rPr>
        <w:t>asta en las certificaciones de la Casa Blanca es necesario diferenciar porque</w:t>
      </w:r>
      <w:r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, según él, </w:t>
      </w:r>
      <w:r w:rsidR="00D02AF0" w:rsidRPr="000A3E3B">
        <w:rPr>
          <w:rFonts w:ascii="Arial" w:eastAsiaTheme="minorHAnsi" w:hAnsi="Arial" w:cs="Arial"/>
          <w:color w:val="000000" w:themeColor="text1"/>
          <w:lang w:eastAsia="en-US"/>
        </w:rPr>
        <w:t>no reflejan la visión de todo el gobierno, no hay un poder monolítico en E</w:t>
      </w:r>
      <w:r w:rsidR="00AD18D2" w:rsidRPr="000A3E3B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="00D02AF0" w:rsidRPr="000A3E3B">
        <w:rPr>
          <w:rFonts w:ascii="Arial" w:eastAsiaTheme="minorHAnsi" w:hAnsi="Arial" w:cs="Arial"/>
          <w:color w:val="000000" w:themeColor="text1"/>
          <w:lang w:eastAsia="en-US"/>
        </w:rPr>
        <w:t>, hay mucha dispersión.</w:t>
      </w:r>
      <w:r w:rsidR="003F042A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Bueno, </w:t>
      </w:r>
      <w:r w:rsidR="00422C55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es deseable que no se equivoque, </w:t>
      </w:r>
      <w:r w:rsidR="003F042A" w:rsidRPr="000A3E3B">
        <w:rPr>
          <w:rFonts w:ascii="Arial" w:eastAsiaTheme="minorHAnsi" w:hAnsi="Arial" w:cs="Arial"/>
          <w:color w:val="000000" w:themeColor="text1"/>
          <w:lang w:eastAsia="en-US"/>
        </w:rPr>
        <w:t>poder monolítico no existe ni en China porque las apariencias engaña</w:t>
      </w:r>
      <w:r w:rsidR="00422C55" w:rsidRPr="000A3E3B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3F042A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y mucho menos en tierras aztecas, donde Norma </w:t>
      </w:r>
      <w:r w:rsidR="00422C55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Lucía </w:t>
      </w:r>
      <w:r w:rsidR="003F042A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Piña da lecciones diarias de </w:t>
      </w:r>
      <w:r w:rsidR="00AD18D2" w:rsidRPr="000A3E3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3F042A" w:rsidRPr="000A3E3B">
        <w:rPr>
          <w:rFonts w:ascii="Arial" w:eastAsiaTheme="minorHAnsi" w:hAnsi="Arial" w:cs="Arial"/>
          <w:color w:val="000000" w:themeColor="text1"/>
          <w:lang w:eastAsia="en-US"/>
        </w:rPr>
        <w:t>autonomía</w:t>
      </w:r>
      <w:r w:rsidR="00AD18D2" w:rsidRPr="000A3E3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3F042A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al proteger, vía jueces</w:t>
      </w:r>
      <w:r w:rsidR="00AD18D2" w:rsidRPr="000A3E3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D448E6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con amparos y otros recursos jurídicos a delincuentes del crimen organizado y de cuello blanco.</w:t>
      </w:r>
    </w:p>
    <w:p w:rsidR="00681349" w:rsidRPr="000A3E3B" w:rsidRDefault="00681349" w:rsidP="0068134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Sean peras o manzanas, </w:t>
      </w:r>
      <w:r w:rsidR="001E5914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el presidente </w:t>
      </w:r>
      <w:r w:rsidRPr="000A3E3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1E5914" w:rsidRPr="000A3E3B">
        <w:rPr>
          <w:rFonts w:ascii="Arial" w:eastAsiaTheme="minorHAnsi" w:hAnsi="Arial" w:cs="Arial"/>
          <w:color w:val="000000" w:themeColor="text1"/>
          <w:lang w:eastAsia="en-US"/>
        </w:rPr>
        <w:t>ndrés</w:t>
      </w:r>
      <w:r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no dejó espacio para la duda en cuanto a la posición mexicana, en tanto que jefe de Estado, porque estima que en las oficinas del señor </w:t>
      </w:r>
      <w:proofErr w:type="spellStart"/>
      <w:r w:rsidRPr="000A3E3B">
        <w:rPr>
          <w:rFonts w:ascii="Arial" w:eastAsiaTheme="minorHAnsi" w:hAnsi="Arial" w:cs="Arial"/>
          <w:color w:val="000000" w:themeColor="text1"/>
          <w:lang w:eastAsia="en-US"/>
        </w:rPr>
        <w:t>Antony</w:t>
      </w:r>
      <w:proofErr w:type="spellEnd"/>
      <w:r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no hay cambios, “ejercen una política añeja y anacrónica que mantiene la pretensión de involucrarse en la vida pública de otros países”. </w:t>
      </w:r>
      <w:r w:rsidR="001E5914" w:rsidRPr="000A3E3B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anzó </w:t>
      </w:r>
      <w:r w:rsidR="001E5914" w:rsidRPr="000A3E3B">
        <w:rPr>
          <w:rFonts w:ascii="Arial" w:eastAsiaTheme="minorHAnsi" w:hAnsi="Arial" w:cs="Arial"/>
          <w:color w:val="000000" w:themeColor="text1"/>
          <w:lang w:eastAsia="en-US"/>
        </w:rPr>
        <w:t>la interrogante</w:t>
      </w:r>
      <w:r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: ¿Con qué derecho? Y el mismo </w:t>
      </w:r>
      <w:r w:rsidR="001E5914" w:rsidRPr="000A3E3B">
        <w:rPr>
          <w:rFonts w:ascii="Arial" w:eastAsiaTheme="minorHAnsi" w:hAnsi="Arial" w:cs="Arial"/>
          <w:color w:val="000000" w:themeColor="text1"/>
          <w:lang w:eastAsia="en-US"/>
        </w:rPr>
        <w:t>respondió:</w:t>
      </w:r>
      <w:r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“Es una violación flagrante al derecho internacional”. Razones no le faltan en un mundo de alianzas y subordinaciones a imperios y hegemonías.</w:t>
      </w:r>
    </w:p>
    <w:p w:rsidR="009D1C2C" w:rsidRPr="000A3E3B" w:rsidRDefault="00422C55" w:rsidP="00102EB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A3E3B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Y lo </w:t>
      </w:r>
      <w:r w:rsidR="005A2BEC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0A3E3B">
        <w:rPr>
          <w:rFonts w:ascii="Arial" w:eastAsiaTheme="minorHAnsi" w:hAnsi="Arial" w:cs="Arial"/>
          <w:color w:val="000000" w:themeColor="text1"/>
          <w:lang w:eastAsia="en-US"/>
        </w:rPr>
        <w:t>falta para l</w:t>
      </w:r>
      <w:r w:rsidR="00102EBE" w:rsidRPr="000A3E3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0A3E3B">
        <w:rPr>
          <w:rFonts w:ascii="Arial" w:eastAsiaTheme="minorHAnsi" w:hAnsi="Arial" w:cs="Arial"/>
          <w:color w:val="000000" w:themeColor="text1"/>
          <w:lang w:eastAsia="en-US"/>
        </w:rPr>
        <w:t>s semanas</w:t>
      </w:r>
      <w:r w:rsidR="00681349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siguientes a la luz de nuevas afirmaciones del secretario de Estado </w:t>
      </w:r>
      <w:r w:rsidR="009D1C2C" w:rsidRPr="000A3E3B">
        <w:rPr>
          <w:rFonts w:ascii="Arial" w:eastAsiaTheme="minorHAnsi" w:hAnsi="Arial" w:cs="Arial"/>
          <w:color w:val="000000" w:themeColor="text1"/>
          <w:lang w:eastAsia="en-US"/>
        </w:rPr>
        <w:t>ante el</w:t>
      </w:r>
      <w:r w:rsidR="00681349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subcomité del Comité de Apropiaciones </w:t>
      </w:r>
      <w:r w:rsidR="005A2BEC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y el </w:t>
      </w:r>
      <w:r w:rsidR="005A2BEC" w:rsidRPr="000A3E3B">
        <w:rPr>
          <w:rFonts w:ascii="Arial" w:hAnsi="Arial" w:cs="Arial"/>
          <w:color w:val="000000" w:themeColor="text1"/>
        </w:rPr>
        <w:t xml:space="preserve">Comité de Relaciones Exteriores del Senado, </w:t>
      </w:r>
      <w:r w:rsidR="009D1C2C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donde fue interrogado insistentemente por el republicano </w:t>
      </w:r>
      <w:proofErr w:type="spellStart"/>
      <w:r w:rsidR="009D1C2C" w:rsidRPr="000A3E3B">
        <w:rPr>
          <w:rFonts w:ascii="Arial" w:eastAsiaTheme="minorHAnsi" w:hAnsi="Arial" w:cs="Arial"/>
          <w:color w:val="000000" w:themeColor="text1"/>
          <w:lang w:eastAsia="en-US"/>
        </w:rPr>
        <w:t>Lindsey</w:t>
      </w:r>
      <w:proofErr w:type="spellEnd"/>
      <w:r w:rsidR="009D1C2C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Graham, aliado de Donald </w:t>
      </w:r>
      <w:proofErr w:type="spellStart"/>
      <w:r w:rsidR="009D1C2C" w:rsidRPr="000A3E3B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="009D1C2C" w:rsidRPr="000A3E3B">
        <w:rPr>
          <w:rFonts w:ascii="Arial" w:eastAsiaTheme="minorHAnsi" w:hAnsi="Arial" w:cs="Arial"/>
          <w:color w:val="000000" w:themeColor="text1"/>
          <w:lang w:eastAsia="en-US"/>
        </w:rPr>
        <w:t>, sobre si hay partes de México donde el gobierno no tiene control ante l</w:t>
      </w:r>
      <w:r w:rsidR="00102EBE" w:rsidRPr="000A3E3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9D1C2C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102EBE" w:rsidRPr="000A3E3B">
        <w:rPr>
          <w:rFonts w:ascii="Arial" w:eastAsiaTheme="minorHAnsi" w:hAnsi="Arial" w:cs="Arial"/>
          <w:color w:val="000000" w:themeColor="text1"/>
          <w:lang w:eastAsia="en-US"/>
        </w:rPr>
        <w:t>estructuras criminales</w:t>
      </w:r>
      <w:r w:rsidR="009D1C2C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, hasta que logró que </w:t>
      </w:r>
      <w:proofErr w:type="spellStart"/>
      <w:r w:rsidR="009D1C2C" w:rsidRPr="000A3E3B">
        <w:rPr>
          <w:rFonts w:ascii="Arial" w:eastAsiaTheme="minorHAnsi" w:hAnsi="Arial" w:cs="Arial"/>
          <w:color w:val="000000" w:themeColor="text1"/>
          <w:lang w:eastAsia="en-US"/>
        </w:rPr>
        <w:t>Blinken</w:t>
      </w:r>
      <w:proofErr w:type="spellEnd"/>
      <w:r w:rsidR="009D1C2C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aceptara que “sería justo afirmar que sí”</w:t>
      </w:r>
      <w:r w:rsidR="005A2BEC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; además de reconocer ciertos </w:t>
      </w:r>
      <w:r w:rsidR="001E5914" w:rsidRPr="000A3E3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5A2BEC" w:rsidRPr="000A3E3B">
        <w:rPr>
          <w:rFonts w:ascii="Arial" w:eastAsiaTheme="minorHAnsi" w:hAnsi="Arial" w:cs="Arial"/>
          <w:color w:val="000000" w:themeColor="text1"/>
          <w:lang w:eastAsia="en-US"/>
        </w:rPr>
        <w:t>riesgos</w:t>
      </w:r>
      <w:r w:rsidR="001E5914" w:rsidRPr="000A3E3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5A2BEC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para los inversores estadunidenses, así como los avances del gobierno </w:t>
      </w:r>
      <w:r w:rsidR="00102EBE" w:rsidRPr="000A3E3B">
        <w:rPr>
          <w:rFonts w:ascii="Arial" w:eastAsiaTheme="minorHAnsi" w:hAnsi="Arial" w:cs="Arial"/>
          <w:color w:val="000000" w:themeColor="text1"/>
          <w:lang w:eastAsia="en-US"/>
        </w:rPr>
        <w:t>de la Cuarta Transformación</w:t>
      </w:r>
      <w:r w:rsidR="005A2BEC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E5914" w:rsidRPr="000A3E3B">
        <w:rPr>
          <w:rFonts w:ascii="Arial" w:eastAsiaTheme="minorHAnsi" w:hAnsi="Arial" w:cs="Arial"/>
          <w:color w:val="000000" w:themeColor="text1"/>
          <w:lang w:eastAsia="en-US"/>
        </w:rPr>
        <w:t>frente a</w:t>
      </w:r>
      <w:r w:rsidR="005A2BEC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l</w:t>
      </w:r>
      <w:r w:rsidR="00102EBE" w:rsidRPr="000A3E3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5A2BEC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102EBE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bandas </w:t>
      </w:r>
      <w:r w:rsidR="005A2BEC" w:rsidRPr="000A3E3B">
        <w:rPr>
          <w:rFonts w:ascii="Arial" w:eastAsiaTheme="minorHAnsi" w:hAnsi="Arial" w:cs="Arial"/>
          <w:color w:val="000000" w:themeColor="text1"/>
          <w:lang w:eastAsia="en-US"/>
        </w:rPr>
        <w:t>criminales. Sin duda</w:t>
      </w:r>
      <w:r w:rsidR="00102EBE" w:rsidRPr="000A3E3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5A2BEC" w:rsidRPr="000A3E3B">
        <w:rPr>
          <w:rFonts w:ascii="Arial" w:eastAsiaTheme="minorHAnsi" w:hAnsi="Arial" w:cs="Arial"/>
          <w:color w:val="000000" w:themeColor="text1"/>
          <w:lang w:eastAsia="en-US"/>
        </w:rPr>
        <w:t xml:space="preserve"> el debate continuará.</w:t>
      </w:r>
    </w:p>
    <w:p w:rsidR="00F254BE" w:rsidRPr="000A3E3B" w:rsidRDefault="00F254BE" w:rsidP="00F254BE">
      <w:pPr>
        <w:jc w:val="center"/>
        <w:rPr>
          <w:rFonts w:ascii="Arial" w:hAnsi="Arial" w:cs="Arial"/>
          <w:b/>
          <w:color w:val="000000" w:themeColor="text1"/>
        </w:rPr>
      </w:pPr>
      <w:r w:rsidRPr="000A3E3B">
        <w:rPr>
          <w:rFonts w:ascii="Arial" w:hAnsi="Arial" w:cs="Arial"/>
          <w:b/>
          <w:color w:val="000000" w:themeColor="text1"/>
        </w:rPr>
        <w:t>Acuse de recibo</w:t>
      </w:r>
    </w:p>
    <w:p w:rsidR="00F254BE" w:rsidRPr="000A3E3B" w:rsidRDefault="00F254BE" w:rsidP="00F254BE">
      <w:pPr>
        <w:jc w:val="both"/>
        <w:rPr>
          <w:rFonts w:ascii="Arial" w:hAnsi="Arial" w:cs="Arial"/>
          <w:color w:val="000000" w:themeColor="text1"/>
        </w:rPr>
      </w:pPr>
      <w:r w:rsidRPr="000A3E3B">
        <w:rPr>
          <w:rFonts w:ascii="Arial" w:hAnsi="Arial" w:cs="Arial"/>
          <w:color w:val="000000" w:themeColor="text1"/>
        </w:rPr>
        <w:t xml:space="preserve">“1. John Kerry, enviado especial del país vecino para el cambio climático, estuvo aquí el 18 de marzo y comparó a AMLO con Benito Juárez, amén de confirmar el apoyo gringo para la construcción de parques eólicos y solares ‘de energías limpias’. Pero en cambio en USA el aparato del ‘departamentito del Departamento de Estado’, encabezado por Tony </w:t>
      </w:r>
      <w:proofErr w:type="spellStart"/>
      <w:r w:rsidRPr="000A3E3B">
        <w:rPr>
          <w:rFonts w:ascii="Arial" w:hAnsi="Arial" w:cs="Arial"/>
          <w:color w:val="000000" w:themeColor="text1"/>
        </w:rPr>
        <w:t>Blinken</w:t>
      </w:r>
      <w:proofErr w:type="spellEnd"/>
      <w:r w:rsidRPr="000A3E3B">
        <w:rPr>
          <w:rFonts w:ascii="Arial" w:hAnsi="Arial" w:cs="Arial"/>
          <w:color w:val="000000" w:themeColor="text1"/>
        </w:rPr>
        <w:t xml:space="preserve">, secretario de </w:t>
      </w:r>
      <w:r w:rsidR="001E5914" w:rsidRPr="000A3E3B">
        <w:rPr>
          <w:rFonts w:ascii="Arial" w:hAnsi="Arial" w:cs="Arial"/>
          <w:color w:val="000000" w:themeColor="text1"/>
        </w:rPr>
        <w:t>E</w:t>
      </w:r>
      <w:r w:rsidRPr="000A3E3B">
        <w:rPr>
          <w:rFonts w:ascii="Arial" w:hAnsi="Arial" w:cs="Arial"/>
          <w:color w:val="000000" w:themeColor="text1"/>
        </w:rPr>
        <w:t xml:space="preserve">stado, apoyado como siempre por los </w:t>
      </w:r>
      <w:proofErr w:type="spellStart"/>
      <w:r w:rsidRPr="000A3E3B">
        <w:rPr>
          <w:rFonts w:ascii="Arial" w:hAnsi="Arial" w:cs="Arial"/>
          <w:color w:val="000000" w:themeColor="text1"/>
        </w:rPr>
        <w:t>narconservadores</w:t>
      </w:r>
      <w:proofErr w:type="spellEnd"/>
      <w:r w:rsidRPr="000A3E3B">
        <w:rPr>
          <w:rFonts w:ascii="Arial" w:hAnsi="Arial" w:cs="Arial"/>
          <w:color w:val="000000" w:themeColor="text1"/>
        </w:rPr>
        <w:t xml:space="preserve"> mexicanos, fue el que se lanzó contra AMLO, que ha dicho repetidamente con razón y sin problemas que México es hoy más democrático que EU. Simplemente lo recordó. Pero los gringos deberían decirles a sus esclavos mexicanos derechistas que se callen porque le crean problemas. 2. En cuanto a Cuba AMLO recordó con precisión que jamás México rechazó a Cuba, desde que Dwight Eisenhower empezó en 1958 a aislarla de América Latina, hubo países que sí lo hicieron pero México nunca. Los que siguen con ese rollo son dos o tres </w:t>
      </w:r>
      <w:proofErr w:type="spellStart"/>
      <w:r w:rsidRPr="000A3E3B">
        <w:rPr>
          <w:rFonts w:ascii="Arial" w:hAnsi="Arial" w:cs="Arial"/>
          <w:color w:val="000000" w:themeColor="text1"/>
        </w:rPr>
        <w:t>excubanos</w:t>
      </w:r>
      <w:proofErr w:type="spellEnd"/>
      <w:r w:rsidRPr="000A3E3B">
        <w:rPr>
          <w:rFonts w:ascii="Arial" w:hAnsi="Arial" w:cs="Arial"/>
          <w:color w:val="000000" w:themeColor="text1"/>
        </w:rPr>
        <w:t xml:space="preserve">, senadores ahora gringos”. La opinión es de Manú </w:t>
      </w:r>
      <w:proofErr w:type="spellStart"/>
      <w:r w:rsidRPr="000A3E3B">
        <w:rPr>
          <w:rFonts w:ascii="Arial" w:hAnsi="Arial" w:cs="Arial"/>
          <w:color w:val="000000" w:themeColor="text1"/>
        </w:rPr>
        <w:t>Dornbierer</w:t>
      </w:r>
      <w:proofErr w:type="spellEnd"/>
      <w:r w:rsidRPr="000A3E3B">
        <w:rPr>
          <w:rFonts w:ascii="Arial" w:hAnsi="Arial" w:cs="Arial"/>
          <w:color w:val="000000" w:themeColor="text1"/>
        </w:rPr>
        <w:t>… “2</w:t>
      </w:r>
      <w:r w:rsidR="001E5914" w:rsidRPr="000A3E3B">
        <w:rPr>
          <w:rFonts w:ascii="Arial" w:hAnsi="Arial" w:cs="Arial"/>
          <w:color w:val="000000" w:themeColor="text1"/>
        </w:rPr>
        <w:t>º.</w:t>
      </w:r>
      <w:r w:rsidRPr="000A3E3B">
        <w:rPr>
          <w:rFonts w:ascii="Arial" w:hAnsi="Arial" w:cs="Arial"/>
          <w:color w:val="000000" w:themeColor="text1"/>
        </w:rPr>
        <w:t xml:space="preserve"> aniversario de Unidad Comunista. Sábado 25 de marzo, 9:30 horas. UC le está invitando a una reunión de Zoom programada. Ciudad de México, unirse en la liga</w:t>
      </w:r>
    </w:p>
    <w:p w:rsidR="00F254BE" w:rsidRPr="000A3E3B" w:rsidRDefault="000A3E3B" w:rsidP="00F254BE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F254BE" w:rsidRPr="000A3E3B">
          <w:rPr>
            <w:rStyle w:val="Hipervnculo"/>
            <w:rFonts w:ascii="Arial" w:hAnsi="Arial" w:cs="Arial"/>
            <w:color w:val="000000" w:themeColor="text1"/>
          </w:rPr>
          <w:t>https://us02web.zoom.us/j/85632712080?pwd=ZXo5Vy83QWppT2dreWVHd21sVG5qQT09</w:t>
        </w:r>
      </w:hyperlink>
      <w:r w:rsidR="00F254BE" w:rsidRPr="000A3E3B">
        <w:rPr>
          <w:rFonts w:ascii="Arial" w:hAnsi="Arial" w:cs="Arial"/>
          <w:color w:val="000000" w:themeColor="text1"/>
        </w:rPr>
        <w:t xml:space="preserve"> (.) ID de reunión: 856 3271 2080. Código de acceso: 261312. Juan Pablo </w:t>
      </w:r>
      <w:proofErr w:type="spellStart"/>
      <w:r w:rsidR="00F254BE" w:rsidRPr="000A3E3B">
        <w:rPr>
          <w:rFonts w:ascii="Arial" w:hAnsi="Arial" w:cs="Arial"/>
          <w:color w:val="000000" w:themeColor="text1"/>
        </w:rPr>
        <w:t>Jardón</w:t>
      </w:r>
      <w:proofErr w:type="spellEnd"/>
      <w:r w:rsidR="00F254BE" w:rsidRPr="000A3E3B">
        <w:rPr>
          <w:rFonts w:ascii="Arial" w:hAnsi="Arial" w:cs="Arial"/>
          <w:color w:val="000000" w:themeColor="text1"/>
        </w:rPr>
        <w:t>”.</w:t>
      </w:r>
    </w:p>
    <w:p w:rsidR="001D7055" w:rsidRPr="000A3E3B" w:rsidRDefault="000A3E3B" w:rsidP="00F254BE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F254BE" w:rsidRPr="000A3E3B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F254BE" w:rsidRPr="000A3E3B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F254BE" w:rsidRPr="000A3E3B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F254BE" w:rsidRPr="000A3E3B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F254BE" w:rsidRPr="000A3E3B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1D7055" w:rsidRPr="000A3E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4BE"/>
    <w:rsid w:val="00016370"/>
    <w:rsid w:val="000355B0"/>
    <w:rsid w:val="000A3E3B"/>
    <w:rsid w:val="00102EBE"/>
    <w:rsid w:val="001D7055"/>
    <w:rsid w:val="001E5914"/>
    <w:rsid w:val="00210A23"/>
    <w:rsid w:val="002E1BB7"/>
    <w:rsid w:val="003F042A"/>
    <w:rsid w:val="00422C55"/>
    <w:rsid w:val="004416D8"/>
    <w:rsid w:val="0046239A"/>
    <w:rsid w:val="005A2BEC"/>
    <w:rsid w:val="00681349"/>
    <w:rsid w:val="008B6E19"/>
    <w:rsid w:val="009023FA"/>
    <w:rsid w:val="009D1C2C"/>
    <w:rsid w:val="00AD18D2"/>
    <w:rsid w:val="00D02AF0"/>
    <w:rsid w:val="00D448E6"/>
    <w:rsid w:val="00E730B7"/>
    <w:rsid w:val="00F254BE"/>
    <w:rsid w:val="00F2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9DE184-5759-4F54-92E6-2D99A83DB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4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254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us02web.zoom.us/j/85632712080?pwd=ZXo5Vy83QWppT2dreWVHd21sVG5qQT09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844</Words>
  <Characters>4454</Characters>
  <Application>Microsoft Office Word</Application>
  <DocSecurity>0</DocSecurity>
  <Lines>76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2023-03-23T16:10:00Z</dcterms:created>
  <dcterms:modified xsi:type="dcterms:W3CDTF">2023-03-23T22:35:00Z</dcterms:modified>
</cp:coreProperties>
</file>