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3C1" w:rsidRPr="00D05F96" w:rsidRDefault="00CC23C1" w:rsidP="00CC23C1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D05F9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C23C1" w:rsidRPr="00D05F96" w:rsidRDefault="00CC23C1" w:rsidP="00CC23C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CC23C1" w:rsidRPr="00D05F96" w:rsidRDefault="00D05F96" w:rsidP="00F04BA2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D05F96">
        <w:rPr>
          <w:rFonts w:ascii="Arial" w:hAnsi="Arial" w:cs="Arial"/>
          <w:b/>
          <w:color w:val="000000" w:themeColor="text1"/>
          <w:sz w:val="36"/>
          <w:szCs w:val="36"/>
        </w:rPr>
        <w:t xml:space="preserve">Obrador, </w:t>
      </w:r>
      <w:r w:rsidR="00F04BA2" w:rsidRPr="00D05F96">
        <w:rPr>
          <w:rFonts w:ascii="Arial" w:hAnsi="Arial" w:cs="Arial"/>
          <w:b/>
          <w:color w:val="000000" w:themeColor="text1"/>
          <w:sz w:val="36"/>
          <w:szCs w:val="36"/>
        </w:rPr>
        <w:t>Cárdenas y la oportuna rectificaci</w:t>
      </w:r>
      <w:r w:rsidR="00676C8D" w:rsidRPr="00D05F96">
        <w:rPr>
          <w:rFonts w:ascii="Arial" w:hAnsi="Arial" w:cs="Arial"/>
          <w:b/>
          <w:color w:val="000000" w:themeColor="text1"/>
          <w:sz w:val="36"/>
          <w:szCs w:val="36"/>
        </w:rPr>
        <w:t>ó</w:t>
      </w:r>
      <w:r w:rsidR="00F04BA2" w:rsidRPr="00D05F96">
        <w:rPr>
          <w:rFonts w:ascii="Arial" w:hAnsi="Arial" w:cs="Arial"/>
          <w:b/>
          <w:color w:val="000000" w:themeColor="text1"/>
          <w:sz w:val="36"/>
          <w:szCs w:val="36"/>
        </w:rPr>
        <w:t>n</w:t>
      </w:r>
    </w:p>
    <w:p w:rsidR="00CC23C1" w:rsidRPr="00D05F96" w:rsidRDefault="00CC23C1" w:rsidP="00CC23C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05F96" w:rsidRPr="00D05F96" w:rsidRDefault="00D05F96" w:rsidP="00D05F96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D05F96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D05F96" w:rsidRPr="00D05F96" w:rsidRDefault="00D05F96" w:rsidP="00CC23C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04BA2" w:rsidRPr="00D05F96" w:rsidRDefault="00F04BA2" w:rsidP="00CC23C1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No es el primero ni tampoco será el último de los desencuentros entre el ingeniero Cuauhtémoc Cárdenas y el presidente Andrés Manuel, pero sí el </w:t>
      </w:r>
      <w:r w:rsidR="003979D1" w:rsidRPr="00D05F96">
        <w:rPr>
          <w:rFonts w:ascii="Arial" w:hAnsi="Arial" w:cs="Arial"/>
          <w:color w:val="000000" w:themeColor="text1"/>
          <w:sz w:val="24"/>
          <w:szCs w:val="24"/>
        </w:rPr>
        <w:t xml:space="preserve">que marca una rectificación política oportuna </w:t>
      </w:r>
      <w:r w:rsidR="000B64C8" w:rsidRPr="00D05F96">
        <w:rPr>
          <w:rFonts w:ascii="Arial" w:hAnsi="Arial" w:cs="Arial"/>
          <w:color w:val="000000" w:themeColor="text1"/>
          <w:sz w:val="24"/>
          <w:szCs w:val="24"/>
        </w:rPr>
        <w:t xml:space="preserve">por parte </w:t>
      </w:r>
      <w:r w:rsidR="003979D1" w:rsidRPr="00D05F96">
        <w:rPr>
          <w:rFonts w:ascii="Arial" w:hAnsi="Arial" w:cs="Arial"/>
          <w:color w:val="000000" w:themeColor="text1"/>
          <w:sz w:val="24"/>
          <w:szCs w:val="24"/>
        </w:rPr>
        <w:t>del tres veces candidato a la Presidencia de la República, pero sin lograr lo que parecía su máximo objetivo político.</w:t>
      </w:r>
    </w:p>
    <w:p w:rsidR="00CF7134" w:rsidRPr="00D05F96" w:rsidRDefault="003979D1" w:rsidP="00CF713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5F96">
        <w:rPr>
          <w:rFonts w:ascii="Arial" w:hAnsi="Arial" w:cs="Arial"/>
          <w:color w:val="000000" w:themeColor="text1"/>
          <w:sz w:val="24"/>
          <w:szCs w:val="24"/>
        </w:rPr>
        <w:t>Cárdenas Solórzano explic</w:t>
      </w:r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>ó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 xml:space="preserve">su rectificación 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de manera claridosa, </w:t>
      </w:r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 xml:space="preserve">sólo que se produjo después de que 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Obrador </w:t>
      </w:r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 xml:space="preserve">hizo una categórica crítica al </w:t>
      </w:r>
      <w:r w:rsidR="00302CDE" w:rsidRPr="00D05F96">
        <w:rPr>
          <w:rFonts w:ascii="Arial" w:hAnsi="Arial" w:cs="Arial"/>
          <w:color w:val="000000" w:themeColor="text1"/>
          <w:sz w:val="24"/>
          <w:szCs w:val="24"/>
        </w:rPr>
        <w:t>auto</w:t>
      </w:r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 xml:space="preserve">denominado </w:t>
      </w:r>
      <w:proofErr w:type="spellStart"/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>Méxicolectivo</w:t>
      </w:r>
      <w:proofErr w:type="spellEnd"/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 xml:space="preserve">, fundado el domingo 28, al 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adv</w:t>
      </w:r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rti</w:t>
      </w:r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>r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>e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n la </w:t>
      </w:r>
      <w:r w:rsidRPr="00D05F96">
        <w:rPr>
          <w:rFonts w:ascii="Arial" w:hAnsi="Arial" w:cs="Arial"/>
          <w:i/>
          <w:color w:val="000000" w:themeColor="text1"/>
          <w:sz w:val="24"/>
          <w:szCs w:val="24"/>
        </w:rPr>
        <w:t>mañanera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 del martes 1</w:t>
      </w:r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 xml:space="preserve">, a pregunta expresa, que consideraría “un adversario político” al michoacano de corroborarse su adhesión al nuevo grupo formado por veteranos y desgastados políticos del viejo régimen, como el derrotado excandidato presidencial priista Francisco Labastida en 2000, y el </w:t>
      </w:r>
      <w:proofErr w:type="spellStart"/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>exrector</w:t>
      </w:r>
      <w:proofErr w:type="spellEnd"/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 xml:space="preserve"> de la Universidad Nacional Autónoma de México y según 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 xml:space="preserve">López Obrador </w:t>
      </w:r>
      <w:r w:rsidR="00CF7134" w:rsidRPr="00D05F96">
        <w:rPr>
          <w:rFonts w:ascii="Arial" w:hAnsi="Arial" w:cs="Arial"/>
          <w:color w:val="000000" w:themeColor="text1"/>
          <w:sz w:val="24"/>
          <w:szCs w:val="24"/>
        </w:rPr>
        <w:t>cacique de la UNAM “que quita y pone rectores”.</w:t>
      </w:r>
      <w:r w:rsidR="00AA0BB0" w:rsidRPr="00D05F96">
        <w:rPr>
          <w:rFonts w:ascii="Arial" w:hAnsi="Arial" w:cs="Arial"/>
          <w:color w:val="000000" w:themeColor="text1"/>
          <w:sz w:val="24"/>
          <w:szCs w:val="24"/>
        </w:rPr>
        <w:t xml:space="preserve"> Lleg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>ó</w:t>
      </w:r>
      <w:r w:rsidR="00AA0BB0" w:rsidRPr="00D05F96">
        <w:rPr>
          <w:rFonts w:ascii="Arial" w:hAnsi="Arial" w:cs="Arial"/>
          <w:color w:val="000000" w:themeColor="text1"/>
          <w:sz w:val="24"/>
          <w:szCs w:val="24"/>
        </w:rPr>
        <w:t xml:space="preserve"> al extremo de llamarlo “</w:t>
      </w:r>
      <w:proofErr w:type="spellStart"/>
      <w:r w:rsidR="00AA0BB0" w:rsidRPr="00D05F96">
        <w:rPr>
          <w:rFonts w:ascii="Arial" w:hAnsi="Arial" w:cs="Arial"/>
          <w:color w:val="000000" w:themeColor="text1"/>
          <w:sz w:val="24"/>
          <w:szCs w:val="24"/>
        </w:rPr>
        <w:t>matraquero</w:t>
      </w:r>
      <w:proofErr w:type="spellEnd"/>
      <w:r w:rsidR="00AA0BB0" w:rsidRPr="00D05F96">
        <w:rPr>
          <w:rFonts w:ascii="Arial" w:hAnsi="Arial" w:cs="Arial"/>
          <w:color w:val="000000" w:themeColor="text1"/>
          <w:sz w:val="24"/>
          <w:szCs w:val="24"/>
        </w:rPr>
        <w:t xml:space="preserve"> del PRI”.</w:t>
      </w:r>
    </w:p>
    <w:p w:rsidR="000B64C8" w:rsidRPr="00D05F96" w:rsidRDefault="000B64C8" w:rsidP="000B64C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De </w:t>
      </w:r>
      <w:r w:rsidR="00676C8D" w:rsidRPr="00D05F96">
        <w:rPr>
          <w:rFonts w:ascii="Arial" w:hAnsi="Arial" w:cs="Arial"/>
          <w:color w:val="000000" w:themeColor="text1"/>
          <w:sz w:val="24"/>
          <w:szCs w:val="24"/>
        </w:rPr>
        <w:t xml:space="preserve">Cuauhtémoc 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Cárdenas dijo </w:t>
      </w:r>
      <w:r w:rsidR="00676C8D" w:rsidRPr="00D05F96">
        <w:rPr>
          <w:rFonts w:ascii="Arial" w:hAnsi="Arial" w:cs="Arial"/>
          <w:color w:val="000000" w:themeColor="text1"/>
          <w:sz w:val="24"/>
          <w:szCs w:val="24"/>
        </w:rPr>
        <w:t>Obrador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: “Lo estimo mucho, lo respeto, lo considero precursor de este movimiento. Pero estamos viviendo un momento de definiciones y esta ancheta está muy angosta, no hay para dónde hacerse”.</w:t>
      </w:r>
    </w:p>
    <w:p w:rsidR="003A0856" w:rsidRPr="00D05F96" w:rsidRDefault="000B64C8" w:rsidP="000B64C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Todo indica que después de tan categórico y primer deslinde presidencial, Cárdenas intentó justificarse 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>así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:</w:t>
      </w:r>
      <w:r w:rsidR="003A0856" w:rsidRPr="00D05F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>“</w:t>
      </w:r>
      <w:r w:rsidR="003A0856" w:rsidRPr="00D05F96">
        <w:rPr>
          <w:rFonts w:ascii="Arial" w:hAnsi="Arial" w:cs="Arial"/>
          <w:color w:val="000000" w:themeColor="text1"/>
          <w:sz w:val="24"/>
          <w:szCs w:val="24"/>
        </w:rPr>
        <w:t>En su momento informé a quienes me invitaron a conocer de este proyecto y a dar seguimiento a su proceso de elaboración, que, a partir de consideraciones de carácter político, no seguiría participando más. Estas son las razones de mi ausencia en el acto celebrado para hacer público el proyecto Punto de Partida-</w:t>
      </w:r>
      <w:proofErr w:type="spellStart"/>
      <w:r w:rsidR="003A0856" w:rsidRPr="00D05F96">
        <w:rPr>
          <w:rFonts w:ascii="Arial" w:hAnsi="Arial" w:cs="Arial"/>
          <w:color w:val="000000" w:themeColor="text1"/>
          <w:sz w:val="24"/>
          <w:szCs w:val="24"/>
        </w:rPr>
        <w:t>Mexicolectivo</w:t>
      </w:r>
      <w:proofErr w:type="spellEnd"/>
      <w:r w:rsidR="003A0856" w:rsidRPr="00D05F96">
        <w:rPr>
          <w:rFonts w:ascii="Arial" w:hAnsi="Arial" w:cs="Arial"/>
          <w:color w:val="000000" w:themeColor="text1"/>
          <w:sz w:val="24"/>
          <w:szCs w:val="24"/>
        </w:rPr>
        <w:t>”.</w:t>
      </w:r>
    </w:p>
    <w:p w:rsidR="0058567C" w:rsidRPr="00D05F96" w:rsidRDefault="003A0856" w:rsidP="0058567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Antes 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 xml:space="preserve">del 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intento justifica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>dor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 con lo que en la izquierda </w:t>
      </w:r>
      <w:r w:rsidR="0058567C" w:rsidRPr="00D05F96">
        <w:rPr>
          <w:rFonts w:ascii="Arial" w:hAnsi="Arial" w:cs="Arial"/>
          <w:color w:val="000000" w:themeColor="text1"/>
          <w:sz w:val="24"/>
          <w:szCs w:val="24"/>
        </w:rPr>
        <w:t xml:space="preserve">comunista 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llamaban “saludos a la bandera” e</w:t>
      </w:r>
      <w:r w:rsidR="0058567C" w:rsidRPr="00D05F96">
        <w:rPr>
          <w:rFonts w:ascii="Arial" w:hAnsi="Arial" w:cs="Arial"/>
          <w:color w:val="000000" w:themeColor="text1"/>
          <w:sz w:val="24"/>
          <w:szCs w:val="24"/>
        </w:rPr>
        <w:t>n los años 70 del siglo pasado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,</w:t>
      </w:r>
      <w:r w:rsidR="0058567C" w:rsidRPr="00D05F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 xml:space="preserve">dijo: </w:t>
      </w:r>
      <w:r w:rsidR="0058567C" w:rsidRPr="00D05F96">
        <w:rPr>
          <w:rFonts w:ascii="Arial" w:hAnsi="Arial" w:cs="Arial"/>
          <w:color w:val="000000" w:themeColor="text1"/>
          <w:sz w:val="24"/>
          <w:szCs w:val="24"/>
        </w:rPr>
        <w:t>“Creo firmemente que el debate fortalece nuestra vida democrática (…) para resolver los principales problemas del país, como la inseguridad y la violencia, el rezago económico, la desigualdad social, la desmedida concentración de la riqueza, los riesgos del cambio climático, etcétera, hace falta una amplia discusión de ideas”.</w:t>
      </w:r>
    </w:p>
    <w:p w:rsidR="0058567C" w:rsidRPr="00D05F96" w:rsidRDefault="0058567C" w:rsidP="0058567C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5F96">
        <w:rPr>
          <w:rFonts w:ascii="Arial" w:hAnsi="Arial" w:cs="Arial"/>
          <w:color w:val="000000" w:themeColor="text1"/>
          <w:sz w:val="24"/>
          <w:szCs w:val="24"/>
        </w:rPr>
        <w:t>Sin duda alguna, pero sabe muy bien el hijo del general Lázaro Cárdenas</w:t>
      </w:r>
      <w:r w:rsidR="00676C8D" w:rsidRPr="00D05F96">
        <w:rPr>
          <w:rFonts w:ascii="Arial" w:hAnsi="Arial" w:cs="Arial"/>
          <w:color w:val="000000" w:themeColor="text1"/>
          <w:sz w:val="24"/>
          <w:szCs w:val="24"/>
        </w:rPr>
        <w:t xml:space="preserve"> del Río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, que la diferencia con su exalumno político y ahora presidente de México, no estriba en esos lugares comunes, sino en la nat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>uraleza simuladora del proyecto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 que apadrina Dante Delgado y su Movimiento Ciudadano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>. S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egún información periodística reunió a 300 "personajes” de la política (la mayoría cartuchos quemados y que por ello se travisten de “sociedad civil”), la academia y el periodismo.</w:t>
      </w:r>
    </w:p>
    <w:p w:rsidR="003753EA" w:rsidRPr="00D05F96" w:rsidRDefault="00141903" w:rsidP="00302CDE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El tabasqueño de </w:t>
      </w:r>
      <w:proofErr w:type="spellStart"/>
      <w:r w:rsidRPr="00D05F96">
        <w:rPr>
          <w:rFonts w:ascii="Arial" w:hAnsi="Arial" w:cs="Arial"/>
          <w:color w:val="000000" w:themeColor="text1"/>
          <w:sz w:val="24"/>
          <w:szCs w:val="24"/>
        </w:rPr>
        <w:t>Tepetitán</w:t>
      </w:r>
      <w:proofErr w:type="spellEnd"/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 (Macuspana) no anda con e</w:t>
      </w:r>
      <w:r w:rsidR="00302CDE" w:rsidRPr="00D05F96">
        <w:rPr>
          <w:rFonts w:ascii="Arial" w:hAnsi="Arial" w:cs="Arial"/>
          <w:color w:val="000000" w:themeColor="text1"/>
          <w:sz w:val="24"/>
          <w:szCs w:val="24"/>
        </w:rPr>
        <w:t>x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qui</w:t>
      </w:r>
      <w:r w:rsidR="003753EA" w:rsidRPr="00D05F96">
        <w:rPr>
          <w:rFonts w:ascii="Arial" w:hAnsi="Arial" w:cs="Arial"/>
          <w:color w:val="000000" w:themeColor="text1"/>
          <w:sz w:val="24"/>
          <w:szCs w:val="24"/>
        </w:rPr>
        <w:t>s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ite</w:t>
      </w:r>
      <w:r w:rsidR="003753EA" w:rsidRPr="00D05F96">
        <w:rPr>
          <w:rFonts w:ascii="Arial" w:hAnsi="Arial" w:cs="Arial"/>
          <w:color w:val="000000" w:themeColor="text1"/>
          <w:sz w:val="24"/>
          <w:szCs w:val="24"/>
        </w:rPr>
        <w:t>c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es y </w:t>
      </w:r>
      <w:r w:rsidR="003753EA" w:rsidRPr="00D05F96">
        <w:rPr>
          <w:rFonts w:ascii="Arial" w:hAnsi="Arial" w:cs="Arial"/>
          <w:color w:val="000000" w:themeColor="text1"/>
          <w:sz w:val="24"/>
          <w:szCs w:val="24"/>
        </w:rPr>
        <w:t xml:space="preserve">de dos pincelazos los definió como una apuesta al </w:t>
      </w:r>
      <w:proofErr w:type="spellStart"/>
      <w:r w:rsidR="003753EA" w:rsidRPr="00D05F96">
        <w:rPr>
          <w:rFonts w:ascii="Arial" w:hAnsi="Arial" w:cs="Arial"/>
          <w:color w:val="000000" w:themeColor="text1"/>
          <w:sz w:val="24"/>
          <w:szCs w:val="24"/>
        </w:rPr>
        <w:t>gatopardismo</w:t>
      </w:r>
      <w:proofErr w:type="spellEnd"/>
      <w:r w:rsidR="003753EA" w:rsidRPr="00D05F96">
        <w:rPr>
          <w:rFonts w:ascii="Arial" w:hAnsi="Arial" w:cs="Arial"/>
          <w:color w:val="000000" w:themeColor="text1"/>
          <w:sz w:val="24"/>
          <w:szCs w:val="24"/>
        </w:rPr>
        <w:t xml:space="preserve"> (que todo cambie para que todo siga igual) y l</w:t>
      </w:r>
      <w:r w:rsidR="00676C8D" w:rsidRPr="00D05F96">
        <w:rPr>
          <w:rFonts w:ascii="Arial" w:hAnsi="Arial" w:cs="Arial"/>
          <w:color w:val="000000" w:themeColor="text1"/>
          <w:sz w:val="24"/>
          <w:szCs w:val="24"/>
        </w:rPr>
        <w:t>os</w:t>
      </w:r>
      <w:r w:rsidR="003753EA" w:rsidRPr="00D05F96">
        <w:rPr>
          <w:rFonts w:ascii="Arial" w:hAnsi="Arial" w:cs="Arial"/>
          <w:color w:val="000000" w:themeColor="text1"/>
          <w:sz w:val="24"/>
          <w:szCs w:val="24"/>
        </w:rPr>
        <w:t xml:space="preserve"> equiparó a la coexistencia, en su momento, entre los partidos Revolucionario Institucional y Acción Nacional que “durante décadas engañaron a la sociedad de que eran opciones diferentes”.</w:t>
      </w:r>
      <w:r w:rsidR="00302CDE" w:rsidRPr="00D05F96">
        <w:rPr>
          <w:rFonts w:ascii="Arial" w:hAnsi="Arial" w:cs="Arial"/>
          <w:color w:val="000000" w:themeColor="text1"/>
          <w:sz w:val="24"/>
          <w:szCs w:val="24"/>
        </w:rPr>
        <w:t xml:space="preserve"> Incluso se remontó, </w:t>
      </w:r>
      <w:r w:rsidR="00302CDE" w:rsidRPr="00D05F96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como acostumbra, </w:t>
      </w:r>
      <w:r w:rsidR="003753EA" w:rsidRPr="00D05F96">
        <w:rPr>
          <w:rFonts w:ascii="Arial" w:hAnsi="Arial" w:cs="Arial"/>
          <w:color w:val="000000" w:themeColor="text1"/>
          <w:sz w:val="24"/>
          <w:szCs w:val="24"/>
        </w:rPr>
        <w:t>al siglo XIX mexicano, para re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>s</w:t>
      </w:r>
      <w:r w:rsidR="003753EA" w:rsidRPr="00D05F96">
        <w:rPr>
          <w:rFonts w:ascii="Arial" w:hAnsi="Arial" w:cs="Arial"/>
          <w:color w:val="000000" w:themeColor="text1"/>
          <w:sz w:val="24"/>
          <w:szCs w:val="24"/>
        </w:rPr>
        <w:t>ca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>t</w:t>
      </w:r>
      <w:r w:rsidR="003753EA" w:rsidRPr="00D05F96">
        <w:rPr>
          <w:rFonts w:ascii="Arial" w:hAnsi="Arial" w:cs="Arial"/>
          <w:color w:val="000000" w:themeColor="text1"/>
          <w:sz w:val="24"/>
          <w:szCs w:val="24"/>
        </w:rPr>
        <w:t>ar en una frase de Melchor Ocampo: Los moderados no eran más que conservadores más despiertos.</w:t>
      </w:r>
    </w:p>
    <w:p w:rsidR="00302CDE" w:rsidRPr="00D05F96" w:rsidRDefault="00302CDE" w:rsidP="00302CDE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05F96">
        <w:rPr>
          <w:rFonts w:ascii="Arial" w:hAnsi="Arial" w:cs="Arial"/>
          <w:color w:val="000000" w:themeColor="text1"/>
          <w:sz w:val="24"/>
          <w:szCs w:val="24"/>
        </w:rPr>
        <w:t>Ahora sí que “Haiga sido como haiga sido”, diría el clásico que virtualmente asaltó la Presidencia de México el 1 de diciembre de 2006 –varios medios registraron la presencia de francotiradores del Estado Mayor Presidencial</w:t>
      </w:r>
      <w:r w:rsidR="00676C8D" w:rsidRPr="00D05F96">
        <w:rPr>
          <w:rFonts w:ascii="Arial" w:hAnsi="Arial" w:cs="Arial"/>
          <w:color w:val="000000" w:themeColor="text1"/>
          <w:sz w:val="24"/>
          <w:szCs w:val="24"/>
        </w:rPr>
        <w:t xml:space="preserve"> en la sede del Congreso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6A2A51">
        <w:rPr>
          <w:rFonts w:ascii="Arial" w:hAnsi="Arial" w:cs="Arial"/>
          <w:color w:val="000000" w:themeColor="text1"/>
          <w:sz w:val="24"/>
          <w:szCs w:val="24"/>
        </w:rPr>
        <w:t>pero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 Santiago Cree</w:t>
      </w:r>
      <w:r w:rsidR="00F707D6">
        <w:rPr>
          <w:rFonts w:ascii="Arial" w:hAnsi="Arial" w:cs="Arial"/>
          <w:color w:val="000000" w:themeColor="text1"/>
          <w:sz w:val="24"/>
          <w:szCs w:val="24"/>
        </w:rPr>
        <w:t>l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>no se enteró y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 xml:space="preserve"> por eso </w:t>
      </w:r>
      <w:r w:rsidR="00676C8D" w:rsidRPr="00D05F96">
        <w:rPr>
          <w:rFonts w:ascii="Arial" w:hAnsi="Arial" w:cs="Arial"/>
          <w:color w:val="000000" w:themeColor="text1"/>
          <w:sz w:val="24"/>
          <w:szCs w:val="24"/>
        </w:rPr>
        <w:t xml:space="preserve">enmudeció </w:t>
      </w:r>
      <w:r w:rsidR="003D0425" w:rsidRPr="00D05F96">
        <w:rPr>
          <w:rFonts w:ascii="Arial" w:hAnsi="Arial" w:cs="Arial"/>
          <w:color w:val="000000" w:themeColor="text1"/>
          <w:sz w:val="24"/>
          <w:szCs w:val="24"/>
        </w:rPr>
        <w:t>como momia</w:t>
      </w:r>
      <w:r w:rsidR="00676C8D" w:rsidRPr="00D05F96">
        <w:rPr>
          <w:rFonts w:ascii="Arial" w:hAnsi="Arial" w:cs="Arial"/>
          <w:color w:val="000000" w:themeColor="text1"/>
          <w:sz w:val="24"/>
          <w:szCs w:val="24"/>
        </w:rPr>
        <w:t>–,</w:t>
      </w:r>
      <w:r w:rsidRPr="00D05F96">
        <w:rPr>
          <w:rFonts w:ascii="Arial" w:hAnsi="Arial" w:cs="Arial"/>
          <w:color w:val="000000" w:themeColor="text1"/>
          <w:sz w:val="24"/>
          <w:szCs w:val="24"/>
        </w:rPr>
        <w:t xml:space="preserve"> lo trascendente es la oportuna y valiente rectificación de Cuauhtémoc Cárdenas Solórzano.</w:t>
      </w:r>
    </w:p>
    <w:p w:rsidR="00CC23C1" w:rsidRPr="00D05F96" w:rsidRDefault="00CC23C1" w:rsidP="00CC23C1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D05F96">
        <w:rPr>
          <w:rFonts w:ascii="Arial" w:hAnsi="Arial" w:cs="Arial"/>
          <w:b/>
          <w:color w:val="000000" w:themeColor="text1"/>
          <w:sz w:val="24"/>
          <w:szCs w:val="24"/>
        </w:rPr>
        <w:t>Acuse de recibo</w:t>
      </w:r>
    </w:p>
    <w:p w:rsidR="00F04BA2" w:rsidRPr="00D05F96" w:rsidRDefault="00F04BA2" w:rsidP="00F04BA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escritora y periodista Manú </w:t>
      </w:r>
      <w:proofErr w:type="spellStart"/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Dornbierer</w:t>
      </w:r>
      <w:proofErr w:type="spellEnd"/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“...Esa señora que llamé en cantidad de artículos Margarita ABC</w:t>
      </w:r>
      <w:r w:rsidR="00636528"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responsable de la tragedia de los 49 bebés quemados vivos el 5 de junio de 2009 en Hermosillo, Sonora, en la estancia infantil privada que funcionaba bajo sus órdenes. Las guarderías de México entonces fueron subrogadas a la familia presidencial del momento por el Instituto Mexicano del Seguro Social, desde el 6 de agosto de 2001 dirigía el Instituto un tal Daniel </w:t>
      </w:r>
      <w:proofErr w:type="spellStart"/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Karam</w:t>
      </w:r>
      <w:proofErr w:type="spellEnd"/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Hoy en la </w:t>
      </w:r>
      <w:r w:rsidRPr="00D05F9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mañanera</w:t>
      </w:r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(31.1.2023) habló del terrible tema Nancy Flores, la representante de la gran revista </w:t>
      </w:r>
      <w:proofErr w:type="spellStart"/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Contralínea</w:t>
      </w:r>
      <w:proofErr w:type="spellEnd"/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dirigida por Miguel Badillo. Margarita Zavala Gómez del Campo de Calderón es hoy nada más ni nada menos que diputada federal del distrito 10 de la Ciudad de México correspondiente a la alcaldía Miguel Hidalgo. Esta mujer no tendría derecho a ser diputada y debería de ser juzgada por la tragedia de la que hoy se trató en la </w:t>
      </w:r>
      <w:r w:rsidRPr="00D05F96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mañanera.</w:t>
      </w:r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Ya basta de impunidad”… “Muchas gracias, Eduardo. Carolina Verduzco”… Lecturas recomendadas por la doctora Elba Pérez Villalba: Cien años de fascismo, </w:t>
      </w:r>
      <w:proofErr w:type="spellStart"/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Maciek</w:t>
      </w:r>
      <w:proofErr w:type="spellEnd"/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Wisniewski</w:t>
      </w:r>
      <w:proofErr w:type="spellEnd"/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hyperlink r:id="rId4" w:history="1">
        <w:r w:rsidRPr="00D05F96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https://www.jornada.com.mx/2022/11/26/opinion/016a2pol</w:t>
        </w:r>
      </w:hyperlink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(...) En la Revista Historia Mexicana</w:t>
      </w:r>
      <w:r w:rsidR="00D05F96"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Colegio de México</w:t>
      </w:r>
      <w:r w:rsidR="00AD53C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Vol.72, Núm.</w:t>
      </w:r>
      <w:r w:rsidR="00636528"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3 (287) enero-marzo </w:t>
      </w:r>
      <w:r w:rsidR="00D05F96"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2023: </w:t>
      </w:r>
      <w:hyperlink r:id="rId5" w:history="1">
        <w:r w:rsidRPr="00D05F96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u w:val="single"/>
            <w:lang w:eastAsia="es-MX"/>
          </w:rPr>
          <w:t xml:space="preserve">El sarape </w:t>
        </w:r>
        <w:proofErr w:type="spellStart"/>
        <w:r w:rsidRPr="00D05F96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u w:val="single"/>
            <w:lang w:eastAsia="es-MX"/>
          </w:rPr>
          <w:t>cominternista</w:t>
        </w:r>
        <w:proofErr w:type="spellEnd"/>
        <w:r w:rsidRPr="00D05F96">
          <w:rPr>
            <w:rFonts w:ascii="Arial" w:eastAsia="Times New Roman" w:hAnsi="Arial" w:cs="Arial"/>
            <w:i/>
            <w:iCs/>
            <w:color w:val="000000" w:themeColor="text1"/>
            <w:sz w:val="24"/>
            <w:szCs w:val="24"/>
            <w:u w:val="single"/>
            <w:lang w:eastAsia="es-MX"/>
          </w:rPr>
          <w:t>: algunos retazos impensados de México como puente transnacional y emporio revolucionario, 1919-1941</w:t>
        </w:r>
      </w:hyperlink>
      <w:r w:rsidRPr="00D05F96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D05F9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Sandra Pujal</w:t>
      </w:r>
      <w:bookmarkStart w:id="0" w:name="_GoBack"/>
      <w:bookmarkEnd w:id="0"/>
      <w:r w:rsidRPr="00D05F96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s”.</w:t>
      </w:r>
    </w:p>
    <w:p w:rsidR="00F04BA2" w:rsidRPr="0016399A" w:rsidRDefault="00AD53CA" w:rsidP="006D089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6" w:history="1">
        <w:r w:rsidR="00F04BA2" w:rsidRPr="00D05F96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http://www.forumenlinea.com/</w:t>
        </w:r>
      </w:hyperlink>
      <w:r w:rsidR="00F04BA2" w:rsidRPr="00D05F96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   </w:t>
      </w:r>
      <w:hyperlink r:id="rId7" w:history="1">
        <w:r w:rsidR="00F04BA2" w:rsidRPr="00D05F96">
          <w:rPr>
            <w:rFonts w:ascii="Arial" w:eastAsia="Times New Roman" w:hAnsi="Arial" w:cs="Arial"/>
            <w:color w:val="000000" w:themeColor="text1"/>
            <w:sz w:val="20"/>
            <w:szCs w:val="20"/>
            <w:lang w:eastAsia="es-MX"/>
          </w:rPr>
          <w:t>forum@forumenlinea.com</w:t>
        </w:r>
      </w:hyperlink>
      <w:r w:rsidR="00F04BA2" w:rsidRPr="00D05F96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 xml:space="preserve">    </w:t>
      </w:r>
      <w:proofErr w:type="spellStart"/>
      <w:r w:rsidR="00F04BA2" w:rsidRPr="00D05F96">
        <w:rPr>
          <w:rFonts w:ascii="Arial" w:eastAsia="Times New Roman" w:hAnsi="Arial" w:cs="Arial"/>
          <w:color w:val="000000" w:themeColor="text1"/>
          <w:sz w:val="20"/>
          <w:szCs w:val="20"/>
          <w:lang w:eastAsia="es-MX"/>
        </w:rPr>
        <w:t>Twitter@IbarraAguirreEd</w:t>
      </w:r>
      <w:proofErr w:type="spellEnd"/>
    </w:p>
    <w:sectPr w:rsidR="00F04BA2" w:rsidRPr="001639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3C1"/>
    <w:rsid w:val="000B64C8"/>
    <w:rsid w:val="00141903"/>
    <w:rsid w:val="0016399A"/>
    <w:rsid w:val="00302CDE"/>
    <w:rsid w:val="003753EA"/>
    <w:rsid w:val="003979D1"/>
    <w:rsid w:val="003A0856"/>
    <w:rsid w:val="003D0425"/>
    <w:rsid w:val="0058567C"/>
    <w:rsid w:val="00636528"/>
    <w:rsid w:val="00661B1D"/>
    <w:rsid w:val="00676C8D"/>
    <w:rsid w:val="006A2A51"/>
    <w:rsid w:val="006D089D"/>
    <w:rsid w:val="00AA0BB0"/>
    <w:rsid w:val="00AD53CA"/>
    <w:rsid w:val="00CC23C1"/>
    <w:rsid w:val="00CF7134"/>
    <w:rsid w:val="00D05F96"/>
    <w:rsid w:val="00F04BA2"/>
    <w:rsid w:val="00F7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6E3249-4C43-4CCB-8204-7E1DE59DB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3C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D08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s://avisos-revistas.colmex.mx/lt.php?tid=cEVUU1EHBQIFBB4HA1ICFFAAVF0bXQcOVhsABgcCV1cPDgwBCgdJBwYFUAdQBwQUAA5dVxtRUg9QG1wDV1VOAQENB1MABwxRXQcCGQoHBgkACQABGwAGDlQbUA1QBE5dWl8HGAJSDAJUUwtcV1cADg" TargetMode="External"/><Relationship Id="rId4" Type="http://schemas.openxmlformats.org/officeDocument/2006/relationships/hyperlink" Target="https://www.jornada.com.mx/2022/11/26/opinion/016a2po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845</Words>
  <Characters>4649</Characters>
  <Application>Microsoft Office Word</Application>
  <DocSecurity>0</DocSecurity>
  <Lines>78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2023-02-02T19:17:00Z</dcterms:created>
  <dcterms:modified xsi:type="dcterms:W3CDTF">2023-02-08T00:34:00Z</dcterms:modified>
</cp:coreProperties>
</file>