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459E" w:rsidRPr="00AA58B3" w:rsidRDefault="0071459E" w:rsidP="0071459E">
      <w:pPr>
        <w:jc w:val="both"/>
        <w:rPr>
          <w:rFonts w:ascii="Arial" w:hAnsi="Arial" w:cs="Arial"/>
          <w:color w:val="000000" w:themeColor="text1"/>
          <w:sz w:val="28"/>
          <w:szCs w:val="28"/>
        </w:rPr>
      </w:pPr>
      <w:r w:rsidRPr="00AA58B3">
        <w:rPr>
          <w:rFonts w:ascii="Arial" w:hAnsi="Arial" w:cs="Arial"/>
          <w:color w:val="000000" w:themeColor="text1"/>
          <w:sz w:val="28"/>
          <w:szCs w:val="28"/>
        </w:rPr>
        <w:t>Utopía</w:t>
      </w:r>
    </w:p>
    <w:p w:rsidR="0071459E" w:rsidRPr="00AA58B3" w:rsidRDefault="0071459E" w:rsidP="0071459E">
      <w:pPr>
        <w:jc w:val="both"/>
        <w:rPr>
          <w:rFonts w:ascii="Arial" w:hAnsi="Arial" w:cs="Arial"/>
          <w:color w:val="000000" w:themeColor="text1"/>
        </w:rPr>
      </w:pPr>
    </w:p>
    <w:p w:rsidR="0071459E" w:rsidRPr="00AA58B3" w:rsidRDefault="00995534" w:rsidP="00995534">
      <w:pPr>
        <w:jc w:val="center"/>
        <w:rPr>
          <w:rFonts w:ascii="Arial" w:hAnsi="Arial" w:cs="Arial"/>
          <w:b/>
          <w:color w:val="000000" w:themeColor="text1"/>
          <w:sz w:val="36"/>
          <w:szCs w:val="36"/>
        </w:rPr>
      </w:pPr>
      <w:r w:rsidRPr="00AA58B3">
        <w:rPr>
          <w:rFonts w:ascii="Arial" w:hAnsi="Arial" w:cs="Arial"/>
          <w:b/>
          <w:color w:val="000000" w:themeColor="text1"/>
          <w:sz w:val="36"/>
          <w:szCs w:val="36"/>
        </w:rPr>
        <w:t>¿Re</w:t>
      </w:r>
      <w:r w:rsidR="00AE4838" w:rsidRPr="00AA58B3">
        <w:rPr>
          <w:rFonts w:ascii="Arial" w:hAnsi="Arial" w:cs="Arial"/>
          <w:b/>
          <w:color w:val="000000" w:themeColor="text1"/>
          <w:sz w:val="36"/>
          <w:szCs w:val="36"/>
        </w:rPr>
        <w:t>e</w:t>
      </w:r>
      <w:r w:rsidRPr="00AA58B3">
        <w:rPr>
          <w:rFonts w:ascii="Arial" w:hAnsi="Arial" w:cs="Arial"/>
          <w:b/>
          <w:color w:val="000000" w:themeColor="text1"/>
          <w:sz w:val="36"/>
          <w:szCs w:val="36"/>
        </w:rPr>
        <w:t>ditar la Alianza para el Progreso?</w:t>
      </w:r>
    </w:p>
    <w:p w:rsidR="0071459E" w:rsidRPr="00AA58B3" w:rsidRDefault="0071459E" w:rsidP="0071459E">
      <w:pPr>
        <w:jc w:val="both"/>
        <w:rPr>
          <w:rFonts w:ascii="Arial" w:hAnsi="Arial" w:cs="Arial"/>
          <w:color w:val="000000" w:themeColor="text1"/>
        </w:rPr>
      </w:pPr>
    </w:p>
    <w:p w:rsidR="0071459E" w:rsidRPr="00AA58B3" w:rsidRDefault="0071459E" w:rsidP="0071459E">
      <w:pPr>
        <w:jc w:val="both"/>
        <w:rPr>
          <w:rFonts w:ascii="Arial" w:hAnsi="Arial" w:cs="Arial"/>
          <w:b/>
          <w:color w:val="000000" w:themeColor="text1"/>
        </w:rPr>
      </w:pPr>
      <w:r w:rsidRPr="00AA58B3">
        <w:rPr>
          <w:rFonts w:ascii="Arial" w:hAnsi="Arial" w:cs="Arial"/>
          <w:b/>
          <w:color w:val="000000" w:themeColor="text1"/>
        </w:rPr>
        <w:t>Eduardo Ibarra Aguirre</w:t>
      </w:r>
    </w:p>
    <w:p w:rsidR="0071459E" w:rsidRPr="00AA58B3" w:rsidRDefault="0071459E" w:rsidP="0071459E">
      <w:pPr>
        <w:jc w:val="both"/>
        <w:rPr>
          <w:rFonts w:ascii="Arial" w:hAnsi="Arial" w:cs="Arial"/>
          <w:color w:val="000000" w:themeColor="text1"/>
        </w:rPr>
      </w:pPr>
    </w:p>
    <w:p w:rsidR="00493C3A" w:rsidRPr="00AA58B3" w:rsidRDefault="00995534" w:rsidP="00493C3A">
      <w:pPr>
        <w:jc w:val="both"/>
        <w:rPr>
          <w:rFonts w:ascii="Arial" w:eastAsiaTheme="minorHAnsi" w:hAnsi="Arial" w:cs="Arial"/>
          <w:color w:val="000000" w:themeColor="text1"/>
          <w:lang w:eastAsia="en-US"/>
        </w:rPr>
      </w:pPr>
      <w:r w:rsidRPr="00AA58B3">
        <w:rPr>
          <w:rFonts w:ascii="Arial" w:eastAsiaTheme="minorHAnsi" w:hAnsi="Arial" w:cs="Arial"/>
          <w:color w:val="000000" w:themeColor="text1"/>
          <w:lang w:eastAsia="en-US"/>
        </w:rPr>
        <w:t xml:space="preserve">De la propuesta </w:t>
      </w:r>
      <w:r w:rsidR="0036764E" w:rsidRPr="00AA58B3">
        <w:rPr>
          <w:rFonts w:ascii="Arial" w:eastAsiaTheme="minorHAnsi" w:hAnsi="Arial" w:cs="Arial"/>
          <w:color w:val="000000" w:themeColor="text1"/>
          <w:lang w:eastAsia="en-US"/>
        </w:rPr>
        <w:t xml:space="preserve">del presidente Andrés Manuel formulada </w:t>
      </w:r>
      <w:r w:rsidRPr="00AA58B3">
        <w:rPr>
          <w:rFonts w:ascii="Arial" w:eastAsiaTheme="minorHAnsi" w:hAnsi="Arial" w:cs="Arial"/>
          <w:color w:val="000000" w:themeColor="text1"/>
          <w:lang w:eastAsia="en-US"/>
        </w:rPr>
        <w:t xml:space="preserve">ante los cancilleres de </w:t>
      </w:r>
      <w:r w:rsidR="0036764E" w:rsidRPr="00AA58B3">
        <w:rPr>
          <w:rFonts w:ascii="Arial" w:hAnsi="Arial" w:cs="Arial"/>
          <w:color w:val="000000" w:themeColor="text1"/>
        </w:rPr>
        <w:t xml:space="preserve">La Comunidad de Estados Latinoamericanos y Caribeños </w:t>
      </w:r>
      <w:r w:rsidR="00493C3A" w:rsidRPr="00AA58B3">
        <w:rPr>
          <w:rFonts w:ascii="Arial" w:eastAsiaTheme="minorHAnsi" w:hAnsi="Arial" w:cs="Arial"/>
          <w:color w:val="000000" w:themeColor="text1"/>
          <w:lang w:eastAsia="en-US"/>
        </w:rPr>
        <w:t>–</w:t>
      </w:r>
      <w:r w:rsidR="0036764E" w:rsidRPr="00AA58B3">
        <w:rPr>
          <w:rFonts w:ascii="Arial" w:hAnsi="Arial" w:cs="Arial"/>
          <w:color w:val="000000" w:themeColor="text1"/>
        </w:rPr>
        <w:t>un mecanismo intergubernamental de diálogo y concertación política</w:t>
      </w:r>
      <w:r w:rsidR="00493C3A" w:rsidRPr="00AA58B3">
        <w:rPr>
          <w:rFonts w:ascii="Arial" w:eastAsiaTheme="minorHAnsi" w:hAnsi="Arial" w:cs="Arial"/>
          <w:color w:val="000000" w:themeColor="text1"/>
          <w:lang w:eastAsia="en-US"/>
        </w:rPr>
        <w:t xml:space="preserve">–, </w:t>
      </w:r>
      <w:r w:rsidRPr="00AA58B3">
        <w:rPr>
          <w:rFonts w:ascii="Arial" w:eastAsiaTheme="minorHAnsi" w:hAnsi="Arial" w:cs="Arial"/>
          <w:color w:val="000000" w:themeColor="text1"/>
          <w:lang w:eastAsia="en-US"/>
        </w:rPr>
        <w:t xml:space="preserve">reunidos </w:t>
      </w:r>
      <w:r w:rsidR="0036764E" w:rsidRPr="00AA58B3">
        <w:rPr>
          <w:rFonts w:ascii="Arial" w:eastAsiaTheme="minorHAnsi" w:hAnsi="Arial" w:cs="Arial"/>
          <w:color w:val="000000" w:themeColor="text1"/>
          <w:lang w:eastAsia="en-US"/>
        </w:rPr>
        <w:t>el 24 de julio de 2021</w:t>
      </w:r>
      <w:r w:rsidR="00493C3A" w:rsidRPr="00AA58B3">
        <w:rPr>
          <w:rFonts w:ascii="Arial" w:eastAsiaTheme="minorHAnsi" w:hAnsi="Arial" w:cs="Arial"/>
          <w:color w:val="000000" w:themeColor="text1"/>
          <w:lang w:eastAsia="en-US"/>
        </w:rPr>
        <w:t xml:space="preserve"> en la Ciudad de México</w:t>
      </w:r>
      <w:r w:rsidR="0036764E" w:rsidRPr="00AA58B3">
        <w:rPr>
          <w:rFonts w:ascii="Arial" w:eastAsiaTheme="minorHAnsi" w:hAnsi="Arial" w:cs="Arial"/>
          <w:color w:val="000000" w:themeColor="text1"/>
          <w:lang w:eastAsia="en-US"/>
        </w:rPr>
        <w:t xml:space="preserve">, consistente en trabajar hacia la integración del continente, incluidos Estados Unidos y Canadá, en una suerte de Comunidad Europea </w:t>
      </w:r>
      <w:r w:rsidR="00436452">
        <w:rPr>
          <w:rFonts w:ascii="Arial" w:eastAsiaTheme="minorHAnsi" w:hAnsi="Arial" w:cs="Arial"/>
          <w:color w:val="000000" w:themeColor="text1"/>
          <w:lang w:eastAsia="en-US"/>
        </w:rPr>
        <w:t>d</w:t>
      </w:r>
      <w:r w:rsidR="00493C3A" w:rsidRPr="00AA58B3">
        <w:rPr>
          <w:rStyle w:val="nfasis"/>
          <w:rFonts w:ascii="Arial" w:hAnsi="Arial" w:cs="Arial"/>
          <w:i w:val="0"/>
          <w:color w:val="000000" w:themeColor="text1"/>
        </w:rPr>
        <w:t xml:space="preserve">el Carbón y del Acero </w:t>
      </w:r>
      <w:r w:rsidR="00C74F6C" w:rsidRPr="00AA58B3">
        <w:rPr>
          <w:rStyle w:val="nfasis"/>
          <w:rFonts w:ascii="Arial" w:hAnsi="Arial" w:cs="Arial"/>
          <w:i w:val="0"/>
          <w:color w:val="000000" w:themeColor="text1"/>
        </w:rPr>
        <w:t xml:space="preserve">(1951) </w:t>
      </w:r>
      <w:r w:rsidR="00B42FE4" w:rsidRPr="00AA58B3">
        <w:rPr>
          <w:rStyle w:val="nfasis"/>
          <w:rFonts w:ascii="Arial" w:hAnsi="Arial" w:cs="Arial"/>
          <w:i w:val="0"/>
          <w:color w:val="000000" w:themeColor="text1"/>
        </w:rPr>
        <w:t xml:space="preserve">que </w:t>
      </w:r>
      <w:r w:rsidR="0036764E" w:rsidRPr="00AA58B3">
        <w:rPr>
          <w:rFonts w:ascii="Arial" w:eastAsiaTheme="minorHAnsi" w:hAnsi="Arial" w:cs="Arial"/>
          <w:color w:val="000000" w:themeColor="text1"/>
          <w:lang w:eastAsia="en-US"/>
        </w:rPr>
        <w:t>se transformó en Unión Europea</w:t>
      </w:r>
      <w:r w:rsidR="00493C3A" w:rsidRPr="00AA58B3">
        <w:rPr>
          <w:rFonts w:ascii="Arial" w:eastAsiaTheme="minorHAnsi" w:hAnsi="Arial" w:cs="Arial"/>
          <w:color w:val="000000" w:themeColor="text1"/>
          <w:lang w:eastAsia="en-US"/>
        </w:rPr>
        <w:t xml:space="preserve"> (1993)</w:t>
      </w:r>
      <w:r w:rsidR="0036764E" w:rsidRPr="00AA58B3">
        <w:rPr>
          <w:rFonts w:ascii="Arial" w:eastAsiaTheme="minorHAnsi" w:hAnsi="Arial" w:cs="Arial"/>
          <w:color w:val="000000" w:themeColor="text1"/>
          <w:lang w:eastAsia="en-US"/>
        </w:rPr>
        <w:t xml:space="preserve">, pasó el gobierno mexicano a reivindicar la Alianza para el Progreso </w:t>
      </w:r>
      <w:r w:rsidR="00493C3A" w:rsidRPr="00AA58B3">
        <w:rPr>
          <w:rFonts w:ascii="Arial" w:eastAsiaTheme="minorHAnsi" w:hAnsi="Arial" w:cs="Arial"/>
          <w:color w:val="000000" w:themeColor="text1"/>
          <w:lang w:eastAsia="en-US"/>
        </w:rPr>
        <w:t>(1961-70).</w:t>
      </w:r>
    </w:p>
    <w:p w:rsidR="007E4BE0" w:rsidRPr="00AA58B3" w:rsidRDefault="00493C3A" w:rsidP="00C74F6C">
      <w:pPr>
        <w:ind w:firstLine="708"/>
        <w:jc w:val="both"/>
        <w:rPr>
          <w:rFonts w:ascii="Arial" w:hAnsi="Arial" w:cs="Arial"/>
          <w:color w:val="000000" w:themeColor="text1"/>
        </w:rPr>
      </w:pPr>
      <w:r w:rsidRPr="00AA58B3">
        <w:rPr>
          <w:rFonts w:ascii="Arial" w:eastAsiaTheme="minorHAnsi" w:hAnsi="Arial" w:cs="Arial"/>
          <w:color w:val="000000" w:themeColor="text1"/>
          <w:lang w:eastAsia="en-US"/>
        </w:rPr>
        <w:t xml:space="preserve">La </w:t>
      </w:r>
      <w:r w:rsidRPr="00AA58B3">
        <w:rPr>
          <w:rFonts w:ascii="Arial" w:hAnsi="Arial" w:cs="Arial"/>
          <w:iCs/>
          <w:color w:val="000000" w:themeColor="text1"/>
        </w:rPr>
        <w:t xml:space="preserve">Alliance </w:t>
      </w:r>
      <w:proofErr w:type="spellStart"/>
      <w:r w:rsidRPr="00AA58B3">
        <w:rPr>
          <w:rFonts w:ascii="Arial" w:hAnsi="Arial" w:cs="Arial"/>
          <w:iCs/>
          <w:color w:val="000000" w:themeColor="text1"/>
        </w:rPr>
        <w:t>for</w:t>
      </w:r>
      <w:proofErr w:type="spellEnd"/>
      <w:r w:rsidRPr="00AA58B3">
        <w:rPr>
          <w:rFonts w:ascii="Arial" w:hAnsi="Arial" w:cs="Arial"/>
          <w:iCs/>
          <w:color w:val="000000" w:themeColor="text1"/>
        </w:rPr>
        <w:t xml:space="preserve"> </w:t>
      </w:r>
      <w:proofErr w:type="spellStart"/>
      <w:r w:rsidRPr="00AA58B3">
        <w:rPr>
          <w:rFonts w:ascii="Arial" w:hAnsi="Arial" w:cs="Arial"/>
          <w:iCs/>
          <w:color w:val="000000" w:themeColor="text1"/>
        </w:rPr>
        <w:t>Progress</w:t>
      </w:r>
      <w:proofErr w:type="spellEnd"/>
      <w:r w:rsidRPr="00AA58B3">
        <w:rPr>
          <w:rFonts w:ascii="Arial" w:hAnsi="Arial" w:cs="Arial"/>
          <w:color w:val="000000" w:themeColor="text1"/>
        </w:rPr>
        <w:t xml:space="preserve"> fue un programa de “ayuda</w:t>
      </w:r>
      <w:r w:rsidR="00C74F6C" w:rsidRPr="00AA58B3">
        <w:rPr>
          <w:rFonts w:ascii="Arial" w:hAnsi="Arial" w:cs="Arial"/>
          <w:color w:val="000000" w:themeColor="text1"/>
        </w:rPr>
        <w:t>”</w:t>
      </w:r>
      <w:r w:rsidRPr="00AA58B3">
        <w:rPr>
          <w:rFonts w:ascii="Arial" w:hAnsi="Arial" w:cs="Arial"/>
          <w:color w:val="000000" w:themeColor="text1"/>
        </w:rPr>
        <w:t xml:space="preserve"> económica, política y social de Estados Unidos para América Latina. Su origen está </w:t>
      </w:r>
      <w:r w:rsidR="00C74F6C" w:rsidRPr="00AA58B3">
        <w:rPr>
          <w:rFonts w:ascii="Arial" w:hAnsi="Arial" w:cs="Arial"/>
          <w:color w:val="000000" w:themeColor="text1"/>
        </w:rPr>
        <w:t>en el gobierno de</w:t>
      </w:r>
      <w:r w:rsidRPr="00AA58B3">
        <w:rPr>
          <w:rFonts w:ascii="Arial" w:hAnsi="Arial" w:cs="Arial"/>
          <w:color w:val="000000" w:themeColor="text1"/>
        </w:rPr>
        <w:t xml:space="preserve"> John F. Kennedy frente a la emergencia del “comunismo”</w:t>
      </w:r>
      <w:r w:rsidR="00C74F6C" w:rsidRPr="00AA58B3">
        <w:rPr>
          <w:rFonts w:ascii="Arial" w:hAnsi="Arial" w:cs="Arial"/>
          <w:color w:val="000000" w:themeColor="text1"/>
        </w:rPr>
        <w:t xml:space="preserve"> </w:t>
      </w:r>
      <w:r w:rsidR="00AE4838" w:rsidRPr="00AA58B3">
        <w:rPr>
          <w:rFonts w:ascii="Arial" w:hAnsi="Arial" w:cs="Arial"/>
          <w:color w:val="000000" w:themeColor="text1"/>
        </w:rPr>
        <w:t>–</w:t>
      </w:r>
      <w:r w:rsidR="007E4BE0" w:rsidRPr="00AA58B3">
        <w:rPr>
          <w:rFonts w:ascii="Arial" w:hAnsi="Arial" w:cs="Arial"/>
          <w:color w:val="000000" w:themeColor="text1"/>
        </w:rPr>
        <w:t>para los que consideran al sur del Bravo y hasta Tierra de</w:t>
      </w:r>
      <w:r w:rsidR="00601559">
        <w:rPr>
          <w:rFonts w:ascii="Arial" w:hAnsi="Arial" w:cs="Arial"/>
          <w:color w:val="000000" w:themeColor="text1"/>
        </w:rPr>
        <w:t>l</w:t>
      </w:r>
      <w:r w:rsidR="007E4BE0" w:rsidRPr="00AA58B3">
        <w:rPr>
          <w:rFonts w:ascii="Arial" w:hAnsi="Arial" w:cs="Arial"/>
          <w:color w:val="000000" w:themeColor="text1"/>
        </w:rPr>
        <w:t xml:space="preserve"> Fuego como su “patio trasero”</w:t>
      </w:r>
      <w:r w:rsidR="009C1C9B" w:rsidRPr="00AA58B3">
        <w:rPr>
          <w:rFonts w:ascii="Arial" w:eastAsiaTheme="minorHAnsi" w:hAnsi="Arial" w:cs="Arial"/>
          <w:color w:val="000000" w:themeColor="text1"/>
          <w:lang w:eastAsia="en-US"/>
        </w:rPr>
        <w:t>–,</w:t>
      </w:r>
      <w:r w:rsidR="007E4BE0" w:rsidRPr="00AA58B3">
        <w:rPr>
          <w:rFonts w:ascii="Arial" w:hAnsi="Arial" w:cs="Arial"/>
          <w:color w:val="000000" w:themeColor="text1"/>
        </w:rPr>
        <w:t xml:space="preserve"> </w:t>
      </w:r>
      <w:r w:rsidR="00C74F6C" w:rsidRPr="00AA58B3">
        <w:rPr>
          <w:rFonts w:ascii="Arial" w:hAnsi="Arial" w:cs="Arial"/>
          <w:color w:val="000000" w:themeColor="text1"/>
        </w:rPr>
        <w:t>y</w:t>
      </w:r>
      <w:r w:rsidR="007E4BE0" w:rsidRPr="00AA58B3">
        <w:rPr>
          <w:rFonts w:ascii="Arial" w:hAnsi="Arial" w:cs="Arial"/>
          <w:color w:val="000000" w:themeColor="text1"/>
        </w:rPr>
        <w:t xml:space="preserve"> específicamente en Cuba con su revolución.</w:t>
      </w:r>
    </w:p>
    <w:p w:rsidR="00561282" w:rsidRPr="00AA58B3" w:rsidRDefault="007E4BE0" w:rsidP="00B42FE4">
      <w:pPr>
        <w:ind w:firstLine="708"/>
        <w:jc w:val="both"/>
        <w:rPr>
          <w:rFonts w:ascii="Arial" w:eastAsiaTheme="minorHAnsi" w:hAnsi="Arial" w:cs="Arial"/>
          <w:color w:val="000000" w:themeColor="text1"/>
          <w:lang w:eastAsia="en-US"/>
        </w:rPr>
      </w:pPr>
      <w:r w:rsidRPr="00AA58B3">
        <w:rPr>
          <w:rFonts w:ascii="Arial" w:hAnsi="Arial" w:cs="Arial"/>
          <w:color w:val="000000" w:themeColor="text1"/>
        </w:rPr>
        <w:t>Después de explicar su visión sobre la integración de l</w:t>
      </w:r>
      <w:r w:rsidR="00D41C68" w:rsidRPr="00AA58B3">
        <w:rPr>
          <w:rFonts w:ascii="Arial" w:hAnsi="Arial" w:cs="Arial"/>
          <w:color w:val="000000" w:themeColor="text1"/>
        </w:rPr>
        <w:t>as Américas</w:t>
      </w:r>
      <w:r w:rsidRPr="00AA58B3">
        <w:rPr>
          <w:rFonts w:ascii="Arial" w:hAnsi="Arial" w:cs="Arial"/>
          <w:color w:val="000000" w:themeColor="text1"/>
        </w:rPr>
        <w:t xml:space="preserve">, </w:t>
      </w:r>
      <w:r w:rsidR="00D41C68" w:rsidRPr="00AA58B3">
        <w:rPr>
          <w:rFonts w:ascii="Arial" w:hAnsi="Arial" w:cs="Arial"/>
          <w:color w:val="000000" w:themeColor="text1"/>
        </w:rPr>
        <w:t>AMLO</w:t>
      </w:r>
      <w:r w:rsidRPr="00AA58B3">
        <w:rPr>
          <w:rFonts w:ascii="Arial" w:hAnsi="Arial" w:cs="Arial"/>
          <w:color w:val="000000" w:themeColor="text1"/>
        </w:rPr>
        <w:t xml:space="preserve"> concluyó que “</w:t>
      </w:r>
      <w:r w:rsidRPr="00AA58B3">
        <w:rPr>
          <w:rFonts w:ascii="Arial" w:eastAsiaTheme="minorHAnsi" w:hAnsi="Arial" w:cs="Arial"/>
          <w:color w:val="000000" w:themeColor="text1"/>
          <w:lang w:eastAsia="en-US"/>
        </w:rPr>
        <w:t>Si hay crecimiento económico, oportunidades de trabajo, se reducirán las causas de la migración</w:t>
      </w:r>
      <w:r w:rsidR="00D41C68" w:rsidRPr="00AA58B3">
        <w:rPr>
          <w:rFonts w:ascii="Arial" w:eastAsiaTheme="minorHAnsi" w:hAnsi="Arial" w:cs="Arial"/>
          <w:color w:val="000000" w:themeColor="text1"/>
          <w:lang w:eastAsia="en-US"/>
        </w:rPr>
        <w:t>…</w:t>
      </w:r>
      <w:r w:rsidRPr="00AA58B3">
        <w:rPr>
          <w:rFonts w:ascii="Arial" w:eastAsiaTheme="minorHAnsi" w:hAnsi="Arial" w:cs="Arial"/>
          <w:color w:val="000000" w:themeColor="text1"/>
          <w:lang w:eastAsia="en-US"/>
        </w:rPr>
        <w:t xml:space="preserve"> Esto permitiría el desarrollo regional con un esquema similar a la Alianza para el Progreso”, citando </w:t>
      </w:r>
      <w:r w:rsidR="00561282" w:rsidRPr="00AA58B3">
        <w:rPr>
          <w:rFonts w:ascii="Arial" w:eastAsiaTheme="minorHAnsi" w:hAnsi="Arial" w:cs="Arial"/>
          <w:color w:val="000000" w:themeColor="text1"/>
          <w:lang w:eastAsia="en-US"/>
        </w:rPr>
        <w:t xml:space="preserve">la </w:t>
      </w:r>
      <w:r w:rsidRPr="00AA58B3">
        <w:rPr>
          <w:rFonts w:ascii="Arial" w:eastAsiaTheme="minorHAnsi" w:hAnsi="Arial" w:cs="Arial"/>
          <w:color w:val="000000" w:themeColor="text1"/>
          <w:lang w:eastAsia="en-US"/>
        </w:rPr>
        <w:t>política estadunidense</w:t>
      </w:r>
      <w:r w:rsidR="00561282" w:rsidRPr="00AA58B3">
        <w:rPr>
          <w:rFonts w:ascii="Arial" w:eastAsiaTheme="minorHAnsi" w:hAnsi="Arial" w:cs="Arial"/>
          <w:color w:val="000000" w:themeColor="text1"/>
          <w:lang w:eastAsia="en-US"/>
        </w:rPr>
        <w:t xml:space="preserve"> de </w:t>
      </w:r>
      <w:r w:rsidR="00B42FE4" w:rsidRPr="00AA58B3">
        <w:rPr>
          <w:rFonts w:ascii="Arial" w:eastAsiaTheme="minorHAnsi" w:hAnsi="Arial" w:cs="Arial"/>
          <w:color w:val="000000" w:themeColor="text1"/>
          <w:lang w:eastAsia="en-US"/>
        </w:rPr>
        <w:t xml:space="preserve">los </w:t>
      </w:r>
      <w:r w:rsidR="00D41C68" w:rsidRPr="00AA58B3">
        <w:rPr>
          <w:rFonts w:ascii="Arial" w:eastAsiaTheme="minorHAnsi" w:hAnsi="Arial" w:cs="Arial"/>
          <w:color w:val="000000" w:themeColor="text1"/>
          <w:lang w:eastAsia="en-US"/>
        </w:rPr>
        <w:t xml:space="preserve">años </w:t>
      </w:r>
      <w:r w:rsidR="00C74F6C" w:rsidRPr="00AA58B3">
        <w:rPr>
          <w:rFonts w:ascii="Arial" w:eastAsiaTheme="minorHAnsi" w:hAnsi="Arial" w:cs="Arial"/>
          <w:color w:val="000000" w:themeColor="text1"/>
          <w:lang w:eastAsia="en-US"/>
        </w:rPr>
        <w:t>60</w:t>
      </w:r>
      <w:r w:rsidRPr="00AA58B3">
        <w:rPr>
          <w:rFonts w:ascii="Arial" w:eastAsiaTheme="minorHAnsi" w:hAnsi="Arial" w:cs="Arial"/>
          <w:color w:val="000000" w:themeColor="text1"/>
          <w:lang w:eastAsia="en-US"/>
        </w:rPr>
        <w:t xml:space="preserve"> </w:t>
      </w:r>
      <w:r w:rsidR="00D41C68" w:rsidRPr="00AA58B3">
        <w:rPr>
          <w:rFonts w:ascii="Arial" w:eastAsiaTheme="minorHAnsi" w:hAnsi="Arial" w:cs="Arial"/>
          <w:color w:val="000000" w:themeColor="text1"/>
          <w:lang w:eastAsia="en-US"/>
        </w:rPr>
        <w:t>y</w:t>
      </w:r>
      <w:r w:rsidR="00561282" w:rsidRPr="00AA58B3">
        <w:rPr>
          <w:rFonts w:ascii="Arial" w:eastAsiaTheme="minorHAnsi" w:hAnsi="Arial" w:cs="Arial"/>
          <w:color w:val="000000" w:themeColor="text1"/>
          <w:lang w:eastAsia="en-US"/>
        </w:rPr>
        <w:t xml:space="preserve"> </w:t>
      </w:r>
      <w:r w:rsidR="00D41C68" w:rsidRPr="00AA58B3">
        <w:rPr>
          <w:rFonts w:ascii="Arial" w:eastAsiaTheme="minorHAnsi" w:hAnsi="Arial" w:cs="Arial"/>
          <w:color w:val="000000" w:themeColor="text1"/>
          <w:lang w:eastAsia="en-US"/>
        </w:rPr>
        <w:t>q</w:t>
      </w:r>
      <w:r w:rsidR="00B42FE4" w:rsidRPr="00AA58B3">
        <w:rPr>
          <w:rFonts w:ascii="Arial" w:eastAsiaTheme="minorHAnsi" w:hAnsi="Arial" w:cs="Arial"/>
          <w:color w:val="000000" w:themeColor="text1"/>
          <w:lang w:eastAsia="en-US"/>
        </w:rPr>
        <w:t>ue muy poco tuvo que ver con la Comunidad y la Unión europeas</w:t>
      </w:r>
      <w:r w:rsidR="00D41C68" w:rsidRPr="00AA58B3">
        <w:rPr>
          <w:rFonts w:ascii="Arial" w:eastAsiaTheme="minorHAnsi" w:hAnsi="Arial" w:cs="Arial"/>
          <w:color w:val="000000" w:themeColor="text1"/>
          <w:lang w:eastAsia="en-US"/>
        </w:rPr>
        <w:t>.</w:t>
      </w:r>
    </w:p>
    <w:p w:rsidR="00B42FE4" w:rsidRPr="00AA58B3" w:rsidRDefault="00663281" w:rsidP="00B42FE4">
      <w:pPr>
        <w:ind w:firstLine="708"/>
        <w:jc w:val="both"/>
        <w:rPr>
          <w:rFonts w:ascii="Arial" w:eastAsiaTheme="minorHAnsi" w:hAnsi="Arial" w:cs="Arial"/>
          <w:color w:val="000000" w:themeColor="text1"/>
          <w:lang w:eastAsia="en-US"/>
        </w:rPr>
      </w:pPr>
      <w:r w:rsidRPr="00AA58B3">
        <w:rPr>
          <w:rFonts w:ascii="Arial" w:eastAsiaTheme="minorHAnsi" w:hAnsi="Arial" w:cs="Arial"/>
          <w:color w:val="000000" w:themeColor="text1"/>
          <w:lang w:eastAsia="en-US"/>
        </w:rPr>
        <w:t xml:space="preserve">La propuesta de </w:t>
      </w:r>
      <w:r w:rsidR="00D41C68" w:rsidRPr="00AA58B3">
        <w:rPr>
          <w:rFonts w:ascii="Arial" w:eastAsiaTheme="minorHAnsi" w:hAnsi="Arial" w:cs="Arial"/>
          <w:color w:val="000000" w:themeColor="text1"/>
          <w:lang w:eastAsia="en-US"/>
        </w:rPr>
        <w:t>López Obrador</w:t>
      </w:r>
      <w:r w:rsidR="00B42FE4" w:rsidRPr="00AA58B3">
        <w:rPr>
          <w:rFonts w:ascii="Arial" w:eastAsiaTheme="minorHAnsi" w:hAnsi="Arial" w:cs="Arial"/>
          <w:color w:val="000000" w:themeColor="text1"/>
          <w:lang w:eastAsia="en-US"/>
        </w:rPr>
        <w:t xml:space="preserve"> busca explícitamente “consolidar al continente como potencia”, lo cual verbaliza </w:t>
      </w:r>
      <w:r w:rsidR="000D4785" w:rsidRPr="00AA58B3">
        <w:rPr>
          <w:rFonts w:ascii="Arial" w:eastAsiaTheme="minorHAnsi" w:hAnsi="Arial" w:cs="Arial"/>
          <w:color w:val="000000" w:themeColor="text1"/>
          <w:lang w:eastAsia="en-US"/>
        </w:rPr>
        <w:t xml:space="preserve">sin explicar una apuesta estratégica que tiene demasiadas implicaciones y costos geopolíticos, pero en todo caso </w:t>
      </w:r>
      <w:r w:rsidR="00D41C68" w:rsidRPr="00AA58B3">
        <w:rPr>
          <w:rFonts w:ascii="Arial" w:eastAsiaTheme="minorHAnsi" w:hAnsi="Arial" w:cs="Arial"/>
          <w:color w:val="000000" w:themeColor="text1"/>
          <w:lang w:eastAsia="en-US"/>
        </w:rPr>
        <w:t xml:space="preserve">una de las </w:t>
      </w:r>
      <w:r w:rsidR="000D4785" w:rsidRPr="00AA58B3">
        <w:rPr>
          <w:rFonts w:ascii="Arial" w:eastAsiaTheme="minorHAnsi" w:hAnsi="Arial" w:cs="Arial"/>
          <w:color w:val="000000" w:themeColor="text1"/>
          <w:lang w:eastAsia="en-US"/>
        </w:rPr>
        <w:t>gran</w:t>
      </w:r>
      <w:r w:rsidR="00D41C68" w:rsidRPr="00AA58B3">
        <w:rPr>
          <w:rFonts w:ascii="Arial" w:eastAsiaTheme="minorHAnsi" w:hAnsi="Arial" w:cs="Arial"/>
          <w:color w:val="000000" w:themeColor="text1"/>
          <w:lang w:eastAsia="en-US"/>
        </w:rPr>
        <w:t>des</w:t>
      </w:r>
      <w:r w:rsidR="000D4785" w:rsidRPr="00AA58B3">
        <w:rPr>
          <w:rFonts w:ascii="Arial" w:eastAsiaTheme="minorHAnsi" w:hAnsi="Arial" w:cs="Arial"/>
          <w:color w:val="000000" w:themeColor="text1"/>
          <w:lang w:eastAsia="en-US"/>
        </w:rPr>
        <w:t xml:space="preserve"> potencia</w:t>
      </w:r>
      <w:r w:rsidR="00D41C68" w:rsidRPr="00AA58B3">
        <w:rPr>
          <w:rFonts w:ascii="Arial" w:eastAsiaTheme="minorHAnsi" w:hAnsi="Arial" w:cs="Arial"/>
          <w:color w:val="000000" w:themeColor="text1"/>
          <w:lang w:eastAsia="en-US"/>
        </w:rPr>
        <w:t>s</w:t>
      </w:r>
      <w:r w:rsidR="000D4785" w:rsidRPr="00AA58B3">
        <w:rPr>
          <w:rFonts w:ascii="Arial" w:eastAsiaTheme="minorHAnsi" w:hAnsi="Arial" w:cs="Arial"/>
          <w:color w:val="000000" w:themeColor="text1"/>
          <w:lang w:eastAsia="en-US"/>
        </w:rPr>
        <w:t xml:space="preserve"> es y será E</w:t>
      </w:r>
      <w:r w:rsidR="00D41C68" w:rsidRPr="00AA58B3">
        <w:rPr>
          <w:rFonts w:ascii="Arial" w:eastAsiaTheme="minorHAnsi" w:hAnsi="Arial" w:cs="Arial"/>
          <w:color w:val="000000" w:themeColor="text1"/>
          <w:lang w:eastAsia="en-US"/>
        </w:rPr>
        <w:t>U</w:t>
      </w:r>
      <w:r w:rsidR="000D4785" w:rsidRPr="00AA58B3">
        <w:rPr>
          <w:rFonts w:ascii="Arial" w:eastAsiaTheme="minorHAnsi" w:hAnsi="Arial" w:cs="Arial"/>
          <w:color w:val="000000" w:themeColor="text1"/>
          <w:lang w:eastAsia="en-US"/>
        </w:rPr>
        <w:t xml:space="preserve"> </w:t>
      </w:r>
      <w:r w:rsidR="00D1565D" w:rsidRPr="00AA58B3">
        <w:rPr>
          <w:rFonts w:ascii="Arial" w:eastAsiaTheme="minorHAnsi" w:hAnsi="Arial" w:cs="Arial"/>
          <w:color w:val="000000" w:themeColor="text1"/>
          <w:lang w:eastAsia="en-US"/>
        </w:rPr>
        <w:t xml:space="preserve">en un mundo cada vez más multipolar, además aquella </w:t>
      </w:r>
      <w:r w:rsidR="000D4785" w:rsidRPr="00AA58B3">
        <w:rPr>
          <w:rFonts w:ascii="Arial" w:eastAsiaTheme="minorHAnsi" w:hAnsi="Arial" w:cs="Arial"/>
          <w:color w:val="000000" w:themeColor="text1"/>
          <w:lang w:eastAsia="en-US"/>
        </w:rPr>
        <w:t>condición ni se comparte ni se hereda</w:t>
      </w:r>
      <w:r w:rsidR="00D1565D" w:rsidRPr="00AA58B3">
        <w:rPr>
          <w:rFonts w:ascii="Arial" w:eastAsiaTheme="minorHAnsi" w:hAnsi="Arial" w:cs="Arial"/>
          <w:color w:val="000000" w:themeColor="text1"/>
          <w:lang w:eastAsia="en-US"/>
        </w:rPr>
        <w:t>, como lo demuestran milenios de hegemonías imperiales</w:t>
      </w:r>
      <w:r w:rsidR="000D4785" w:rsidRPr="00AA58B3">
        <w:rPr>
          <w:rFonts w:ascii="Arial" w:eastAsiaTheme="minorHAnsi" w:hAnsi="Arial" w:cs="Arial"/>
          <w:color w:val="000000" w:themeColor="text1"/>
          <w:lang w:eastAsia="en-US"/>
        </w:rPr>
        <w:t>.</w:t>
      </w:r>
    </w:p>
    <w:p w:rsidR="00D1565D" w:rsidRPr="00AA58B3" w:rsidRDefault="00D1565D" w:rsidP="00D1565D">
      <w:pPr>
        <w:ind w:firstLine="708"/>
        <w:jc w:val="both"/>
        <w:rPr>
          <w:rFonts w:ascii="Arial" w:eastAsiaTheme="minorHAnsi" w:hAnsi="Arial" w:cs="Arial"/>
          <w:color w:val="000000" w:themeColor="text1"/>
          <w:lang w:eastAsia="en-US"/>
        </w:rPr>
      </w:pPr>
      <w:r w:rsidRPr="00AA58B3">
        <w:rPr>
          <w:rFonts w:ascii="Arial" w:eastAsiaTheme="minorHAnsi" w:hAnsi="Arial" w:cs="Arial"/>
          <w:color w:val="000000" w:themeColor="text1"/>
          <w:lang w:eastAsia="en-US"/>
        </w:rPr>
        <w:t xml:space="preserve">La propuesta de crear una alianza y que presentará en la cumbre de Norteamérica a Joseph </w:t>
      </w:r>
      <w:proofErr w:type="spellStart"/>
      <w:r w:rsidRPr="00AA58B3">
        <w:rPr>
          <w:rFonts w:ascii="Arial" w:eastAsiaTheme="minorHAnsi" w:hAnsi="Arial" w:cs="Arial"/>
          <w:color w:val="000000" w:themeColor="text1"/>
          <w:lang w:eastAsia="en-US"/>
        </w:rPr>
        <w:t>Biden</w:t>
      </w:r>
      <w:proofErr w:type="spellEnd"/>
      <w:r w:rsidRPr="00AA58B3">
        <w:rPr>
          <w:rFonts w:ascii="Arial" w:eastAsiaTheme="minorHAnsi" w:hAnsi="Arial" w:cs="Arial"/>
          <w:color w:val="000000" w:themeColor="text1"/>
          <w:lang w:eastAsia="en-US"/>
        </w:rPr>
        <w:t xml:space="preserve"> y Justin </w:t>
      </w:r>
      <w:proofErr w:type="spellStart"/>
      <w:r w:rsidRPr="00AA58B3">
        <w:rPr>
          <w:rFonts w:ascii="Arial" w:eastAsiaTheme="minorHAnsi" w:hAnsi="Arial" w:cs="Arial"/>
          <w:color w:val="000000" w:themeColor="text1"/>
          <w:lang w:eastAsia="en-US"/>
        </w:rPr>
        <w:t>Trudeau</w:t>
      </w:r>
      <w:proofErr w:type="spellEnd"/>
      <w:r w:rsidRPr="00AA58B3">
        <w:rPr>
          <w:rFonts w:ascii="Arial" w:eastAsiaTheme="minorHAnsi" w:hAnsi="Arial" w:cs="Arial"/>
          <w:color w:val="000000" w:themeColor="text1"/>
          <w:lang w:eastAsia="en-US"/>
        </w:rPr>
        <w:t>, en la segunda semana de enero, contempla que aprovechar los recursos del continente parte de la necesi</w:t>
      </w:r>
      <w:r w:rsidR="00D41C68" w:rsidRPr="00AA58B3">
        <w:rPr>
          <w:rFonts w:ascii="Arial" w:eastAsiaTheme="minorHAnsi" w:hAnsi="Arial" w:cs="Arial"/>
          <w:color w:val="000000" w:themeColor="text1"/>
          <w:lang w:eastAsia="en-US"/>
        </w:rPr>
        <w:t xml:space="preserve">dad de revertir la desigualdad </w:t>
      </w:r>
      <w:r w:rsidRPr="00AA58B3">
        <w:rPr>
          <w:rFonts w:ascii="Arial" w:eastAsiaTheme="minorHAnsi" w:hAnsi="Arial" w:cs="Arial"/>
          <w:color w:val="000000" w:themeColor="text1"/>
          <w:lang w:eastAsia="en-US"/>
        </w:rPr>
        <w:t>y pugnar porque América produzca lo que consume.</w:t>
      </w:r>
    </w:p>
    <w:p w:rsidR="00D1565D" w:rsidRPr="00AA58B3" w:rsidRDefault="00D1565D" w:rsidP="00D1565D">
      <w:pPr>
        <w:ind w:firstLine="708"/>
        <w:jc w:val="both"/>
        <w:rPr>
          <w:rFonts w:ascii="Arial" w:eastAsiaTheme="minorHAnsi" w:hAnsi="Arial" w:cs="Arial"/>
          <w:color w:val="000000" w:themeColor="text1"/>
          <w:lang w:eastAsia="en-US"/>
        </w:rPr>
      </w:pPr>
      <w:r w:rsidRPr="00AA58B3">
        <w:rPr>
          <w:rFonts w:ascii="Arial" w:eastAsiaTheme="minorHAnsi" w:hAnsi="Arial" w:cs="Arial"/>
          <w:color w:val="000000" w:themeColor="text1"/>
          <w:lang w:eastAsia="en-US"/>
        </w:rPr>
        <w:t xml:space="preserve">En la lógica de Obrador si hay oportunidades de trabajo, bienestar en </w:t>
      </w:r>
      <w:r w:rsidR="00D41C68" w:rsidRPr="00AA58B3">
        <w:rPr>
          <w:rFonts w:ascii="Arial" w:eastAsiaTheme="minorHAnsi" w:hAnsi="Arial" w:cs="Arial"/>
          <w:color w:val="000000" w:themeColor="text1"/>
          <w:lang w:eastAsia="en-US"/>
        </w:rPr>
        <w:t>el subcontinente</w:t>
      </w:r>
      <w:r w:rsidRPr="00AA58B3">
        <w:rPr>
          <w:rFonts w:ascii="Arial" w:eastAsiaTheme="minorHAnsi" w:hAnsi="Arial" w:cs="Arial"/>
          <w:color w:val="000000" w:themeColor="text1"/>
          <w:lang w:eastAsia="en-US"/>
        </w:rPr>
        <w:t>, hay posibilidad de ordenar el flujo migratorio. De lo contrario, si se sigue abandonando a la región, persistirá la migración irregular y el riesgo para las vidas de millones de personas que habitan en el hemisferio.</w:t>
      </w:r>
    </w:p>
    <w:p w:rsidR="00D1565D" w:rsidRPr="00AA58B3" w:rsidRDefault="00D1565D" w:rsidP="00BA6F69">
      <w:pPr>
        <w:ind w:firstLine="708"/>
        <w:jc w:val="both"/>
        <w:rPr>
          <w:rFonts w:ascii="Arial" w:eastAsiaTheme="minorHAnsi" w:hAnsi="Arial" w:cs="Arial"/>
          <w:color w:val="000000" w:themeColor="text1"/>
          <w:lang w:eastAsia="en-US"/>
        </w:rPr>
      </w:pPr>
      <w:r w:rsidRPr="00AA58B3">
        <w:rPr>
          <w:rFonts w:ascii="Arial" w:eastAsiaTheme="minorHAnsi" w:hAnsi="Arial" w:cs="Arial"/>
          <w:color w:val="000000" w:themeColor="text1"/>
          <w:lang w:eastAsia="en-US"/>
        </w:rPr>
        <w:t xml:space="preserve">Para el presidente </w:t>
      </w:r>
      <w:r w:rsidR="00D41C68" w:rsidRPr="00AA58B3">
        <w:rPr>
          <w:rFonts w:ascii="Arial" w:eastAsiaTheme="minorHAnsi" w:hAnsi="Arial" w:cs="Arial"/>
          <w:color w:val="000000" w:themeColor="text1"/>
          <w:lang w:eastAsia="en-US"/>
        </w:rPr>
        <w:t>de México</w:t>
      </w:r>
      <w:r w:rsidR="00F84893" w:rsidRPr="00AA58B3">
        <w:rPr>
          <w:rFonts w:ascii="Arial" w:eastAsiaTheme="minorHAnsi" w:hAnsi="Arial" w:cs="Arial"/>
          <w:color w:val="000000" w:themeColor="text1"/>
          <w:lang w:eastAsia="en-US"/>
        </w:rPr>
        <w:t xml:space="preserve"> y</w:t>
      </w:r>
      <w:r w:rsidR="00BA6F69" w:rsidRPr="00AA58B3">
        <w:rPr>
          <w:rFonts w:ascii="Arial" w:eastAsiaTheme="minorHAnsi" w:hAnsi="Arial" w:cs="Arial"/>
          <w:color w:val="000000" w:themeColor="text1"/>
          <w:lang w:eastAsia="en-US"/>
        </w:rPr>
        <w:t xml:space="preserve"> su</w:t>
      </w:r>
      <w:r w:rsidRPr="00AA58B3">
        <w:rPr>
          <w:rFonts w:ascii="Arial" w:eastAsiaTheme="minorHAnsi" w:hAnsi="Arial" w:cs="Arial"/>
          <w:color w:val="000000" w:themeColor="text1"/>
          <w:lang w:eastAsia="en-US"/>
        </w:rPr>
        <w:t xml:space="preserve"> visión del desarrollo regional, </w:t>
      </w:r>
      <w:r w:rsidR="00BA6F69" w:rsidRPr="00AA58B3">
        <w:rPr>
          <w:rFonts w:ascii="Arial" w:eastAsiaTheme="minorHAnsi" w:hAnsi="Arial" w:cs="Arial"/>
          <w:color w:val="000000" w:themeColor="text1"/>
          <w:lang w:eastAsia="en-US"/>
        </w:rPr>
        <w:t xml:space="preserve">es preciso </w:t>
      </w:r>
      <w:r w:rsidRPr="00AA58B3">
        <w:rPr>
          <w:rFonts w:ascii="Arial" w:eastAsiaTheme="minorHAnsi" w:hAnsi="Arial" w:cs="Arial"/>
          <w:color w:val="000000" w:themeColor="text1"/>
          <w:lang w:eastAsia="en-US"/>
        </w:rPr>
        <w:t xml:space="preserve"> promover una política de sustitución de importaciones para reducir la dependencia de Asia y en especial de China.</w:t>
      </w:r>
      <w:r w:rsidR="00BA6F69" w:rsidRPr="00AA58B3">
        <w:rPr>
          <w:rFonts w:ascii="Arial" w:eastAsiaTheme="minorHAnsi" w:hAnsi="Arial" w:cs="Arial"/>
          <w:color w:val="000000" w:themeColor="text1"/>
          <w:lang w:eastAsia="en-US"/>
        </w:rPr>
        <w:t xml:space="preserve"> Lo explicó así en la </w:t>
      </w:r>
      <w:r w:rsidR="00BA6F69" w:rsidRPr="00AA58B3">
        <w:rPr>
          <w:rFonts w:ascii="Arial" w:eastAsiaTheme="minorHAnsi" w:hAnsi="Arial" w:cs="Arial"/>
          <w:i/>
          <w:color w:val="000000" w:themeColor="text1"/>
          <w:lang w:eastAsia="en-US"/>
        </w:rPr>
        <w:t>mañanera</w:t>
      </w:r>
      <w:r w:rsidR="00BA6F69" w:rsidRPr="00AA58B3">
        <w:rPr>
          <w:rFonts w:ascii="Arial" w:eastAsiaTheme="minorHAnsi" w:hAnsi="Arial" w:cs="Arial"/>
          <w:color w:val="000000" w:themeColor="text1"/>
          <w:lang w:eastAsia="en-US"/>
        </w:rPr>
        <w:t xml:space="preserve"> del miércoles 14: “</w:t>
      </w:r>
      <w:r w:rsidRPr="00AA58B3">
        <w:rPr>
          <w:rFonts w:ascii="Arial" w:eastAsiaTheme="minorHAnsi" w:hAnsi="Arial" w:cs="Arial"/>
          <w:color w:val="000000" w:themeColor="text1"/>
          <w:lang w:eastAsia="en-US"/>
        </w:rPr>
        <w:t>Si se sustituyen esas importaciones, imagínense cuánta inversión, cuánto crecimiento, cuánto empleo y cuánto bienestar. Existen todas las condiciones favorables para lograrlo. Y eso debe considerar no sólo la integración de América del Norte, sino de todo el continente, y se convierte América, el continente, económico, comercial, más fuerte del mundo, porque tiene mucho potencial</w:t>
      </w:r>
      <w:r w:rsidR="00BA6F69" w:rsidRPr="00AA58B3">
        <w:rPr>
          <w:rFonts w:ascii="Arial" w:eastAsiaTheme="minorHAnsi" w:hAnsi="Arial" w:cs="Arial"/>
          <w:color w:val="000000" w:themeColor="text1"/>
          <w:lang w:eastAsia="en-US"/>
        </w:rPr>
        <w:t>”.</w:t>
      </w:r>
    </w:p>
    <w:p w:rsidR="00BA6F69" w:rsidRPr="00AA58B3" w:rsidRDefault="00BA6F69" w:rsidP="00BA6F69">
      <w:pPr>
        <w:ind w:firstLine="708"/>
        <w:jc w:val="both"/>
        <w:rPr>
          <w:rFonts w:ascii="Arial" w:eastAsiaTheme="minorHAnsi" w:hAnsi="Arial" w:cs="Arial"/>
          <w:color w:val="000000" w:themeColor="text1"/>
          <w:lang w:eastAsia="en-US"/>
        </w:rPr>
      </w:pPr>
      <w:r w:rsidRPr="00AA58B3">
        <w:rPr>
          <w:rFonts w:ascii="Arial" w:eastAsiaTheme="minorHAnsi" w:hAnsi="Arial" w:cs="Arial"/>
          <w:color w:val="000000" w:themeColor="text1"/>
          <w:lang w:eastAsia="en-US"/>
        </w:rPr>
        <w:lastRenderedPageBreak/>
        <w:t>Sin duda, pero las preguntas que él mismo formuló no tienen respuesta cierta: ¿Qué peligro hay de que podamos tener una relación de respeto? ¿Qué peligro significa Cuba para Estados Unidos? ¿Qué peligro significa Venezuela para Estados Unidos? ¿Qué peligro significa Colombia para Estados Unidos? Ninguno.</w:t>
      </w:r>
    </w:p>
    <w:p w:rsidR="00BA6F69" w:rsidRPr="00AA58B3" w:rsidRDefault="00BA6F69" w:rsidP="00BA6F69">
      <w:pPr>
        <w:ind w:firstLine="708"/>
        <w:jc w:val="both"/>
        <w:rPr>
          <w:rFonts w:ascii="Arial" w:eastAsiaTheme="minorHAnsi" w:hAnsi="Arial" w:cs="Arial"/>
          <w:color w:val="000000" w:themeColor="text1"/>
          <w:lang w:eastAsia="en-US"/>
        </w:rPr>
      </w:pPr>
      <w:r w:rsidRPr="00AA58B3">
        <w:rPr>
          <w:rFonts w:ascii="Arial" w:eastAsiaTheme="minorHAnsi" w:hAnsi="Arial" w:cs="Arial"/>
          <w:color w:val="000000" w:themeColor="text1"/>
          <w:lang w:eastAsia="en-US"/>
        </w:rPr>
        <w:t>Sólo que no es aconsejable omitir la naturaleza imperial</w:t>
      </w:r>
      <w:r w:rsidR="00AE4838" w:rsidRPr="00AA58B3">
        <w:rPr>
          <w:rFonts w:ascii="Arial" w:eastAsiaTheme="minorHAnsi" w:hAnsi="Arial" w:cs="Arial"/>
          <w:color w:val="000000" w:themeColor="text1"/>
          <w:lang w:eastAsia="en-US"/>
        </w:rPr>
        <w:t>ista</w:t>
      </w:r>
      <w:r w:rsidRPr="00AA58B3">
        <w:rPr>
          <w:rFonts w:ascii="Arial" w:eastAsiaTheme="minorHAnsi" w:hAnsi="Arial" w:cs="Arial"/>
          <w:color w:val="000000" w:themeColor="text1"/>
          <w:lang w:eastAsia="en-US"/>
        </w:rPr>
        <w:t xml:space="preserve"> de </w:t>
      </w:r>
      <w:r w:rsidR="009C1C9B" w:rsidRPr="00AA58B3">
        <w:rPr>
          <w:rFonts w:ascii="Arial" w:eastAsiaTheme="minorHAnsi" w:hAnsi="Arial" w:cs="Arial"/>
          <w:color w:val="000000" w:themeColor="text1"/>
          <w:lang w:eastAsia="en-US"/>
        </w:rPr>
        <w:t>USA</w:t>
      </w:r>
      <w:r w:rsidRPr="00AA58B3">
        <w:rPr>
          <w:rFonts w:ascii="Arial" w:eastAsiaTheme="minorHAnsi" w:hAnsi="Arial" w:cs="Arial"/>
          <w:color w:val="000000" w:themeColor="text1"/>
          <w:lang w:eastAsia="en-US"/>
        </w:rPr>
        <w:t xml:space="preserve"> y su actual gobierno que se resiste a tratar a los gob</w:t>
      </w:r>
      <w:r w:rsidR="00AE4838" w:rsidRPr="00AA58B3">
        <w:rPr>
          <w:rFonts w:ascii="Arial" w:eastAsiaTheme="minorHAnsi" w:hAnsi="Arial" w:cs="Arial"/>
          <w:color w:val="000000" w:themeColor="text1"/>
          <w:lang w:eastAsia="en-US"/>
        </w:rPr>
        <w:t>ernantes</w:t>
      </w:r>
      <w:r w:rsidRPr="00AA58B3">
        <w:rPr>
          <w:rFonts w:ascii="Arial" w:eastAsiaTheme="minorHAnsi" w:hAnsi="Arial" w:cs="Arial"/>
          <w:color w:val="000000" w:themeColor="text1"/>
          <w:lang w:eastAsia="en-US"/>
        </w:rPr>
        <w:t xml:space="preserve"> de América Latina, incluido México, en “pie de igualdad” como tanto presume</w:t>
      </w:r>
      <w:r w:rsidR="00AE4838" w:rsidRPr="00AA58B3">
        <w:rPr>
          <w:rFonts w:ascii="Arial" w:eastAsiaTheme="minorHAnsi" w:hAnsi="Arial" w:cs="Arial"/>
          <w:color w:val="000000" w:themeColor="text1"/>
          <w:lang w:eastAsia="en-US"/>
        </w:rPr>
        <w:t xml:space="preserve"> </w:t>
      </w:r>
      <w:proofErr w:type="spellStart"/>
      <w:r w:rsidR="00AE4838" w:rsidRPr="00AA58B3">
        <w:rPr>
          <w:rFonts w:ascii="Arial" w:eastAsiaTheme="minorHAnsi" w:hAnsi="Arial" w:cs="Arial"/>
          <w:color w:val="000000" w:themeColor="text1"/>
          <w:lang w:eastAsia="en-US"/>
        </w:rPr>
        <w:t>Biden</w:t>
      </w:r>
      <w:proofErr w:type="spellEnd"/>
      <w:r w:rsidRPr="00AA58B3">
        <w:rPr>
          <w:rFonts w:ascii="Arial" w:eastAsiaTheme="minorHAnsi" w:hAnsi="Arial" w:cs="Arial"/>
          <w:color w:val="000000" w:themeColor="text1"/>
          <w:lang w:eastAsia="en-US"/>
        </w:rPr>
        <w:t xml:space="preserve">, porque no está </w:t>
      </w:r>
      <w:r w:rsidR="006C34D6" w:rsidRPr="00AA58B3">
        <w:rPr>
          <w:rFonts w:ascii="Arial" w:eastAsiaTheme="minorHAnsi" w:hAnsi="Arial" w:cs="Arial"/>
          <w:color w:val="000000" w:themeColor="text1"/>
          <w:lang w:eastAsia="en-US"/>
        </w:rPr>
        <w:t>e</w:t>
      </w:r>
      <w:r w:rsidRPr="00AA58B3">
        <w:rPr>
          <w:rFonts w:ascii="Arial" w:eastAsiaTheme="minorHAnsi" w:hAnsi="Arial" w:cs="Arial"/>
          <w:color w:val="000000" w:themeColor="text1"/>
          <w:lang w:eastAsia="en-US"/>
        </w:rPr>
        <w:t>n su naturaleza, como en la fábula del sapit</w:t>
      </w:r>
      <w:r w:rsidR="006C34D6" w:rsidRPr="00AA58B3">
        <w:rPr>
          <w:rFonts w:ascii="Arial" w:eastAsiaTheme="minorHAnsi" w:hAnsi="Arial" w:cs="Arial"/>
          <w:color w:val="000000" w:themeColor="text1"/>
          <w:lang w:eastAsia="en-US"/>
        </w:rPr>
        <w:t>o y el alacrán que relata AMLO.</w:t>
      </w:r>
    </w:p>
    <w:p w:rsidR="0071459E" w:rsidRPr="00AA58B3" w:rsidRDefault="0071459E" w:rsidP="006C34D6">
      <w:pPr>
        <w:ind w:firstLine="708"/>
        <w:jc w:val="center"/>
        <w:rPr>
          <w:rFonts w:ascii="Arial" w:hAnsi="Arial" w:cs="Arial"/>
          <w:b/>
          <w:color w:val="000000" w:themeColor="text1"/>
        </w:rPr>
      </w:pPr>
      <w:r w:rsidRPr="00AA58B3">
        <w:rPr>
          <w:rFonts w:ascii="Arial" w:hAnsi="Arial" w:cs="Arial"/>
          <w:b/>
          <w:color w:val="000000" w:themeColor="text1"/>
        </w:rPr>
        <w:t>Acuse de recibo</w:t>
      </w:r>
    </w:p>
    <w:p w:rsidR="0071459E" w:rsidRPr="00AA58B3" w:rsidRDefault="0071459E" w:rsidP="0071459E">
      <w:pPr>
        <w:jc w:val="both"/>
        <w:rPr>
          <w:rFonts w:ascii="Arial" w:hAnsi="Arial" w:cs="Arial"/>
          <w:bCs/>
          <w:color w:val="000000" w:themeColor="text1"/>
        </w:rPr>
      </w:pPr>
      <w:r w:rsidRPr="00AA58B3">
        <w:rPr>
          <w:rFonts w:ascii="Arial" w:hAnsi="Arial" w:cs="Arial"/>
          <w:color w:val="000000" w:themeColor="text1"/>
        </w:rPr>
        <w:t xml:space="preserve">“Tu columna 2638 sobre Juan Diego, que me dio mucho gusto compartir, refleja una de esas leyendas que se insertan como verdades en la fe, igual que se hace con la imagen de la Virgen de Guadalupe. El indio mexicano aparece desde hace tiempo, en su canonización, con barba y talante españoles, para transformar un rostro que desagrada al invasor. Fe que agrede inoportuna con millones de peregrinos que, inconscientes, clero y autoridades nos imponen a tercera edad, niños y enfermos, en una ciudad contaminada ¿Y el laicismo?”.  La opinión es de la periodista Teresa Gil, </w:t>
      </w:r>
      <w:hyperlink r:id="rId4" w:history="1">
        <w:r w:rsidRPr="00AA58B3">
          <w:rPr>
            <w:rFonts w:ascii="Arial" w:eastAsiaTheme="minorHAnsi" w:hAnsi="Arial" w:cs="Arial"/>
            <w:color w:val="000000" w:themeColor="text1"/>
            <w:u w:val="single"/>
            <w:lang w:eastAsia="en-US"/>
          </w:rPr>
          <w:t>https://indicepolitico.com/juan-diego-simbolo-de-la-mexicanidad/</w:t>
        </w:r>
      </w:hyperlink>
      <w:r w:rsidRPr="00AA58B3">
        <w:rPr>
          <w:rFonts w:ascii="Arial" w:eastAsiaTheme="minorHAnsi" w:hAnsi="Arial" w:cs="Arial"/>
          <w:color w:val="000000" w:themeColor="text1"/>
          <w:lang w:eastAsia="en-US"/>
        </w:rPr>
        <w:t xml:space="preserve"> (…) El autor de esta Utopía es el columnista difunto José Cabrera Parra… “</w:t>
      </w:r>
      <w:r w:rsidRPr="00AA58B3">
        <w:rPr>
          <w:rFonts w:ascii="Arial" w:hAnsi="Arial" w:cs="Arial"/>
          <w:bCs/>
          <w:color w:val="000000" w:themeColor="text1"/>
        </w:rPr>
        <w:t xml:space="preserve">Lamentablemente ayer (12-XII) falleció Leopoldo Arturo </w:t>
      </w:r>
      <w:proofErr w:type="spellStart"/>
      <w:r w:rsidRPr="00AA58B3">
        <w:rPr>
          <w:rFonts w:ascii="Arial" w:hAnsi="Arial" w:cs="Arial"/>
          <w:bCs/>
          <w:color w:val="000000" w:themeColor="text1"/>
        </w:rPr>
        <w:t>Whaley</w:t>
      </w:r>
      <w:proofErr w:type="spellEnd"/>
      <w:r w:rsidRPr="00AA58B3">
        <w:rPr>
          <w:rFonts w:ascii="Arial" w:hAnsi="Arial" w:cs="Arial"/>
          <w:bCs/>
          <w:color w:val="000000" w:themeColor="text1"/>
        </w:rPr>
        <w:t xml:space="preserve"> Martínez, ingeniero por la ESIME del IPN, físico por la Facultad de Ciencias de la UNAM, maestro en la UNAM e investigador del Instituto Nacional de Investigaciones Nucleares. Militante del PSUM, PMS y PRD. Como parte del Movimiento de Acción Popular contribuyó a la formación del PSUM, integrante de su Comité Central y diputado federal por ese partido. También fue un reconocido dirigente del SUTERM, de la Tendencia Democrática, y del SUTIN. Debido a un accidente tuvo una larga enfermedad, lo que no le permitió actuar más en la vida política y sindical. QEPD”: Elba Pérez Villalba… Abrazo</w:t>
      </w:r>
      <w:r w:rsidR="00AE4838" w:rsidRPr="00AA58B3">
        <w:rPr>
          <w:rFonts w:ascii="Arial" w:hAnsi="Arial" w:cs="Arial"/>
          <w:bCs/>
          <w:color w:val="000000" w:themeColor="text1"/>
        </w:rPr>
        <w:t>s</w:t>
      </w:r>
      <w:r w:rsidRPr="00AA58B3">
        <w:rPr>
          <w:rFonts w:ascii="Arial" w:hAnsi="Arial" w:cs="Arial"/>
          <w:bCs/>
          <w:color w:val="000000" w:themeColor="text1"/>
        </w:rPr>
        <w:t xml:space="preserve"> solidario</w:t>
      </w:r>
      <w:r w:rsidR="00AE4838" w:rsidRPr="00AA58B3">
        <w:rPr>
          <w:rFonts w:ascii="Arial" w:hAnsi="Arial" w:cs="Arial"/>
          <w:bCs/>
          <w:color w:val="000000" w:themeColor="text1"/>
        </w:rPr>
        <w:t>s</w:t>
      </w:r>
      <w:r w:rsidRPr="00AA58B3">
        <w:rPr>
          <w:rFonts w:ascii="Arial" w:hAnsi="Arial" w:cs="Arial"/>
          <w:bCs/>
          <w:color w:val="000000" w:themeColor="text1"/>
        </w:rPr>
        <w:t xml:space="preserve"> para </w:t>
      </w:r>
      <w:r w:rsidR="00601559">
        <w:rPr>
          <w:rFonts w:ascii="Arial" w:hAnsi="Arial" w:cs="Arial"/>
          <w:bCs/>
          <w:color w:val="000000" w:themeColor="text1"/>
        </w:rPr>
        <w:t xml:space="preserve">los </w:t>
      </w:r>
      <w:bookmarkStart w:id="0" w:name="_GoBack"/>
      <w:bookmarkEnd w:id="0"/>
      <w:r w:rsidRPr="00AA58B3">
        <w:rPr>
          <w:rFonts w:ascii="Arial" w:hAnsi="Arial" w:cs="Arial"/>
          <w:bCs/>
          <w:color w:val="000000" w:themeColor="text1"/>
        </w:rPr>
        <w:t>familiares y amigos de Arturo.</w:t>
      </w:r>
    </w:p>
    <w:p w:rsidR="00242A10" w:rsidRPr="00AA58B3" w:rsidRDefault="00601559" w:rsidP="0071459E">
      <w:pPr>
        <w:rPr>
          <w:color w:val="000000" w:themeColor="text1"/>
        </w:rPr>
      </w:pPr>
      <w:hyperlink r:id="rId5" w:history="1">
        <w:r w:rsidR="0071459E" w:rsidRPr="00AA58B3">
          <w:rPr>
            <w:rStyle w:val="Hipervnculo"/>
            <w:rFonts w:ascii="Arial" w:hAnsi="Arial" w:cs="Arial"/>
            <w:color w:val="000000" w:themeColor="text1"/>
            <w:sz w:val="20"/>
            <w:szCs w:val="20"/>
            <w:u w:val="none"/>
          </w:rPr>
          <w:t>http://www.forumenlinea.com/</w:t>
        </w:r>
      </w:hyperlink>
      <w:r w:rsidR="0071459E" w:rsidRPr="00AA58B3">
        <w:rPr>
          <w:rFonts w:ascii="Arial" w:hAnsi="Arial" w:cs="Arial"/>
          <w:color w:val="000000" w:themeColor="text1"/>
          <w:sz w:val="20"/>
          <w:szCs w:val="20"/>
        </w:rPr>
        <w:t xml:space="preserve">    </w:t>
      </w:r>
      <w:hyperlink r:id="rId6" w:history="1">
        <w:r w:rsidR="0071459E" w:rsidRPr="00AA58B3">
          <w:rPr>
            <w:rStyle w:val="Hipervnculo"/>
            <w:rFonts w:ascii="Arial" w:hAnsi="Arial" w:cs="Arial"/>
            <w:color w:val="000000" w:themeColor="text1"/>
            <w:sz w:val="20"/>
            <w:szCs w:val="20"/>
            <w:u w:val="none"/>
          </w:rPr>
          <w:t>forum@forumenlinea.com</w:t>
        </w:r>
      </w:hyperlink>
      <w:r w:rsidR="0071459E" w:rsidRPr="00AA58B3">
        <w:rPr>
          <w:rFonts w:ascii="Arial" w:hAnsi="Arial" w:cs="Arial"/>
          <w:color w:val="000000" w:themeColor="text1"/>
          <w:sz w:val="20"/>
          <w:szCs w:val="20"/>
        </w:rPr>
        <w:t xml:space="preserve">    </w:t>
      </w:r>
      <w:proofErr w:type="spellStart"/>
      <w:r w:rsidR="0071459E" w:rsidRPr="00AA58B3">
        <w:rPr>
          <w:rFonts w:ascii="Arial" w:hAnsi="Arial" w:cs="Arial"/>
          <w:color w:val="000000" w:themeColor="text1"/>
          <w:sz w:val="20"/>
          <w:szCs w:val="20"/>
        </w:rPr>
        <w:t>Twitter@IbarraAguirreEd</w:t>
      </w:r>
      <w:proofErr w:type="spellEnd"/>
    </w:p>
    <w:sectPr w:rsidR="00242A10" w:rsidRPr="00AA58B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459E"/>
    <w:rsid w:val="000D4785"/>
    <w:rsid w:val="00242A10"/>
    <w:rsid w:val="00272594"/>
    <w:rsid w:val="0036764E"/>
    <w:rsid w:val="00436452"/>
    <w:rsid w:val="00493C3A"/>
    <w:rsid w:val="00561282"/>
    <w:rsid w:val="00601559"/>
    <w:rsid w:val="00611672"/>
    <w:rsid w:val="00663281"/>
    <w:rsid w:val="006C34D6"/>
    <w:rsid w:val="0071459E"/>
    <w:rsid w:val="007E4BE0"/>
    <w:rsid w:val="00995534"/>
    <w:rsid w:val="009C1C9B"/>
    <w:rsid w:val="00AA58B3"/>
    <w:rsid w:val="00AE4838"/>
    <w:rsid w:val="00B42FE4"/>
    <w:rsid w:val="00BA6F69"/>
    <w:rsid w:val="00C74F6C"/>
    <w:rsid w:val="00D1565D"/>
    <w:rsid w:val="00D41C68"/>
    <w:rsid w:val="00F8489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2A154DD-2FCA-476A-B822-AA88ED371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459E"/>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71459E"/>
    <w:rPr>
      <w:color w:val="0563C1" w:themeColor="hyperlink"/>
      <w:u w:val="single"/>
    </w:rPr>
  </w:style>
  <w:style w:type="paragraph" w:styleId="NormalWeb">
    <w:name w:val="Normal (Web)"/>
    <w:basedOn w:val="Normal"/>
    <w:uiPriority w:val="99"/>
    <w:unhideWhenUsed/>
    <w:rsid w:val="00611672"/>
  </w:style>
  <w:style w:type="character" w:styleId="nfasis">
    <w:name w:val="Emphasis"/>
    <w:basedOn w:val="Fuentedeprrafopredeter"/>
    <w:uiPriority w:val="20"/>
    <w:qFormat/>
    <w:rsid w:val="0036764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9296396">
      <w:bodyDiv w:val="1"/>
      <w:marLeft w:val="0"/>
      <w:marRight w:val="0"/>
      <w:marTop w:val="0"/>
      <w:marBottom w:val="0"/>
      <w:divBdr>
        <w:top w:val="none" w:sz="0" w:space="0" w:color="auto"/>
        <w:left w:val="none" w:sz="0" w:space="0" w:color="auto"/>
        <w:bottom w:val="none" w:sz="0" w:space="0" w:color="auto"/>
        <w:right w:val="none" w:sz="0" w:space="0" w:color="auto"/>
      </w:divBdr>
      <w:divsChild>
        <w:div w:id="860122746">
          <w:marLeft w:val="0"/>
          <w:marRight w:val="0"/>
          <w:marTop w:val="0"/>
          <w:marBottom w:val="0"/>
          <w:divBdr>
            <w:top w:val="none" w:sz="0" w:space="0" w:color="auto"/>
            <w:left w:val="none" w:sz="0" w:space="0" w:color="auto"/>
            <w:bottom w:val="none" w:sz="0" w:space="0" w:color="auto"/>
            <w:right w:val="none" w:sz="0" w:space="0" w:color="auto"/>
          </w:divBdr>
          <w:divsChild>
            <w:div w:id="545718340">
              <w:marLeft w:val="0"/>
              <w:marRight w:val="0"/>
              <w:marTop w:val="0"/>
              <w:marBottom w:val="0"/>
              <w:divBdr>
                <w:top w:val="none" w:sz="0" w:space="0" w:color="auto"/>
                <w:left w:val="none" w:sz="0" w:space="0" w:color="auto"/>
                <w:bottom w:val="none" w:sz="0" w:space="0" w:color="auto"/>
                <w:right w:val="none" w:sz="0" w:space="0" w:color="auto"/>
              </w:divBdr>
              <w:divsChild>
                <w:div w:id="975257422">
                  <w:marLeft w:val="0"/>
                  <w:marRight w:val="0"/>
                  <w:marTop w:val="0"/>
                  <w:marBottom w:val="0"/>
                  <w:divBdr>
                    <w:top w:val="none" w:sz="0" w:space="0" w:color="auto"/>
                    <w:left w:val="none" w:sz="0" w:space="0" w:color="auto"/>
                    <w:bottom w:val="none" w:sz="0" w:space="0" w:color="auto"/>
                    <w:right w:val="none" w:sz="0" w:space="0" w:color="auto"/>
                  </w:divBdr>
                  <w:divsChild>
                    <w:div w:id="1711877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768293">
          <w:marLeft w:val="0"/>
          <w:marRight w:val="0"/>
          <w:marTop w:val="0"/>
          <w:marBottom w:val="0"/>
          <w:divBdr>
            <w:top w:val="none" w:sz="0" w:space="0" w:color="auto"/>
            <w:left w:val="none" w:sz="0" w:space="0" w:color="auto"/>
            <w:bottom w:val="none" w:sz="0" w:space="0" w:color="auto"/>
            <w:right w:val="none" w:sz="0" w:space="0" w:color="auto"/>
          </w:divBdr>
          <w:divsChild>
            <w:div w:id="770586814">
              <w:marLeft w:val="0"/>
              <w:marRight w:val="0"/>
              <w:marTop w:val="0"/>
              <w:marBottom w:val="0"/>
              <w:divBdr>
                <w:top w:val="none" w:sz="0" w:space="0" w:color="auto"/>
                <w:left w:val="none" w:sz="0" w:space="0" w:color="auto"/>
                <w:bottom w:val="none" w:sz="0" w:space="0" w:color="auto"/>
                <w:right w:val="none" w:sz="0" w:space="0" w:color="auto"/>
              </w:divBdr>
              <w:divsChild>
                <w:div w:id="652216148">
                  <w:marLeft w:val="0"/>
                  <w:marRight w:val="0"/>
                  <w:marTop w:val="0"/>
                  <w:marBottom w:val="0"/>
                  <w:divBdr>
                    <w:top w:val="none" w:sz="0" w:space="0" w:color="auto"/>
                    <w:left w:val="none" w:sz="0" w:space="0" w:color="auto"/>
                    <w:bottom w:val="none" w:sz="0" w:space="0" w:color="auto"/>
                    <w:right w:val="none" w:sz="0" w:space="0" w:color="auto"/>
                  </w:divBdr>
                  <w:divsChild>
                    <w:div w:id="36051083">
                      <w:marLeft w:val="0"/>
                      <w:marRight w:val="0"/>
                      <w:marTop w:val="0"/>
                      <w:marBottom w:val="0"/>
                      <w:divBdr>
                        <w:top w:val="none" w:sz="0" w:space="0" w:color="auto"/>
                        <w:left w:val="none" w:sz="0" w:space="0" w:color="auto"/>
                        <w:bottom w:val="none" w:sz="0" w:space="0" w:color="auto"/>
                        <w:right w:val="none" w:sz="0" w:space="0" w:color="auto"/>
                      </w:divBdr>
                      <w:divsChild>
                        <w:div w:id="1461268216">
                          <w:marLeft w:val="0"/>
                          <w:marRight w:val="0"/>
                          <w:marTop w:val="0"/>
                          <w:marBottom w:val="0"/>
                          <w:divBdr>
                            <w:top w:val="none" w:sz="0" w:space="0" w:color="auto"/>
                            <w:left w:val="none" w:sz="0" w:space="0" w:color="auto"/>
                            <w:bottom w:val="none" w:sz="0" w:space="0" w:color="auto"/>
                            <w:right w:val="none" w:sz="0" w:space="0" w:color="auto"/>
                          </w:divBdr>
                          <w:divsChild>
                            <w:div w:id="1542983803">
                              <w:marLeft w:val="0"/>
                              <w:marRight w:val="0"/>
                              <w:marTop w:val="0"/>
                              <w:marBottom w:val="0"/>
                              <w:divBdr>
                                <w:top w:val="none" w:sz="0" w:space="0" w:color="auto"/>
                                <w:left w:val="none" w:sz="0" w:space="0" w:color="auto"/>
                                <w:bottom w:val="none" w:sz="0" w:space="0" w:color="auto"/>
                                <w:right w:val="none" w:sz="0" w:space="0" w:color="auto"/>
                              </w:divBdr>
                              <w:divsChild>
                                <w:div w:id="404767394">
                                  <w:marLeft w:val="0"/>
                                  <w:marRight w:val="0"/>
                                  <w:marTop w:val="0"/>
                                  <w:marBottom w:val="0"/>
                                  <w:divBdr>
                                    <w:top w:val="none" w:sz="0" w:space="0" w:color="auto"/>
                                    <w:left w:val="none" w:sz="0" w:space="0" w:color="auto"/>
                                    <w:bottom w:val="none" w:sz="0" w:space="0" w:color="auto"/>
                                    <w:right w:val="none" w:sz="0" w:space="0" w:color="auto"/>
                                  </w:divBdr>
                                  <w:divsChild>
                                    <w:div w:id="355666765">
                                      <w:marLeft w:val="0"/>
                                      <w:marRight w:val="0"/>
                                      <w:marTop w:val="0"/>
                                      <w:marBottom w:val="0"/>
                                      <w:divBdr>
                                        <w:top w:val="none" w:sz="0" w:space="0" w:color="auto"/>
                                        <w:left w:val="none" w:sz="0" w:space="0" w:color="auto"/>
                                        <w:bottom w:val="none" w:sz="0" w:space="0" w:color="auto"/>
                                        <w:right w:val="none" w:sz="0" w:space="0" w:color="auto"/>
                                      </w:divBdr>
                                      <w:divsChild>
                                        <w:div w:id="1534685378">
                                          <w:marLeft w:val="0"/>
                                          <w:marRight w:val="0"/>
                                          <w:marTop w:val="0"/>
                                          <w:marBottom w:val="0"/>
                                          <w:divBdr>
                                            <w:top w:val="none" w:sz="0" w:space="0" w:color="auto"/>
                                            <w:left w:val="none" w:sz="0" w:space="0" w:color="auto"/>
                                            <w:bottom w:val="none" w:sz="0" w:space="0" w:color="auto"/>
                                            <w:right w:val="none" w:sz="0" w:space="0" w:color="auto"/>
                                          </w:divBdr>
                                          <w:divsChild>
                                            <w:div w:id="823353103">
                                              <w:marLeft w:val="0"/>
                                              <w:marRight w:val="0"/>
                                              <w:marTop w:val="0"/>
                                              <w:marBottom w:val="0"/>
                                              <w:divBdr>
                                                <w:top w:val="none" w:sz="0" w:space="0" w:color="auto"/>
                                                <w:left w:val="none" w:sz="0" w:space="0" w:color="auto"/>
                                                <w:bottom w:val="none" w:sz="0" w:space="0" w:color="auto"/>
                                                <w:right w:val="none" w:sz="0" w:space="0" w:color="auto"/>
                                              </w:divBdr>
                                              <w:divsChild>
                                                <w:div w:id="47068819">
                                                  <w:marLeft w:val="0"/>
                                                  <w:marRight w:val="0"/>
                                                  <w:marTop w:val="0"/>
                                                  <w:marBottom w:val="0"/>
                                                  <w:divBdr>
                                                    <w:top w:val="none" w:sz="0" w:space="0" w:color="auto"/>
                                                    <w:left w:val="none" w:sz="0" w:space="0" w:color="auto"/>
                                                    <w:bottom w:val="none" w:sz="0" w:space="0" w:color="auto"/>
                                                    <w:right w:val="none" w:sz="0" w:space="0" w:color="auto"/>
                                                  </w:divBdr>
                                                  <w:divsChild>
                                                    <w:div w:id="23894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838304">
                                          <w:marLeft w:val="0"/>
                                          <w:marRight w:val="0"/>
                                          <w:marTop w:val="0"/>
                                          <w:marBottom w:val="0"/>
                                          <w:divBdr>
                                            <w:top w:val="none" w:sz="0" w:space="0" w:color="auto"/>
                                            <w:left w:val="none" w:sz="0" w:space="0" w:color="auto"/>
                                            <w:bottom w:val="none" w:sz="0" w:space="0" w:color="auto"/>
                                            <w:right w:val="none" w:sz="0" w:space="0" w:color="auto"/>
                                          </w:divBdr>
                                          <w:divsChild>
                                            <w:div w:id="667369603">
                                              <w:marLeft w:val="0"/>
                                              <w:marRight w:val="0"/>
                                              <w:marTop w:val="0"/>
                                              <w:marBottom w:val="0"/>
                                              <w:divBdr>
                                                <w:top w:val="none" w:sz="0" w:space="0" w:color="auto"/>
                                                <w:left w:val="none" w:sz="0" w:space="0" w:color="auto"/>
                                                <w:bottom w:val="none" w:sz="0" w:space="0" w:color="auto"/>
                                                <w:right w:val="none" w:sz="0" w:space="0" w:color="auto"/>
                                              </w:divBdr>
                                              <w:divsChild>
                                                <w:div w:id="1650863235">
                                                  <w:marLeft w:val="0"/>
                                                  <w:marRight w:val="0"/>
                                                  <w:marTop w:val="0"/>
                                                  <w:marBottom w:val="0"/>
                                                  <w:divBdr>
                                                    <w:top w:val="none" w:sz="0" w:space="0" w:color="auto"/>
                                                    <w:left w:val="none" w:sz="0" w:space="0" w:color="auto"/>
                                                    <w:bottom w:val="none" w:sz="0" w:space="0" w:color="auto"/>
                                                    <w:right w:val="none" w:sz="0" w:space="0" w:color="auto"/>
                                                  </w:divBdr>
                                                  <w:divsChild>
                                                    <w:div w:id="423889386">
                                                      <w:marLeft w:val="0"/>
                                                      <w:marRight w:val="0"/>
                                                      <w:marTop w:val="0"/>
                                                      <w:marBottom w:val="0"/>
                                                      <w:divBdr>
                                                        <w:top w:val="none" w:sz="0" w:space="0" w:color="auto"/>
                                                        <w:left w:val="none" w:sz="0" w:space="0" w:color="auto"/>
                                                        <w:bottom w:val="none" w:sz="0" w:space="0" w:color="auto"/>
                                                        <w:right w:val="none" w:sz="0" w:space="0" w:color="auto"/>
                                                      </w:divBdr>
                                                      <w:divsChild>
                                                        <w:div w:id="4485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8093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orum@forumenlinea.com" TargetMode="External"/><Relationship Id="rId5" Type="http://schemas.openxmlformats.org/officeDocument/2006/relationships/hyperlink" Target="http://www.forumenlinea.com/" TargetMode="External"/><Relationship Id="rId4" Type="http://schemas.openxmlformats.org/officeDocument/2006/relationships/hyperlink" Target="https://indicepolitico.com/juan-diego-simbolo-de-la-mexicanidad/"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2</Pages>
  <Words>805</Words>
  <Characters>4304</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11</cp:revision>
  <dcterms:created xsi:type="dcterms:W3CDTF">2022-12-15T17:05:00Z</dcterms:created>
  <dcterms:modified xsi:type="dcterms:W3CDTF">2022-12-16T00:11:00Z</dcterms:modified>
</cp:coreProperties>
</file>