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3DE" w:rsidRPr="008758F4" w:rsidRDefault="00B103DE" w:rsidP="00B103DE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758F4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B103DE" w:rsidRPr="008758F4" w:rsidRDefault="00B103DE" w:rsidP="00B103DE">
      <w:pPr>
        <w:jc w:val="both"/>
        <w:rPr>
          <w:rFonts w:ascii="Arial" w:hAnsi="Arial" w:cs="Arial"/>
          <w:color w:val="000000" w:themeColor="text1"/>
        </w:rPr>
      </w:pPr>
    </w:p>
    <w:p w:rsidR="00B103DE" w:rsidRPr="008758F4" w:rsidRDefault="005F5404" w:rsidP="00364DD4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758F4">
        <w:rPr>
          <w:rFonts w:ascii="Arial" w:hAnsi="Arial" w:cs="Arial"/>
          <w:b/>
          <w:color w:val="000000" w:themeColor="text1"/>
          <w:sz w:val="36"/>
          <w:szCs w:val="36"/>
        </w:rPr>
        <w:t xml:space="preserve">El imposible desafuero de </w:t>
      </w:r>
      <w:proofErr w:type="spellStart"/>
      <w:r w:rsidRPr="008758F4">
        <w:rPr>
          <w:rFonts w:ascii="Arial" w:hAnsi="Arial" w:cs="Arial"/>
          <w:b/>
          <w:color w:val="000000" w:themeColor="text1"/>
          <w:sz w:val="36"/>
          <w:szCs w:val="36"/>
        </w:rPr>
        <w:t>A</w:t>
      </w:r>
      <w:r w:rsidR="00EB0B4D" w:rsidRPr="008758F4">
        <w:rPr>
          <w:rFonts w:ascii="Arial" w:hAnsi="Arial" w:cs="Arial"/>
          <w:b/>
          <w:color w:val="000000" w:themeColor="text1"/>
          <w:sz w:val="36"/>
          <w:szCs w:val="36"/>
        </w:rPr>
        <w:t>lito</w:t>
      </w:r>
      <w:proofErr w:type="spellEnd"/>
      <w:r w:rsidRPr="008758F4">
        <w:rPr>
          <w:rFonts w:ascii="Arial" w:hAnsi="Arial" w:cs="Arial"/>
          <w:b/>
          <w:color w:val="000000" w:themeColor="text1"/>
          <w:sz w:val="36"/>
          <w:szCs w:val="36"/>
        </w:rPr>
        <w:t xml:space="preserve"> y</w:t>
      </w:r>
      <w:r w:rsidR="00364DD4" w:rsidRPr="008758F4">
        <w:rPr>
          <w:rFonts w:ascii="Arial" w:hAnsi="Arial" w:cs="Arial"/>
          <w:b/>
          <w:color w:val="000000" w:themeColor="text1"/>
          <w:sz w:val="36"/>
          <w:szCs w:val="36"/>
        </w:rPr>
        <w:t xml:space="preserve"> Guadalupe Reyes</w:t>
      </w:r>
    </w:p>
    <w:p w:rsidR="00B103DE" w:rsidRPr="008758F4" w:rsidRDefault="00B103DE" w:rsidP="00B103DE">
      <w:pPr>
        <w:jc w:val="both"/>
        <w:rPr>
          <w:rFonts w:ascii="Arial" w:hAnsi="Arial" w:cs="Arial"/>
          <w:color w:val="000000" w:themeColor="text1"/>
        </w:rPr>
      </w:pPr>
    </w:p>
    <w:p w:rsidR="00B103DE" w:rsidRPr="008758F4" w:rsidRDefault="00B103DE" w:rsidP="00B103DE">
      <w:pPr>
        <w:jc w:val="both"/>
        <w:rPr>
          <w:rFonts w:ascii="Arial" w:hAnsi="Arial" w:cs="Arial"/>
          <w:b/>
          <w:color w:val="000000" w:themeColor="text1"/>
        </w:rPr>
      </w:pPr>
      <w:r w:rsidRPr="008758F4">
        <w:rPr>
          <w:rFonts w:ascii="Arial" w:hAnsi="Arial" w:cs="Arial"/>
          <w:b/>
          <w:color w:val="000000" w:themeColor="text1"/>
        </w:rPr>
        <w:t>Eduardo Ibarra Aguirre</w:t>
      </w:r>
      <w:bookmarkStart w:id="0" w:name="_GoBack"/>
      <w:bookmarkEnd w:id="0"/>
    </w:p>
    <w:p w:rsidR="00B103DE" w:rsidRPr="008758F4" w:rsidRDefault="00B103DE" w:rsidP="00B103DE">
      <w:pPr>
        <w:jc w:val="both"/>
        <w:rPr>
          <w:rFonts w:ascii="Arial" w:hAnsi="Arial" w:cs="Arial"/>
          <w:color w:val="000000" w:themeColor="text1"/>
        </w:rPr>
      </w:pPr>
    </w:p>
    <w:p w:rsidR="00F177A7" w:rsidRPr="008758F4" w:rsidRDefault="00EB0B4D" w:rsidP="00EB0B4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758F4">
        <w:rPr>
          <w:rFonts w:ascii="Arial" w:eastAsiaTheme="minorHAnsi" w:hAnsi="Arial" w:cs="Arial"/>
          <w:color w:val="000000" w:themeColor="text1"/>
          <w:lang w:eastAsia="en-US"/>
        </w:rPr>
        <w:t>El coordinador de</w:t>
      </w:r>
      <w:r w:rsidR="009404B4" w:rsidRPr="008758F4">
        <w:rPr>
          <w:rFonts w:ascii="Arial" w:eastAsiaTheme="minorHAnsi" w:hAnsi="Arial" w:cs="Arial"/>
          <w:color w:val="000000" w:themeColor="text1"/>
          <w:lang w:eastAsia="en-US"/>
        </w:rPr>
        <w:t>l partido gobernante,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Morena, </w:t>
      </w:r>
      <w:r w:rsidR="00FB4F8C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en la Cámara de Diputados, 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Ignacio Mier Velazco, informó que antes del 15 de diciembre habrá noticias sobre el proceso de desafuero contra el </w:t>
      </w:r>
      <w:r w:rsidR="00706658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presidente 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>del Revolucionario Institucional</w:t>
      </w:r>
      <w:r w:rsidR="00364DD4" w:rsidRPr="008758F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Alejandro Moreno Cárdenas, </w:t>
      </w:r>
      <w:r w:rsidR="00FB4F8C" w:rsidRPr="008758F4">
        <w:rPr>
          <w:rFonts w:ascii="Arial" w:eastAsiaTheme="minorHAnsi" w:hAnsi="Arial" w:cs="Arial"/>
          <w:color w:val="000000" w:themeColor="text1"/>
          <w:lang w:eastAsia="en-US"/>
        </w:rPr>
        <w:t>m</w:t>
      </w:r>
      <w:r w:rsidR="00364DD4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ejor conocido como </w:t>
      </w:r>
      <w:proofErr w:type="spellStart"/>
      <w:r w:rsidR="00364DD4" w:rsidRPr="008758F4">
        <w:rPr>
          <w:rFonts w:ascii="Arial" w:eastAsiaTheme="minorHAnsi" w:hAnsi="Arial" w:cs="Arial"/>
          <w:color w:val="000000" w:themeColor="text1"/>
          <w:lang w:eastAsia="en-US"/>
        </w:rPr>
        <w:t>Alito</w:t>
      </w:r>
      <w:proofErr w:type="spellEnd"/>
      <w:r w:rsidR="00F177A7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y por las impugnaciones de sus propios compañeros de partido</w:t>
      </w:r>
      <w:r w:rsidR="007A0050" w:rsidRPr="008758F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F177A7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pero no de sector ni de grupo.</w:t>
      </w:r>
    </w:p>
    <w:p w:rsidR="00EB0B4D" w:rsidRPr="008758F4" w:rsidRDefault="00364DD4" w:rsidP="00F177A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758F4">
        <w:rPr>
          <w:rFonts w:ascii="Arial" w:eastAsiaTheme="minorHAnsi" w:hAnsi="Arial" w:cs="Arial"/>
          <w:color w:val="000000" w:themeColor="text1"/>
          <w:lang w:eastAsia="en-US"/>
        </w:rPr>
        <w:t>En tanto</w:t>
      </w:r>
      <w:r w:rsidR="00F177A7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EB0B4D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el presidente de la sección instructora, Humberto Pérez </w:t>
      </w:r>
      <w:proofErr w:type="spellStart"/>
      <w:r w:rsidR="00EB0B4D" w:rsidRPr="008758F4">
        <w:rPr>
          <w:rFonts w:ascii="Arial" w:eastAsiaTheme="minorHAnsi" w:hAnsi="Arial" w:cs="Arial"/>
          <w:color w:val="000000" w:themeColor="text1"/>
          <w:lang w:eastAsia="en-US"/>
        </w:rPr>
        <w:t>Bernabe</w:t>
      </w:r>
      <w:proofErr w:type="spellEnd"/>
      <w:r w:rsidR="00EB0B4D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asegura </w:t>
      </w:r>
      <w:r w:rsidR="00EB0B4D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que no hay forma de que se resuelva antes de esa fecha </w:t>
      </w:r>
      <w:r w:rsidR="00FB4F8C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debido a </w:t>
      </w:r>
      <w:r w:rsidR="00EB0B4D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que ni siquiera cuenta con domicilio propio para recibir el expediente, </w:t>
      </w:r>
      <w:r w:rsidR="00FB4F8C" w:rsidRPr="008758F4">
        <w:rPr>
          <w:rFonts w:ascii="Arial" w:eastAsiaTheme="minorHAnsi" w:hAnsi="Arial" w:cs="Arial"/>
          <w:color w:val="000000" w:themeColor="text1"/>
          <w:lang w:eastAsia="en-US"/>
        </w:rPr>
        <w:t>pues</w:t>
      </w:r>
      <w:r w:rsidR="00EB0B4D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espera que el área administrativa “nos asigne un espacio</w:t>
      </w:r>
      <w:r w:rsidR="00FB4F8C" w:rsidRPr="008758F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EB0B4D" w:rsidRPr="008758F4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F177A7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¡Hilarante!</w:t>
      </w:r>
    </w:p>
    <w:p w:rsidR="00F177A7" w:rsidRPr="008758F4" w:rsidRDefault="009404B4" w:rsidP="00F177A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Además de que es </w:t>
      </w:r>
      <w:r w:rsidR="007A0050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conocido que uno de los puentes laborales más largos del mundo, el conocido como Guadalupe Reyes, del 12 de diciembre al 6 de enero, si bien no paraliza las actividades políticas y legislativas, entre muchísimas otras, sí las somete a un ritmo </w:t>
      </w:r>
      <w:r w:rsidR="007A0050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sumamente </w:t>
      </w:r>
      <w:r w:rsidR="0074210C" w:rsidRPr="008758F4">
        <w:rPr>
          <w:rFonts w:ascii="Arial" w:eastAsiaTheme="minorHAnsi" w:hAnsi="Arial" w:cs="Arial"/>
          <w:color w:val="000000" w:themeColor="text1"/>
          <w:lang w:eastAsia="en-US"/>
        </w:rPr>
        <w:t>lento debido a que buena parte de los mexicanos est</w:t>
      </w:r>
      <w:r w:rsidR="00B4261D" w:rsidRPr="008758F4">
        <w:rPr>
          <w:rFonts w:ascii="Arial" w:eastAsiaTheme="minorHAnsi" w:hAnsi="Arial" w:cs="Arial"/>
          <w:color w:val="000000" w:themeColor="text1"/>
          <w:lang w:eastAsia="en-US"/>
        </w:rPr>
        <w:t>ará</w:t>
      </w:r>
      <w:r w:rsidR="0074210C" w:rsidRPr="008758F4">
        <w:rPr>
          <w:rFonts w:ascii="Arial" w:eastAsiaTheme="minorHAnsi" w:hAnsi="Arial" w:cs="Arial"/>
          <w:color w:val="000000" w:themeColor="text1"/>
          <w:lang w:eastAsia="en-US"/>
        </w:rPr>
        <w:t>n enfiestados con el motivo y el pr</w:t>
      </w:r>
      <w:r w:rsidR="00F177A7" w:rsidRPr="008758F4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74210C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texto de las festividades religiosas que pasan a un tercer plano frente a las vacaciones y </w:t>
      </w:r>
      <w:r w:rsidR="00B4261D" w:rsidRPr="008758F4">
        <w:rPr>
          <w:rFonts w:ascii="Arial" w:eastAsiaTheme="minorHAnsi" w:hAnsi="Arial" w:cs="Arial"/>
          <w:color w:val="000000" w:themeColor="text1"/>
          <w:lang w:eastAsia="en-US"/>
        </w:rPr>
        <w:t>el reventón</w:t>
      </w:r>
      <w:r w:rsidR="0074210C" w:rsidRPr="008758F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177A7" w:rsidRPr="008758F4" w:rsidRDefault="00B4261D" w:rsidP="007A005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758F4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="00F177A7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misma Cámara de Diputados concluye el día 15 el periodo de sesiones ordinarias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F177A7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el caso entraría en pausa, porque los juicios de retiro de inmunidad constituciona</w:t>
      </w:r>
      <w:r w:rsidR="007A0050" w:rsidRPr="008758F4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F177A7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no pueden ser abordados en los recesos del Congreso</w:t>
      </w:r>
      <w:r w:rsidR="007A0050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de la Unión</w:t>
      </w:r>
      <w:r w:rsidR="00F177A7" w:rsidRPr="008758F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7171A" w:rsidRPr="008758F4" w:rsidRDefault="00F177A7" w:rsidP="00AF579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758F4">
        <w:rPr>
          <w:rFonts w:ascii="Arial" w:eastAsiaTheme="minorHAnsi" w:hAnsi="Arial" w:cs="Arial"/>
          <w:color w:val="000000" w:themeColor="text1"/>
          <w:lang w:eastAsia="en-US"/>
        </w:rPr>
        <w:t>A pesar de tales evidencias</w:t>
      </w:r>
      <w:r w:rsidR="0097171A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, los seguidores de </w:t>
      </w:r>
      <w:r w:rsidR="00B4261D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Alejandro </w:t>
      </w:r>
      <w:r w:rsidR="007A0050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Moreno </w:t>
      </w:r>
      <w:r w:rsidR="0097171A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y Rubén Moreira en San Lázaro </w:t>
      </w:r>
      <w:r w:rsidR="00AF579B" w:rsidRPr="008758F4">
        <w:rPr>
          <w:rFonts w:ascii="Arial" w:hAnsi="Arial" w:cs="Arial"/>
          <w:color w:val="000000" w:themeColor="text1"/>
        </w:rPr>
        <w:t>–</w:t>
      </w:r>
      <w:r w:rsidR="0097171A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que tampoco son muchos y también están divididos respecto del exgobernador de Campeche al que </w:t>
      </w:r>
      <w:proofErr w:type="spellStart"/>
      <w:r w:rsidR="0097171A" w:rsidRPr="008758F4">
        <w:rPr>
          <w:rFonts w:ascii="Arial" w:eastAsiaTheme="minorHAnsi" w:hAnsi="Arial" w:cs="Arial"/>
          <w:color w:val="000000" w:themeColor="text1"/>
          <w:lang w:eastAsia="en-US"/>
        </w:rPr>
        <w:t>Layda</w:t>
      </w:r>
      <w:proofErr w:type="spellEnd"/>
      <w:r w:rsidR="0097171A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Sansores exhibe </w:t>
      </w:r>
      <w:r w:rsidR="00AF579B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en casi </w:t>
      </w:r>
      <w:r w:rsidR="0097171A" w:rsidRPr="008758F4">
        <w:rPr>
          <w:rFonts w:ascii="Arial" w:eastAsiaTheme="minorHAnsi" w:hAnsi="Arial" w:cs="Arial"/>
          <w:color w:val="000000" w:themeColor="text1"/>
          <w:lang w:eastAsia="en-US"/>
        </w:rPr>
        <w:t>todos los</w:t>
      </w:r>
      <w:r w:rsidR="00AF579B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7171A" w:rsidRPr="008758F4">
        <w:rPr>
          <w:rFonts w:ascii="Arial" w:eastAsiaTheme="minorHAnsi" w:hAnsi="Arial" w:cs="Arial"/>
          <w:color w:val="000000" w:themeColor="text1"/>
          <w:lang w:eastAsia="en-US"/>
        </w:rPr>
        <w:t>Martes del Jaguar</w:t>
      </w:r>
      <w:r w:rsidR="00AF579B" w:rsidRPr="008758F4">
        <w:rPr>
          <w:rFonts w:ascii="Arial" w:hAnsi="Arial" w:cs="Arial"/>
          <w:color w:val="000000" w:themeColor="text1"/>
        </w:rPr>
        <w:t>–</w:t>
      </w:r>
      <w:r w:rsidR="0097171A" w:rsidRPr="008758F4">
        <w:rPr>
          <w:rFonts w:ascii="Arial" w:eastAsiaTheme="minorHAnsi" w:hAnsi="Arial" w:cs="Arial"/>
          <w:color w:val="000000" w:themeColor="text1"/>
          <w:lang w:eastAsia="en-US"/>
        </w:rPr>
        <w:t>, la declaración de Mier fue asumida como “un nuevo intento de venganza</w:t>
      </w:r>
      <w:r w:rsidR="00AF579B" w:rsidRPr="008758F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97171A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por el voto en contra de la reforma a la Constitución en materia electoral, así como ocurrió con el rechazo a las reformas en materia eléctrica y de la Guardia Nacional.</w:t>
      </w:r>
    </w:p>
    <w:p w:rsidR="00847248" w:rsidRPr="008758F4" w:rsidRDefault="0097171A" w:rsidP="00AF579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La demagogia y la mentira </w:t>
      </w:r>
      <w:r w:rsidR="005776B8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abierta </w:t>
      </w:r>
      <w:r w:rsidR="00847248" w:rsidRPr="008758F4">
        <w:rPr>
          <w:rFonts w:ascii="Arial" w:eastAsiaTheme="minorHAnsi" w:hAnsi="Arial" w:cs="Arial"/>
          <w:color w:val="000000" w:themeColor="text1"/>
          <w:lang w:eastAsia="en-US"/>
        </w:rPr>
        <w:t>son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sinónimo</w:t>
      </w:r>
      <w:r w:rsidR="00847248" w:rsidRPr="008758F4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de</w:t>
      </w:r>
      <w:r w:rsidR="005776B8" w:rsidRPr="008758F4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PRI </w:t>
      </w:r>
      <w:r w:rsidR="005776B8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hoy y </w:t>
      </w:r>
      <w:r w:rsidR="005776B8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>ayer, desde 1929 en que se fund</w:t>
      </w:r>
      <w:r w:rsidR="00847248" w:rsidRPr="008758F4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su antecesor </w:t>
      </w:r>
      <w:r w:rsidR="005776B8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>Partido Nacional Revolucionario,</w:t>
      </w:r>
      <w:r w:rsidR="00847248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pues como precis</w:t>
      </w:r>
      <w:r w:rsidR="005776B8" w:rsidRPr="008758F4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847248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el diputado Pérez </w:t>
      </w:r>
      <w:proofErr w:type="spellStart"/>
      <w:r w:rsidR="00847248" w:rsidRPr="008758F4">
        <w:rPr>
          <w:rFonts w:ascii="Arial" w:eastAsiaTheme="minorHAnsi" w:hAnsi="Arial" w:cs="Arial"/>
          <w:color w:val="000000" w:themeColor="text1"/>
          <w:lang w:eastAsia="en-US"/>
        </w:rPr>
        <w:t>Bernabe</w:t>
      </w:r>
      <w:proofErr w:type="spellEnd"/>
      <w:r w:rsidR="00847248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, el anuncio del coordinador Mier “no tiene nada que ver con la reforma, en lo absoluto. Apenas vamos a conocer los expedientes, no podemos adelantar nada”. </w:t>
      </w:r>
      <w:r w:rsidR="005776B8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Por si no fuera suficiente, </w:t>
      </w:r>
      <w:r w:rsidR="00847248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la integración de la sección instructora prefigura un empate en la votación. Junto con Pérez </w:t>
      </w:r>
      <w:proofErr w:type="spellStart"/>
      <w:r w:rsidR="00847248" w:rsidRPr="008758F4">
        <w:rPr>
          <w:rFonts w:ascii="Arial" w:eastAsiaTheme="minorHAnsi" w:hAnsi="Arial" w:cs="Arial"/>
          <w:color w:val="000000" w:themeColor="text1"/>
          <w:lang w:eastAsia="en-US"/>
        </w:rPr>
        <w:t>Bernabe</w:t>
      </w:r>
      <w:proofErr w:type="spellEnd"/>
      <w:r w:rsidR="00847248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, por Morena participa Leonel Godoy Rangel; por el PRI, el coordinador de la bancada, Rubén Moreira, y por Acción Nacional Elías </w:t>
      </w:r>
      <w:proofErr w:type="spellStart"/>
      <w:r w:rsidR="00847248" w:rsidRPr="008758F4">
        <w:rPr>
          <w:rFonts w:ascii="Arial" w:eastAsiaTheme="minorHAnsi" w:hAnsi="Arial" w:cs="Arial"/>
          <w:color w:val="000000" w:themeColor="text1"/>
          <w:lang w:eastAsia="en-US"/>
        </w:rPr>
        <w:t>Lixa</w:t>
      </w:r>
      <w:proofErr w:type="spellEnd"/>
      <w:r w:rsidR="00847248" w:rsidRPr="008758F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879B5" w:rsidRPr="008758F4" w:rsidRDefault="00847248" w:rsidP="005776B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758F4">
        <w:rPr>
          <w:rFonts w:ascii="Arial" w:eastAsiaTheme="minorHAnsi" w:hAnsi="Arial" w:cs="Arial"/>
          <w:color w:val="000000" w:themeColor="text1"/>
          <w:lang w:eastAsia="en-US"/>
        </w:rPr>
        <w:t>Sin embargo</w:t>
      </w:r>
      <w:r w:rsidR="003879B5" w:rsidRPr="008758F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es un lugar común que entre </w:t>
      </w:r>
      <w:r w:rsidR="00B4261D" w:rsidRPr="008758F4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>analistas</w:t>
      </w:r>
      <w:r w:rsidR="00B4261D" w:rsidRPr="008758F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B4261D" w:rsidRPr="008758F4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>expertos</w:t>
      </w:r>
      <w:r w:rsidR="00B4261D" w:rsidRPr="008758F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que reaccionan en automático contra casi todo lo que digan y hagan los hombres y </w:t>
      </w:r>
      <w:r w:rsidR="005776B8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mujeres de la Cuarta Transformación, </w:t>
      </w:r>
      <w:r w:rsidR="003879B5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nuevamente 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>postul</w:t>
      </w:r>
      <w:r w:rsidR="00E45EF5" w:rsidRPr="008758F4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>n que el inalcanzable desafuero de Moreno Cárdenas es una d</w:t>
      </w:r>
      <w:r w:rsidR="003879B5" w:rsidRPr="008758F4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>cisión política, avalada e incluso impulsada por el presidente Andrés Manuel</w:t>
      </w:r>
      <w:r w:rsidR="003879B5" w:rsidRPr="008758F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para doblar</w:t>
      </w:r>
      <w:r w:rsidR="003879B5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al demasiado corrupto exgobernador campechano y obligarlo a pactar con Moren</w:t>
      </w:r>
      <w:r w:rsidR="0023618C" w:rsidRPr="008758F4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3879B5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 y el gobierno el apoyo a la iniciativa de ley de reforma electoral, cuando el mismo López Obrador ya la da </w:t>
      </w:r>
      <w:r w:rsidR="003879B5" w:rsidRPr="008758F4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por rechazada por la coalición legislativa del PRI, PAN y PRD, partidos dirigidos por Claudio X. González, el magnate e hijito de papi, </w:t>
      </w:r>
      <w:r w:rsidR="00E45EF5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de origen </w:t>
      </w:r>
      <w:r w:rsidR="0023618C" w:rsidRPr="008758F4">
        <w:rPr>
          <w:rFonts w:ascii="Arial" w:eastAsiaTheme="minorHAnsi" w:hAnsi="Arial" w:cs="Arial"/>
          <w:color w:val="000000" w:themeColor="text1"/>
          <w:lang w:eastAsia="en-US"/>
        </w:rPr>
        <w:t>salinista</w:t>
      </w:r>
      <w:r w:rsidR="003879B5" w:rsidRPr="008758F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EB0B4D" w:rsidRPr="008758F4" w:rsidRDefault="0023618C" w:rsidP="0023618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758F4">
        <w:rPr>
          <w:rFonts w:ascii="Arial" w:eastAsiaTheme="minorHAnsi" w:hAnsi="Arial" w:cs="Arial"/>
          <w:color w:val="000000" w:themeColor="text1"/>
          <w:lang w:eastAsia="en-US"/>
        </w:rPr>
        <w:t>Pero l</w:t>
      </w:r>
      <w:r w:rsidR="00486C0F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o más lamentable 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sobre este asunto es que plumas críticas a la 4T, independientes y por lo general </w:t>
      </w:r>
      <w:r w:rsidR="00E45EF5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bien 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documentadas, repitan la </w:t>
      </w:r>
      <w:r w:rsidR="00E45EF5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misma 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especie sin molestarse en indagar lo elemental, la </w:t>
      </w:r>
      <w:r w:rsidR="00E45EF5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actual 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conformación de la sección instructora de la Cámara de Diputados que desde hoy </w:t>
      </w:r>
      <w:r w:rsidR="00E45EF5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permite avizorar 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un </w:t>
      </w:r>
      <w:r w:rsidR="00E45EF5" w:rsidRPr="008758F4">
        <w:rPr>
          <w:rFonts w:ascii="Arial" w:eastAsiaTheme="minorHAnsi" w:hAnsi="Arial" w:cs="Arial"/>
          <w:color w:val="000000" w:themeColor="text1"/>
          <w:lang w:eastAsia="en-US"/>
        </w:rPr>
        <w:t xml:space="preserve">ineludible </w:t>
      </w:r>
      <w:r w:rsidRPr="008758F4">
        <w:rPr>
          <w:rFonts w:ascii="Arial" w:eastAsiaTheme="minorHAnsi" w:hAnsi="Arial" w:cs="Arial"/>
          <w:color w:val="000000" w:themeColor="text1"/>
          <w:lang w:eastAsia="en-US"/>
        </w:rPr>
        <w:t>empate.</w:t>
      </w:r>
    </w:p>
    <w:p w:rsidR="00B103DE" w:rsidRPr="008758F4" w:rsidRDefault="00B103DE" w:rsidP="00B103DE">
      <w:pPr>
        <w:jc w:val="center"/>
        <w:rPr>
          <w:rFonts w:ascii="Arial" w:hAnsi="Arial" w:cs="Arial"/>
          <w:b/>
          <w:color w:val="000000" w:themeColor="text1"/>
        </w:rPr>
      </w:pPr>
      <w:r w:rsidRPr="008758F4">
        <w:rPr>
          <w:rFonts w:ascii="Arial" w:hAnsi="Arial" w:cs="Arial"/>
          <w:b/>
          <w:color w:val="000000" w:themeColor="text1"/>
        </w:rPr>
        <w:t>Acuse de recibo</w:t>
      </w:r>
    </w:p>
    <w:p w:rsidR="00B103DE" w:rsidRPr="008758F4" w:rsidRDefault="00B103DE" w:rsidP="00B103DE">
      <w:pPr>
        <w:shd w:val="clear" w:color="auto" w:fill="FFFFFF"/>
        <w:jc w:val="both"/>
        <w:rPr>
          <w:rFonts w:ascii="Arial" w:hAnsi="Arial" w:cs="Arial"/>
          <w:color w:val="000000" w:themeColor="text1"/>
        </w:rPr>
      </w:pPr>
      <w:r w:rsidRPr="008758F4">
        <w:rPr>
          <w:rFonts w:ascii="Arial" w:hAnsi="Arial" w:cs="Arial"/>
          <w:bCs/>
          <w:color w:val="000000" w:themeColor="text1"/>
        </w:rPr>
        <w:t xml:space="preserve">“Ayer domingo 27 fue un día histórico para México. La mega marcha de Andrés Manuel López Obrador con el pueblo, sin ninguna protección especial y a pie, durante 4.3 km desde el Ángel de la Independencia hasta el Zócalo de la capital, reunió alrededor de 1 millón 200 mil  partidarios, según la jefa de Gobierno Claudia </w:t>
      </w:r>
      <w:proofErr w:type="spellStart"/>
      <w:r w:rsidRPr="008758F4">
        <w:rPr>
          <w:rFonts w:ascii="Arial" w:hAnsi="Arial" w:cs="Arial"/>
          <w:bCs/>
          <w:color w:val="000000" w:themeColor="text1"/>
        </w:rPr>
        <w:t>Sheinbaum</w:t>
      </w:r>
      <w:proofErr w:type="spellEnd"/>
      <w:r w:rsidRPr="008758F4">
        <w:rPr>
          <w:rFonts w:ascii="Arial" w:hAnsi="Arial" w:cs="Arial"/>
          <w:bCs/>
          <w:color w:val="000000" w:themeColor="text1"/>
        </w:rPr>
        <w:t xml:space="preserve"> Pardo, y demostró sin lugar a la menor duda, que se está llevando a cabo una </w:t>
      </w:r>
      <w:r w:rsidRPr="008758F4">
        <w:rPr>
          <w:rFonts w:ascii="Arial" w:hAnsi="Arial" w:cs="Arial"/>
          <w:b/>
          <w:bCs/>
          <w:color w:val="000000" w:themeColor="text1"/>
        </w:rPr>
        <w:t>revolución pacífica</w:t>
      </w:r>
      <w:r w:rsidRPr="008758F4">
        <w:rPr>
          <w:rFonts w:ascii="Arial" w:hAnsi="Arial" w:cs="Arial"/>
          <w:bCs/>
          <w:color w:val="000000" w:themeColor="text1"/>
        </w:rPr>
        <w:t xml:space="preserve">, que estamos viviendo con felicidad los mexicanos que no tenemos intereses bastardos </w:t>
      </w:r>
      <w:r w:rsidRPr="008758F4">
        <w:rPr>
          <w:rFonts w:ascii="Arial" w:hAnsi="Arial" w:cs="Arial"/>
          <w:bCs/>
          <w:i/>
          <w:iCs/>
          <w:color w:val="000000" w:themeColor="text1"/>
        </w:rPr>
        <w:t>ergo</w:t>
      </w:r>
      <w:r w:rsidRPr="008758F4">
        <w:rPr>
          <w:rFonts w:ascii="Arial" w:hAnsi="Arial" w:cs="Arial"/>
          <w:bCs/>
          <w:color w:val="000000" w:themeColor="text1"/>
        </w:rPr>
        <w:t xml:space="preserve"> asquerosas lagañas derechistas en ojos, cerebro y corazón”. La opinión es de la escritora Manú </w:t>
      </w:r>
      <w:proofErr w:type="spellStart"/>
      <w:r w:rsidRPr="008758F4">
        <w:rPr>
          <w:rFonts w:ascii="Arial" w:hAnsi="Arial" w:cs="Arial"/>
          <w:bCs/>
          <w:color w:val="000000" w:themeColor="text1"/>
        </w:rPr>
        <w:t>Dornbierer</w:t>
      </w:r>
      <w:proofErr w:type="spellEnd"/>
      <w:r w:rsidRPr="008758F4">
        <w:rPr>
          <w:rFonts w:ascii="Arial" w:hAnsi="Arial" w:cs="Arial"/>
          <w:bCs/>
          <w:color w:val="000000" w:themeColor="text1"/>
        </w:rPr>
        <w:t xml:space="preserve">, avecindada en Acapulco, Guerrero… </w:t>
      </w:r>
      <w:r w:rsidR="00E45EF5" w:rsidRPr="008758F4">
        <w:rPr>
          <w:rFonts w:ascii="Arial" w:hAnsi="Arial" w:cs="Arial"/>
          <w:bCs/>
          <w:color w:val="000000" w:themeColor="text1"/>
        </w:rPr>
        <w:t>Comparto c</w:t>
      </w:r>
      <w:r w:rsidRPr="008758F4">
        <w:rPr>
          <w:rFonts w:ascii="Arial" w:hAnsi="Arial" w:cs="Arial"/>
          <w:bCs/>
          <w:color w:val="000000" w:themeColor="text1"/>
        </w:rPr>
        <w:t xml:space="preserve">ifras y hechos que por sí solos explican el festivo apoyo </w:t>
      </w:r>
      <w:r w:rsidR="00E45EF5" w:rsidRPr="008758F4">
        <w:rPr>
          <w:rFonts w:ascii="Arial" w:hAnsi="Arial" w:cs="Arial"/>
          <w:bCs/>
          <w:color w:val="000000" w:themeColor="text1"/>
        </w:rPr>
        <w:t>y aun</w:t>
      </w:r>
      <w:r w:rsidRPr="008758F4">
        <w:rPr>
          <w:rFonts w:ascii="Arial" w:hAnsi="Arial" w:cs="Arial"/>
          <w:bCs/>
          <w:color w:val="000000" w:themeColor="text1"/>
        </w:rPr>
        <w:t xml:space="preserve"> fervor con que los asistentes trataron al presidente AMLO el d</w:t>
      </w:r>
      <w:r w:rsidR="00E45EF5" w:rsidRPr="008758F4">
        <w:rPr>
          <w:rFonts w:ascii="Arial" w:hAnsi="Arial" w:cs="Arial"/>
          <w:bCs/>
          <w:color w:val="000000" w:themeColor="text1"/>
        </w:rPr>
        <w:t>ía</w:t>
      </w:r>
      <w:r w:rsidRPr="008758F4">
        <w:rPr>
          <w:rFonts w:ascii="Arial" w:hAnsi="Arial" w:cs="Arial"/>
          <w:bCs/>
          <w:color w:val="000000" w:themeColor="text1"/>
        </w:rPr>
        <w:t xml:space="preserve"> 27: “</w:t>
      </w:r>
      <w:r w:rsidRPr="008758F4">
        <w:rPr>
          <w:rFonts w:ascii="Arial" w:hAnsi="Arial" w:cs="Arial"/>
          <w:color w:val="000000" w:themeColor="text1"/>
        </w:rPr>
        <w:t xml:space="preserve">De los 35 millones de familias del país 30 millones (85%), reciben de manera directa cuando menos una pequeña porción del presupuesto público, y el restante también se beneficia con condiciones de desarrollo, menos impuestos, tarifas más bajas de electricidad y combustibles sin padecer de corrupción, </w:t>
      </w:r>
      <w:proofErr w:type="spellStart"/>
      <w:r w:rsidRPr="008758F4">
        <w:rPr>
          <w:rFonts w:ascii="Arial" w:hAnsi="Arial" w:cs="Arial"/>
          <w:color w:val="000000" w:themeColor="text1"/>
        </w:rPr>
        <w:t>influyentismo</w:t>
      </w:r>
      <w:proofErr w:type="spellEnd"/>
      <w:r w:rsidRPr="008758F4">
        <w:rPr>
          <w:rFonts w:ascii="Arial" w:hAnsi="Arial" w:cs="Arial"/>
          <w:color w:val="000000" w:themeColor="text1"/>
        </w:rPr>
        <w:t xml:space="preserve"> y con opciones de negocios, trabajo, justicia y paz”… Los </w:t>
      </w:r>
      <w:proofErr w:type="spellStart"/>
      <w:r w:rsidRPr="008758F4">
        <w:rPr>
          <w:rFonts w:ascii="Arial" w:hAnsi="Arial" w:cs="Arial"/>
          <w:color w:val="000000" w:themeColor="text1"/>
        </w:rPr>
        <w:t>negacionistas</w:t>
      </w:r>
      <w:proofErr w:type="spellEnd"/>
      <w:r w:rsidRPr="008758F4">
        <w:rPr>
          <w:rFonts w:ascii="Arial" w:hAnsi="Arial" w:cs="Arial"/>
          <w:color w:val="000000" w:themeColor="text1"/>
        </w:rPr>
        <w:t xml:space="preserve"> no quieren ver más allá de sus narices, de los intereses y </w:t>
      </w:r>
      <w:r w:rsidR="00E45EF5" w:rsidRPr="008758F4">
        <w:rPr>
          <w:rFonts w:ascii="Arial" w:hAnsi="Arial" w:cs="Arial"/>
          <w:color w:val="000000" w:themeColor="text1"/>
        </w:rPr>
        <w:t>billeteras</w:t>
      </w:r>
      <w:r w:rsidRPr="008758F4">
        <w:rPr>
          <w:rFonts w:ascii="Arial" w:hAnsi="Arial" w:cs="Arial"/>
          <w:color w:val="000000" w:themeColor="text1"/>
        </w:rPr>
        <w:t xml:space="preserve"> afectados y todo lo reducen al “acarreo”… Aristegui Noticias presume en su publicidad 5 millones de visitas, pero sin especificar si son diarias, semanales, cada quincena, mes o año.</w:t>
      </w:r>
    </w:p>
    <w:p w:rsidR="00242A10" w:rsidRPr="008758F4" w:rsidRDefault="00845FDA" w:rsidP="00B103DE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B103DE" w:rsidRPr="008758F4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B103DE" w:rsidRPr="008758F4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5" w:history="1">
        <w:r w:rsidR="00B103DE" w:rsidRPr="008758F4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B103DE" w:rsidRPr="008758F4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B103DE" w:rsidRPr="008758F4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242A10" w:rsidRPr="008758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3DE"/>
    <w:rsid w:val="0023618C"/>
    <w:rsid w:val="00242A10"/>
    <w:rsid w:val="00272594"/>
    <w:rsid w:val="00364DD4"/>
    <w:rsid w:val="003879B5"/>
    <w:rsid w:val="00486C0F"/>
    <w:rsid w:val="005776B8"/>
    <w:rsid w:val="005F5404"/>
    <w:rsid w:val="00706658"/>
    <w:rsid w:val="0074210C"/>
    <w:rsid w:val="007A0050"/>
    <w:rsid w:val="00845FDA"/>
    <w:rsid w:val="00847248"/>
    <w:rsid w:val="008758F4"/>
    <w:rsid w:val="009404B4"/>
    <w:rsid w:val="0097171A"/>
    <w:rsid w:val="00AF579B"/>
    <w:rsid w:val="00B103DE"/>
    <w:rsid w:val="00B4261D"/>
    <w:rsid w:val="00E45EF5"/>
    <w:rsid w:val="00EB0B4D"/>
    <w:rsid w:val="00F177A7"/>
    <w:rsid w:val="00FB4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36B4D9-D19F-42D6-8C76-B296DDE01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3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103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8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833</Words>
  <Characters>4276</Characters>
  <Application>Microsoft Office Word</Application>
  <DocSecurity>0</DocSecurity>
  <Lines>72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17</cp:revision>
  <dcterms:created xsi:type="dcterms:W3CDTF">2022-12-01T17:15:00Z</dcterms:created>
  <dcterms:modified xsi:type="dcterms:W3CDTF">2022-12-01T22:40:00Z</dcterms:modified>
</cp:coreProperties>
</file>