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8C0" w:rsidRPr="00BF2EC0" w:rsidRDefault="00CA68C0" w:rsidP="00CA68C0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F2EC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A68C0" w:rsidRPr="00BF2EC0" w:rsidRDefault="00CA68C0" w:rsidP="00CA68C0">
      <w:pPr>
        <w:jc w:val="both"/>
        <w:rPr>
          <w:rFonts w:ascii="Arial" w:hAnsi="Arial" w:cs="Arial"/>
          <w:color w:val="000000" w:themeColor="text1"/>
        </w:rPr>
      </w:pPr>
    </w:p>
    <w:p w:rsidR="00CA68C0" w:rsidRPr="00BF2EC0" w:rsidRDefault="00F66D42" w:rsidP="00F66D4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F2EC0">
        <w:rPr>
          <w:rFonts w:ascii="Arial" w:hAnsi="Arial" w:cs="Arial"/>
          <w:b/>
          <w:i/>
          <w:color w:val="000000" w:themeColor="text1"/>
          <w:sz w:val="36"/>
          <w:szCs w:val="36"/>
        </w:rPr>
        <w:t xml:space="preserve">Informe </w:t>
      </w:r>
      <w:r w:rsidR="00F51F31" w:rsidRPr="00BF2EC0">
        <w:rPr>
          <w:rFonts w:ascii="Arial" w:hAnsi="Arial" w:cs="Arial"/>
          <w:b/>
          <w:i/>
          <w:color w:val="000000" w:themeColor="text1"/>
          <w:sz w:val="36"/>
          <w:szCs w:val="36"/>
        </w:rPr>
        <w:t>p</w:t>
      </w:r>
      <w:r w:rsidRPr="00BF2EC0">
        <w:rPr>
          <w:rFonts w:ascii="Arial" w:hAnsi="Arial" w:cs="Arial"/>
          <w:b/>
          <w:i/>
          <w:color w:val="000000" w:themeColor="text1"/>
          <w:sz w:val="36"/>
          <w:szCs w:val="36"/>
        </w:rPr>
        <w:t>aís 2020</w:t>
      </w:r>
      <w:r w:rsidRPr="00BF2EC0">
        <w:rPr>
          <w:rFonts w:ascii="Arial" w:hAnsi="Arial" w:cs="Arial"/>
          <w:b/>
          <w:color w:val="000000" w:themeColor="text1"/>
          <w:sz w:val="36"/>
          <w:szCs w:val="36"/>
        </w:rPr>
        <w:t>, Córdova y la propaganda</w:t>
      </w:r>
    </w:p>
    <w:p w:rsidR="00CA68C0" w:rsidRPr="00BF2EC0" w:rsidRDefault="00CA68C0" w:rsidP="00CA68C0">
      <w:pPr>
        <w:jc w:val="both"/>
        <w:rPr>
          <w:rFonts w:ascii="Arial" w:hAnsi="Arial" w:cs="Arial"/>
          <w:color w:val="000000" w:themeColor="text1"/>
        </w:rPr>
      </w:pPr>
    </w:p>
    <w:p w:rsidR="00CA68C0" w:rsidRPr="00BF2EC0" w:rsidRDefault="00CA68C0" w:rsidP="00CA68C0">
      <w:pPr>
        <w:jc w:val="both"/>
        <w:rPr>
          <w:rFonts w:ascii="Arial" w:hAnsi="Arial" w:cs="Arial"/>
          <w:b/>
          <w:color w:val="000000" w:themeColor="text1"/>
        </w:rPr>
      </w:pPr>
      <w:r w:rsidRPr="00BF2EC0">
        <w:rPr>
          <w:rFonts w:ascii="Arial" w:hAnsi="Arial" w:cs="Arial"/>
          <w:b/>
          <w:color w:val="000000" w:themeColor="text1"/>
        </w:rPr>
        <w:t>Eduardo Ibarra Aguirre</w:t>
      </w:r>
    </w:p>
    <w:p w:rsidR="00CA68C0" w:rsidRPr="00BF2EC0" w:rsidRDefault="00CA68C0" w:rsidP="00CA68C0">
      <w:pPr>
        <w:jc w:val="both"/>
        <w:rPr>
          <w:rFonts w:ascii="Arial" w:hAnsi="Arial" w:cs="Arial"/>
          <w:color w:val="000000" w:themeColor="text1"/>
        </w:rPr>
      </w:pPr>
    </w:p>
    <w:p w:rsidR="00F66D42" w:rsidRPr="00BF2EC0" w:rsidRDefault="00F66D42" w:rsidP="001D24E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La mayoría de los mexicanos mayores de 15 años de edad no confían en los partidos políticos, no se sienten representados por ellos y tampoco por los legisladores federales y estatales. 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>stiman que no es fácil acceder a la justicia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51F31" w:rsidRPr="00BF2EC0" w:rsidRDefault="00F66D42" w:rsidP="00607D7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F2EC0">
        <w:rPr>
          <w:rFonts w:ascii="Arial" w:eastAsiaTheme="minorHAnsi" w:hAnsi="Arial" w:cs="Arial"/>
          <w:color w:val="000000" w:themeColor="text1"/>
          <w:lang w:eastAsia="en-US"/>
        </w:rPr>
        <w:t>Los datos son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Ocho de cada 10 consideran negativo el acceso a la justicia y ocho de cada 10 no confían en los partidos políticos. Y son resultado del </w:t>
      </w:r>
      <w:r w:rsidRPr="00BF2EC0">
        <w:rPr>
          <w:rFonts w:ascii="Arial" w:eastAsiaTheme="minorHAnsi" w:hAnsi="Arial" w:cs="Arial"/>
          <w:i/>
          <w:color w:val="000000" w:themeColor="text1"/>
          <w:lang w:eastAsia="en-US"/>
        </w:rPr>
        <w:t>Informe país 2020: El curso de la democracia en México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>, elaborado por el I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nstituto 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acional 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lectoral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y el Programa de Naciones Unidas para el Desarrollo, realizado con base en la Encuesta Nacional de Cultura Cívica, del Instituto Nacional de Estadística. </w:t>
      </w:r>
    </w:p>
    <w:p w:rsidR="001D24E4" w:rsidRPr="00BF2EC0" w:rsidRDefault="00F66D42" w:rsidP="00607D7D">
      <w:pPr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BF2EC0">
        <w:rPr>
          <w:rFonts w:ascii="Arial" w:eastAsiaTheme="minorHAnsi" w:hAnsi="Arial" w:cs="Arial"/>
          <w:color w:val="000000" w:themeColor="text1"/>
          <w:lang w:eastAsia="en-US"/>
        </w:rPr>
        <w:t>Por qué la gran encuesta la realizó la ONU y no el INEGI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no mereció ninguna explicación del consejero presidente del I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NE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quien </w:t>
      </w:r>
      <w:r w:rsidR="001D24E4" w:rsidRPr="00BF2EC0">
        <w:rPr>
          <w:rFonts w:ascii="Arial" w:eastAsiaTheme="minorHAnsi" w:hAnsi="Arial" w:cs="Arial"/>
          <w:color w:val="000000" w:themeColor="text1"/>
          <w:lang w:eastAsia="en-US"/>
        </w:rPr>
        <w:t>present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1D24E4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ante los medios </w:t>
      </w:r>
      <w:r w:rsidR="001D24E4" w:rsidRPr="00BF2EC0">
        <w:rPr>
          <w:rFonts w:ascii="Arial" w:eastAsiaTheme="minorHAnsi" w:hAnsi="Arial" w:cs="Arial"/>
          <w:i/>
          <w:color w:val="000000" w:themeColor="text1"/>
          <w:lang w:eastAsia="en-US"/>
        </w:rPr>
        <w:t>Informe país 2020</w:t>
      </w:r>
      <w:r w:rsidR="008B6252" w:rsidRPr="00BF2EC0">
        <w:rPr>
          <w:rFonts w:ascii="Arial" w:eastAsiaTheme="minorHAnsi" w:hAnsi="Arial" w:cs="Arial"/>
          <w:i/>
          <w:color w:val="000000" w:themeColor="text1"/>
          <w:lang w:eastAsia="en-US"/>
        </w:rPr>
        <w:t>,</w:t>
      </w:r>
      <w:r w:rsidR="001D24E4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>tampoco por qué incluyeron a los adolescentes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decisión de Lorenzo Córdova no es ajena a su afán subraya</w:t>
      </w:r>
      <w:r w:rsidR="001D24E4" w:rsidRPr="00BF2EC0">
        <w:rPr>
          <w:rFonts w:ascii="Arial" w:eastAsiaTheme="minorHAnsi" w:hAnsi="Arial" w:cs="Arial"/>
          <w:color w:val="000000" w:themeColor="text1"/>
          <w:lang w:eastAsia="en-US"/>
        </w:rPr>
        <w:t>do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de gastar sin medida los recursos de los causantes y su </w:t>
      </w:r>
      <w:r w:rsidR="008B6252" w:rsidRPr="00BF2EC0">
        <w:rPr>
          <w:rFonts w:ascii="Arial" w:eastAsiaTheme="minorHAnsi" w:hAnsi="Arial" w:cs="Arial"/>
          <w:color w:val="000000" w:themeColor="text1"/>
          <w:lang w:eastAsia="en-US"/>
        </w:rPr>
        <w:t>obsesiva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desconfianza a </w:t>
      </w:r>
      <w:r w:rsidR="00F51F31" w:rsidRPr="00BF2EC0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a Cuarta Transformación. Y si bien el INEGI es autónomo, lo preside </w:t>
      </w:r>
      <w:r w:rsidR="001D24E4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Graciela Márquez Colín, exsecretaria de Economía, y estas cosas le provocan urticaria a Córdova </w:t>
      </w:r>
      <w:proofErr w:type="spellStart"/>
      <w:r w:rsidR="001D24E4" w:rsidRPr="00BF2EC0">
        <w:rPr>
          <w:rStyle w:val="hgkelc"/>
          <w:rFonts w:ascii="Arial" w:hAnsi="Arial" w:cs="Arial"/>
          <w:color w:val="000000" w:themeColor="text1"/>
          <w:lang w:val="es-ES"/>
        </w:rPr>
        <w:t>Vianello</w:t>
      </w:r>
      <w:proofErr w:type="spellEnd"/>
      <w:r w:rsidR="001D24E4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. Ignoro como sortea en su </w:t>
      </w:r>
      <w:r w:rsidR="00F51F31" w:rsidRPr="00BF2EC0">
        <w:rPr>
          <w:rStyle w:val="hgkelc"/>
          <w:rFonts w:ascii="Arial" w:hAnsi="Arial" w:cs="Arial"/>
          <w:color w:val="000000" w:themeColor="text1"/>
          <w:lang w:val="es-ES"/>
        </w:rPr>
        <w:t>conciencia</w:t>
      </w:r>
      <w:r w:rsidR="001D24E4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que el 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muy </w:t>
      </w:r>
      <w:r w:rsidR="001D24E4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querido 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historiador </w:t>
      </w:r>
      <w:r w:rsidR="001D24E4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Arnaldo Córdova, maestro y amigo del presidente Andrés Manuel, 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fue y es </w:t>
      </w:r>
      <w:r w:rsidR="001D24E4" w:rsidRPr="00BF2EC0">
        <w:rPr>
          <w:rStyle w:val="hgkelc"/>
          <w:rFonts w:ascii="Arial" w:hAnsi="Arial" w:cs="Arial"/>
          <w:color w:val="000000" w:themeColor="text1"/>
          <w:lang w:val="es-ES"/>
        </w:rPr>
        <w:t>su señor padre.</w:t>
      </w:r>
    </w:p>
    <w:p w:rsidR="00607D7D" w:rsidRPr="00BF2EC0" w:rsidRDefault="001D24E4" w:rsidP="00607D7D">
      <w:pPr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BF2EC0">
        <w:rPr>
          <w:rStyle w:val="hgkelc"/>
          <w:rFonts w:ascii="Arial" w:hAnsi="Arial" w:cs="Arial"/>
          <w:color w:val="000000" w:themeColor="text1"/>
          <w:lang w:val="es-ES"/>
        </w:rPr>
        <w:t>La desconfianza en los partidos y legisladores es</w:t>
      </w:r>
      <w:r w:rsidR="008B6252" w:rsidRPr="00BF2EC0">
        <w:rPr>
          <w:rStyle w:val="hgkelc"/>
          <w:rFonts w:ascii="Arial" w:hAnsi="Arial" w:cs="Arial"/>
          <w:color w:val="000000" w:themeColor="text1"/>
          <w:lang w:val="es-ES"/>
        </w:rPr>
        <w:t>, por otra parte,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una constante en la cultura política mexicana</w:t>
      </w:r>
      <w:r w:rsidR="00F51F31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y global –y no es </w:t>
      </w:r>
      <w:r w:rsidR="00F51F31" w:rsidRPr="00BF2EC0">
        <w:rPr>
          <w:rStyle w:val="hgkelc"/>
          <w:rFonts w:ascii="Arial" w:hAnsi="Arial" w:cs="Arial"/>
          <w:color w:val="000000" w:themeColor="text1"/>
          <w:lang w:val="es-ES"/>
        </w:rPr>
        <w:t>“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>mal de muchos consuelo de tontos</w:t>
      </w:r>
      <w:r w:rsidR="00F51F31" w:rsidRPr="00BF2EC0">
        <w:rPr>
          <w:rStyle w:val="hgkelc"/>
          <w:rFonts w:ascii="Arial" w:hAnsi="Arial" w:cs="Arial"/>
          <w:color w:val="000000" w:themeColor="text1"/>
          <w:lang w:val="es-ES"/>
        </w:rPr>
        <w:t>”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, sino fenómenos globales y nada nuevos–, </w:t>
      </w:r>
      <w:r w:rsidR="00F51F31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mas 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>es preciso cotejarl</w:t>
      </w:r>
      <w:r w:rsidR="00F51F31" w:rsidRPr="00BF2EC0">
        <w:rPr>
          <w:rStyle w:val="hgkelc"/>
          <w:rFonts w:ascii="Arial" w:hAnsi="Arial" w:cs="Arial"/>
          <w:color w:val="000000" w:themeColor="text1"/>
          <w:lang w:val="es-ES"/>
        </w:rPr>
        <w:t>os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con los hechos</w:t>
      </w:r>
      <w:r w:rsidR="008B625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y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las conductas</w:t>
      </w:r>
      <w:r w:rsidR="00A82D01" w:rsidRPr="00BF2EC0">
        <w:rPr>
          <w:rStyle w:val="hgkelc"/>
          <w:rFonts w:ascii="Arial" w:hAnsi="Arial" w:cs="Arial"/>
          <w:color w:val="000000" w:themeColor="text1"/>
          <w:lang w:val="es-ES"/>
        </w:rPr>
        <w:t>.</w:t>
      </w:r>
    </w:p>
    <w:p w:rsidR="00F4165E" w:rsidRPr="00BF2EC0" w:rsidRDefault="00A82D01" w:rsidP="00607D7D">
      <w:pPr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BF2EC0">
        <w:rPr>
          <w:rStyle w:val="hgkelc"/>
          <w:rFonts w:ascii="Arial" w:hAnsi="Arial" w:cs="Arial"/>
          <w:color w:val="000000" w:themeColor="text1"/>
          <w:lang w:val="es-ES"/>
        </w:rPr>
        <w:t>L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os </w:t>
      </w:r>
      <w:r w:rsidR="008B625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datos 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oficiales indican </w:t>
      </w:r>
      <w:r w:rsidR="00607D7D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que </w:t>
      </w:r>
      <w:r w:rsidR="008B625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los votantes </w:t>
      </w:r>
      <w:r w:rsidR="00262C4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en 2018 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superaron </w:t>
      </w:r>
      <w:r w:rsidR="008B6252" w:rsidRPr="00BF2EC0">
        <w:rPr>
          <w:rStyle w:val="hgkelc"/>
          <w:rFonts w:ascii="Arial" w:hAnsi="Arial" w:cs="Arial"/>
          <w:color w:val="000000" w:themeColor="text1"/>
          <w:lang w:val="es-ES"/>
        </w:rPr>
        <w:t>a la mayoría del padrón electoral y que lo hicieron por medio de esos partidos en “los que no se sienten representados”</w:t>
      </w:r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o que “no sirven para nada”, pero bien que sufragaron por 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los </w:t>
      </w:r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>candidatos presidenciales a través de ellos, en una suerte de esquizofrenia política</w:t>
      </w:r>
      <w:r w:rsidR="008B625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. 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>D</w:t>
      </w:r>
      <w:r w:rsidR="008B625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e los </w:t>
      </w:r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>“candidatos independientes” es mejor no ocuparse</w:t>
      </w:r>
      <w:r w:rsidR="00B07EB1" w:rsidRPr="00BF2EC0">
        <w:rPr>
          <w:rStyle w:val="hgkelc"/>
          <w:rFonts w:ascii="Arial" w:hAnsi="Arial" w:cs="Arial"/>
          <w:color w:val="000000" w:themeColor="text1"/>
          <w:lang w:val="es-ES"/>
        </w:rPr>
        <w:t>,</w:t>
      </w:r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p</w:t>
      </w:r>
      <w:r w:rsidR="00B07EB1" w:rsidRPr="00BF2EC0">
        <w:rPr>
          <w:rStyle w:val="hgkelc"/>
          <w:rFonts w:ascii="Arial" w:hAnsi="Arial" w:cs="Arial"/>
          <w:color w:val="000000" w:themeColor="text1"/>
          <w:lang w:val="es-ES"/>
        </w:rPr>
        <w:t>ues</w:t>
      </w:r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</w:t>
      </w:r>
      <w:proofErr w:type="gramStart"/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>result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>aro</w:t>
      </w:r>
      <w:r w:rsidR="00C90B64" w:rsidRPr="00BF2EC0">
        <w:rPr>
          <w:rStyle w:val="hgkelc"/>
          <w:rFonts w:ascii="Arial" w:hAnsi="Arial" w:cs="Arial"/>
          <w:color w:val="000000" w:themeColor="text1"/>
          <w:lang w:val="es-ES"/>
        </w:rPr>
        <w:t>n</w:t>
      </w:r>
      <w:proofErr w:type="gramEnd"/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un fraude y 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el </w:t>
      </w:r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>INE los us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>ó</w:t>
      </w:r>
      <w:r w:rsidR="00F4165E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para fragmentar el voto opositor.</w:t>
      </w:r>
    </w:p>
    <w:p w:rsidR="00736B82" w:rsidRPr="00BF2EC0" w:rsidRDefault="00F4165E" w:rsidP="00607D7D">
      <w:pPr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Incluso abundan los analistas que se regodean en el hecho de que </w:t>
      </w:r>
      <w:r w:rsidR="00A82D01" w:rsidRPr="00BF2EC0">
        <w:rPr>
          <w:rStyle w:val="hgkelc"/>
          <w:rFonts w:ascii="Arial" w:hAnsi="Arial" w:cs="Arial"/>
          <w:color w:val="000000" w:themeColor="text1"/>
          <w:lang w:val="es-ES"/>
        </w:rPr>
        <w:t>los legisladores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se encuentran en los últimos sitios de </w:t>
      </w:r>
      <w:r w:rsidR="00A82D01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la 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>confianza</w:t>
      </w:r>
      <w:r w:rsidR="00A82D01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ciudadana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, ciertamente ganado a pulso, pero también sin </w:t>
      </w:r>
      <w:r w:rsidR="004F0D0F" w:rsidRPr="00BF2EC0">
        <w:rPr>
          <w:rStyle w:val="hgkelc"/>
          <w:rFonts w:ascii="Arial" w:hAnsi="Arial" w:cs="Arial"/>
          <w:color w:val="000000" w:themeColor="text1"/>
          <w:lang w:val="es-ES"/>
        </w:rPr>
        <w:t>asumir</w:t>
      </w: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que sólo es una expresión de </w:t>
      </w:r>
      <w:r w:rsidR="00736B8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un fenómeno más profundo y global, </w:t>
      </w:r>
      <w:r w:rsidR="00C90B64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el agotamiento paulatino </w:t>
      </w:r>
      <w:r w:rsidR="00736B8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de </w:t>
      </w:r>
      <w:r w:rsidR="00C90B64" w:rsidRPr="00BF2EC0">
        <w:rPr>
          <w:rStyle w:val="hgkelc"/>
          <w:rFonts w:ascii="Arial" w:hAnsi="Arial" w:cs="Arial"/>
          <w:color w:val="000000" w:themeColor="text1"/>
          <w:lang w:val="es-ES"/>
        </w:rPr>
        <w:t>la</w:t>
      </w:r>
      <w:r w:rsidR="00736B8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democracia política regulada por el dinero y la abierta inter</w:t>
      </w:r>
      <w:r w:rsidR="00C90B64" w:rsidRPr="00BF2EC0">
        <w:rPr>
          <w:rStyle w:val="hgkelc"/>
          <w:rFonts w:ascii="Arial" w:hAnsi="Arial" w:cs="Arial"/>
          <w:color w:val="000000" w:themeColor="text1"/>
          <w:lang w:val="es-ES"/>
        </w:rPr>
        <w:t>vención</w:t>
      </w:r>
      <w:r w:rsidR="00736B82"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 de la plutocracia mexicana y mundial.</w:t>
      </w:r>
    </w:p>
    <w:p w:rsidR="00736B82" w:rsidRPr="00BF2EC0" w:rsidRDefault="00736B82" w:rsidP="00736B8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F2EC0">
        <w:rPr>
          <w:rStyle w:val="hgkelc"/>
          <w:rFonts w:ascii="Arial" w:hAnsi="Arial" w:cs="Arial"/>
          <w:color w:val="000000" w:themeColor="text1"/>
          <w:lang w:val="es-ES"/>
        </w:rPr>
        <w:t xml:space="preserve">Sin embargo resulta sumamente alentador que 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dos de cada tres de los mexicanos de 15 años y más prefieren la democracia a cualquier otra forma de gobierno, pero 40.1% estaría de acuerdo con un gobierno encabezado por militares, destacó el presidente del cada vez menos </w:t>
      </w:r>
      <w:r w:rsidR="00B07EB1" w:rsidRPr="00BF2EC0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>rbitro y más partidista INE</w:t>
      </w:r>
      <w:r w:rsidR="00C90B64" w:rsidRPr="00BF2EC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476F7" w:rsidRPr="00BF2EC0" w:rsidRDefault="00736B82" w:rsidP="005476F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Córdova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Vianello</w:t>
      </w:r>
      <w:proofErr w:type="spellEnd"/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no desaprovech</w:t>
      </w:r>
      <w:r w:rsidR="00006107" w:rsidRPr="00BF2EC0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la ocasión </w:t>
      </w:r>
      <w:r w:rsidR="00006107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para mostrar sus dotes de propagandista de sí mismo, no contento con el </w:t>
      </w:r>
      <w:r w:rsidR="00C90B64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inclemente </w:t>
      </w:r>
      <w:r w:rsidR="00006107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bombardeo televisivo y radiofónico de que son víctimas las audiencias las 24 horas del día, al presentar al </w:t>
      </w:r>
      <w:r w:rsidR="00006107" w:rsidRPr="00BF2EC0">
        <w:rPr>
          <w:rFonts w:ascii="Arial" w:eastAsiaTheme="minorHAnsi" w:hAnsi="Arial" w:cs="Arial"/>
          <w:color w:val="000000" w:themeColor="text1"/>
          <w:lang w:eastAsia="en-US"/>
        </w:rPr>
        <w:lastRenderedPageBreak/>
        <w:t>INE que encabeza como la “institución civil con mayor confianza en el país</w:t>
      </w:r>
      <w:r w:rsidR="00C90B64" w:rsidRPr="00BF2EC0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476F7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06107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lo que es falso, según sus propios datos, </w:t>
      </w:r>
      <w:r w:rsidR="005476F7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ya que </w:t>
      </w:r>
      <w:r w:rsidR="00006107" w:rsidRPr="00BF2EC0">
        <w:rPr>
          <w:rFonts w:ascii="Arial" w:eastAsiaTheme="minorHAnsi" w:hAnsi="Arial" w:cs="Arial"/>
          <w:color w:val="000000" w:themeColor="text1"/>
          <w:lang w:eastAsia="en-US"/>
        </w:rPr>
        <w:t>tal título recae en las universidades públicas.</w:t>
      </w:r>
      <w:r w:rsidR="005476F7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Que lo aproveche porque sólo le quedan seis meses como el derrochador de recursos públicos más criticado de México, además </w:t>
      </w:r>
      <w:r w:rsidR="00B07EB1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5476F7"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su parcialidad como árbitro que contribuye a los fenómenos medidos por </w:t>
      </w:r>
      <w:r w:rsidR="005476F7" w:rsidRPr="00BF2EC0">
        <w:rPr>
          <w:rFonts w:ascii="Arial" w:eastAsiaTheme="minorHAnsi" w:hAnsi="Arial" w:cs="Arial"/>
          <w:i/>
          <w:color w:val="000000" w:themeColor="text1"/>
          <w:lang w:eastAsia="en-US"/>
        </w:rPr>
        <w:t>Informe país 2020…</w:t>
      </w:r>
    </w:p>
    <w:p w:rsidR="00CA68C0" w:rsidRPr="00BF2EC0" w:rsidRDefault="00CA68C0" w:rsidP="00CA68C0">
      <w:pPr>
        <w:jc w:val="center"/>
        <w:rPr>
          <w:rFonts w:ascii="Arial" w:hAnsi="Arial" w:cs="Arial"/>
          <w:b/>
          <w:color w:val="000000" w:themeColor="text1"/>
        </w:rPr>
      </w:pPr>
      <w:r w:rsidRPr="00BF2EC0">
        <w:rPr>
          <w:rFonts w:ascii="Arial" w:hAnsi="Arial" w:cs="Arial"/>
          <w:b/>
          <w:color w:val="000000" w:themeColor="text1"/>
        </w:rPr>
        <w:t>Acuse de recibo</w:t>
      </w:r>
    </w:p>
    <w:p w:rsidR="00CA68C0" w:rsidRPr="00BF2EC0" w:rsidRDefault="00CA68C0" w:rsidP="00CA68C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“Tucker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Carlson</w:t>
      </w:r>
      <w:proofErr w:type="spellEnd"/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(TC) –conductor de Fox News, cercano a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BF2EC0">
        <w:rPr>
          <w:rFonts w:ascii="Arial" w:eastAsiaTheme="minorHAnsi" w:hAnsi="Arial" w:cs="Arial"/>
          <w:color w:val="000000" w:themeColor="text1"/>
          <w:lang w:eastAsia="en-US"/>
        </w:rPr>
        <w:t>, con el mayor rating de Tv– comentó que al inicio de la guerra en Ucrania, dos cosas fueron obvias: 1. No había manera de que el Ejército de Ucrania fuera capaz de ganar una victoria militar decisiva contra Rusia, y 2. El Ejército ruso es varias veces mayor al de Ucrania y posee armas nucleares. Luego fue evidente que no solamente Ucrania estaba siendo golpeada, sino que también lo era la entera economía occidental (</w:t>
      </w:r>
      <w:hyperlink r:id="rId4" w:history="1">
        <w:r w:rsidRPr="00BF2EC0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https://fxn.ws/3SNGhCH</w:t>
        </w:r>
      </w:hyperlink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). A su juicio,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y el defenestrado premier británico Boris Johnson desecharon el esbozo de acuerdo entre Rusia y Ucrania (</w:t>
      </w:r>
      <w:hyperlink r:id="rId5" w:history="1">
        <w:r w:rsidRPr="00BF2EC0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https://bit.ly/3LIxv6p</w:t>
        </w:r>
      </w:hyperlink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), ya que los consejeros de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deseaban un cambio total de régimen en Rusia mediante una guerra diseñada para derrocar a Vladimir Putin como lo fue Saddam Hussein –lo que TC juzga peligroso e insano ya que ha llevado al mundo a lo más cerca de un conflicto nuclear en la historia. TC expone la ominosa entrevista de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Zelensky</w:t>
      </w:r>
      <w:proofErr w:type="spellEnd"/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al rotativo británico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The</w:t>
      </w:r>
      <w:proofErr w:type="spellEnd"/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Guardian</w:t>
      </w:r>
      <w:proofErr w:type="spellEnd"/>
      <w:r w:rsidRPr="00BF2EC0">
        <w:rPr>
          <w:rFonts w:ascii="Arial" w:eastAsiaTheme="minorHAnsi" w:hAnsi="Arial" w:cs="Arial"/>
          <w:color w:val="000000" w:themeColor="text1"/>
          <w:lang w:eastAsia="en-US"/>
        </w:rPr>
        <w:t>, cercano a George Soros, en el que exhorta a EU a lanzar bombas nucleares contra Putin (</w:t>
      </w:r>
      <w:r w:rsidRPr="00BF2EC0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>) mediante expeditos golpes nucleares de represalias para destruir los sitios de lanzamiento nuclear en Rusia (</w:t>
      </w:r>
      <w:r w:rsidRPr="00BF2EC0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) –en alusión a la amenaza de Putin: </w:t>
      </w:r>
      <w:r w:rsidR="00B07EB1" w:rsidRPr="00BF2EC0">
        <w:rPr>
          <w:rFonts w:ascii="Arial" w:eastAsiaTheme="minorHAnsi" w:hAnsi="Arial" w:cs="Arial"/>
          <w:color w:val="000000" w:themeColor="text1"/>
          <w:lang w:eastAsia="en-US"/>
        </w:rPr>
        <w:t>‘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tenemos varios medios de destrucción (…) más modernos que los de la OTAN (…) en caso de que la integridad territorial (de Rusia) sea amenazada. No es </w:t>
      </w:r>
      <w:proofErr w:type="spellStart"/>
      <w:r w:rsidRPr="00BF2EC0">
        <w:rPr>
          <w:rFonts w:ascii="Arial" w:eastAsiaTheme="minorHAnsi" w:hAnsi="Arial" w:cs="Arial"/>
          <w:color w:val="000000" w:themeColor="text1"/>
          <w:lang w:eastAsia="en-US"/>
        </w:rPr>
        <w:t>bluff</w:t>
      </w:r>
      <w:proofErr w:type="spellEnd"/>
      <w:r w:rsidR="00B07EB1" w:rsidRPr="00BF2EC0">
        <w:rPr>
          <w:rFonts w:ascii="Arial" w:eastAsiaTheme="minorHAnsi" w:hAnsi="Arial" w:cs="Arial"/>
          <w:color w:val="000000" w:themeColor="text1"/>
          <w:lang w:eastAsia="en-US"/>
        </w:rPr>
        <w:t>’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BF2EC0" w:rsidRPr="00BF2EC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B07EB1" w:rsidRPr="00BF2EC0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Pr="00BF2EC0">
        <w:rPr>
          <w:rFonts w:ascii="Arial" w:eastAsiaTheme="minorHAnsi" w:hAnsi="Arial" w:cs="Arial"/>
          <w:color w:val="000000" w:themeColor="text1"/>
          <w:lang w:eastAsia="en-US"/>
        </w:rPr>
        <w:t xml:space="preserve"> Cita tomada de</w:t>
      </w:r>
    </w:p>
    <w:p w:rsidR="00CA68C0" w:rsidRPr="00BF2EC0" w:rsidRDefault="0075059D" w:rsidP="00CA68C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CA68C0" w:rsidRPr="00BF2EC0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https://www.alfredojalife.com/2022/09/25/tucker-carlson-cambio-de-regimen-en-rusia-detras-de-la-amenaza-nuclear-de-zelensky/</w:t>
        </w:r>
      </w:hyperlink>
    </w:p>
    <w:p w:rsidR="00CA68C0" w:rsidRPr="00BF2EC0" w:rsidRDefault="0075059D" w:rsidP="00CA68C0">
      <w:pPr>
        <w:jc w:val="both"/>
        <w:rPr>
          <w:color w:val="000000" w:themeColor="text1"/>
          <w:sz w:val="20"/>
          <w:szCs w:val="20"/>
        </w:rPr>
      </w:pPr>
      <w:hyperlink r:id="rId7" w:history="1">
        <w:r w:rsidR="00CA68C0" w:rsidRPr="00BF2EC0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</w:t>
        </w:r>
        <w:bookmarkStart w:id="0" w:name="_GoBack"/>
        <w:bookmarkEnd w:id="0"/>
        <w:r w:rsidR="00CA68C0" w:rsidRPr="00BF2EC0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/www.forumenlinea.com/</w:t>
        </w:r>
      </w:hyperlink>
      <w:r w:rsidR="00CA68C0" w:rsidRPr="00BF2EC0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8" w:history="1">
        <w:r w:rsidR="00CA68C0" w:rsidRPr="00BF2EC0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CA68C0" w:rsidRPr="00BF2EC0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CA68C0" w:rsidRPr="00BF2EC0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p w:rsidR="00645EBA" w:rsidRDefault="00645EBA" w:rsidP="00645EBA"/>
    <w:sectPr w:rsidR="00645E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BA"/>
    <w:rsid w:val="00006107"/>
    <w:rsid w:val="001D24E4"/>
    <w:rsid w:val="00262C42"/>
    <w:rsid w:val="004B47E8"/>
    <w:rsid w:val="004F0D0F"/>
    <w:rsid w:val="005476F7"/>
    <w:rsid w:val="00607D7D"/>
    <w:rsid w:val="00645EBA"/>
    <w:rsid w:val="006B5F8F"/>
    <w:rsid w:val="00736B82"/>
    <w:rsid w:val="0075059D"/>
    <w:rsid w:val="008B6252"/>
    <w:rsid w:val="00A82D01"/>
    <w:rsid w:val="00AE5AA3"/>
    <w:rsid w:val="00B07EB1"/>
    <w:rsid w:val="00BF2EC0"/>
    <w:rsid w:val="00C90B64"/>
    <w:rsid w:val="00CA68C0"/>
    <w:rsid w:val="00EE7CB3"/>
    <w:rsid w:val="00F4165E"/>
    <w:rsid w:val="00F51F31"/>
    <w:rsid w:val="00F6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9B8734-36F8-4055-9174-4E9D5314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45EBA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1D2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9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0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79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94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lfredojalife.com/2022/09/25/tucker-carlson-cambio-de-regimen-en-rusia-detras-de-la-amenaza-nuclear-de-zelensky/" TargetMode="External"/><Relationship Id="rId5" Type="http://schemas.openxmlformats.org/officeDocument/2006/relationships/hyperlink" Target="https://bit.ly/3LIxv6p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fxn.ws/3SNGhC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827</Words>
  <Characters>4282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2022-10-16T12:41:00Z</dcterms:created>
  <dcterms:modified xsi:type="dcterms:W3CDTF">2022-10-16T19:59:00Z</dcterms:modified>
</cp:coreProperties>
</file>