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D2A" w:rsidRPr="002634CD" w:rsidRDefault="007F4D2A" w:rsidP="007F4D2A">
      <w:pPr>
        <w:jc w:val="both"/>
        <w:rPr>
          <w:rFonts w:ascii="Arial" w:hAnsi="Arial" w:cs="Arial"/>
          <w:color w:val="000000" w:themeColor="text1"/>
          <w:sz w:val="28"/>
          <w:szCs w:val="28"/>
        </w:rPr>
      </w:pPr>
      <w:r w:rsidRPr="002634CD">
        <w:rPr>
          <w:rFonts w:ascii="Arial" w:hAnsi="Arial" w:cs="Arial"/>
          <w:color w:val="000000" w:themeColor="text1"/>
          <w:sz w:val="28"/>
          <w:szCs w:val="28"/>
        </w:rPr>
        <w:t>Utopía</w:t>
      </w:r>
    </w:p>
    <w:p w:rsidR="007F4D2A" w:rsidRPr="002634CD" w:rsidRDefault="007F4D2A" w:rsidP="007F4D2A">
      <w:pPr>
        <w:jc w:val="both"/>
        <w:rPr>
          <w:rFonts w:ascii="Arial" w:hAnsi="Arial" w:cs="Arial"/>
          <w:color w:val="000000" w:themeColor="text1"/>
        </w:rPr>
      </w:pPr>
    </w:p>
    <w:p w:rsidR="007F4D2A" w:rsidRPr="002634CD" w:rsidRDefault="007E1DB8" w:rsidP="007E1DB8">
      <w:pPr>
        <w:jc w:val="center"/>
        <w:rPr>
          <w:rFonts w:ascii="Arial" w:hAnsi="Arial" w:cs="Arial"/>
          <w:b/>
          <w:color w:val="000000" w:themeColor="text1"/>
          <w:sz w:val="36"/>
          <w:szCs w:val="36"/>
        </w:rPr>
      </w:pPr>
      <w:r w:rsidRPr="002634CD">
        <w:rPr>
          <w:rFonts w:ascii="Arial" w:hAnsi="Arial" w:cs="Arial"/>
          <w:b/>
          <w:color w:val="000000" w:themeColor="text1"/>
          <w:sz w:val="36"/>
          <w:szCs w:val="36"/>
        </w:rPr>
        <w:t>Rechazo, firmeza y lo que sigue en el Senado</w:t>
      </w:r>
    </w:p>
    <w:p w:rsidR="007F4D2A" w:rsidRPr="002634CD" w:rsidRDefault="007F4D2A" w:rsidP="007F4D2A">
      <w:pPr>
        <w:jc w:val="both"/>
        <w:rPr>
          <w:rFonts w:ascii="Arial" w:hAnsi="Arial" w:cs="Arial"/>
          <w:color w:val="000000" w:themeColor="text1"/>
        </w:rPr>
      </w:pPr>
    </w:p>
    <w:p w:rsidR="007F4D2A" w:rsidRPr="002634CD" w:rsidRDefault="007F4D2A" w:rsidP="007F4D2A">
      <w:pPr>
        <w:jc w:val="both"/>
        <w:rPr>
          <w:rFonts w:ascii="Arial" w:hAnsi="Arial" w:cs="Arial"/>
          <w:b/>
          <w:color w:val="000000" w:themeColor="text1"/>
        </w:rPr>
      </w:pPr>
      <w:r w:rsidRPr="002634CD">
        <w:rPr>
          <w:rFonts w:ascii="Arial" w:hAnsi="Arial" w:cs="Arial"/>
          <w:b/>
          <w:color w:val="000000" w:themeColor="text1"/>
        </w:rPr>
        <w:t>Eduardo Ibarra Aguirre</w:t>
      </w:r>
    </w:p>
    <w:p w:rsidR="007F4D2A" w:rsidRPr="002634CD" w:rsidRDefault="007F4D2A" w:rsidP="007F4D2A">
      <w:pPr>
        <w:jc w:val="both"/>
        <w:rPr>
          <w:rFonts w:ascii="Arial" w:hAnsi="Arial" w:cs="Arial"/>
          <w:color w:val="000000" w:themeColor="text1"/>
        </w:rPr>
      </w:pPr>
    </w:p>
    <w:p w:rsidR="000155EE" w:rsidRPr="002634CD" w:rsidRDefault="000155EE" w:rsidP="000155EE">
      <w:pPr>
        <w:jc w:val="both"/>
        <w:rPr>
          <w:rFonts w:ascii="Arial" w:eastAsiaTheme="minorHAnsi" w:hAnsi="Arial" w:cs="Arial"/>
          <w:color w:val="000000" w:themeColor="text1"/>
          <w:lang w:eastAsia="en-US"/>
        </w:rPr>
      </w:pPr>
      <w:r w:rsidRPr="002634CD">
        <w:rPr>
          <w:rFonts w:ascii="Arial" w:hAnsi="Arial" w:cs="Arial"/>
          <w:color w:val="000000" w:themeColor="text1"/>
        </w:rPr>
        <w:t xml:space="preserve">Con las más encontradas versiones y trascendidos, incluida la compra de votos de senadores de la autodenominada oposición por parte del gobierno, pero sin aportar ningún dato y fuente que no sea de agua, fue devuelta a las </w:t>
      </w:r>
      <w:r w:rsidRPr="002634CD">
        <w:rPr>
          <w:rFonts w:ascii="Arial" w:eastAsiaTheme="minorHAnsi" w:hAnsi="Arial" w:cs="Arial"/>
          <w:color w:val="000000" w:themeColor="text1"/>
          <w:lang w:eastAsia="en-US"/>
        </w:rPr>
        <w:t xml:space="preserve">comisiones de Puntos Constitucionales y de Estudios Legislativos </w:t>
      </w:r>
      <w:r w:rsidR="008732CC" w:rsidRPr="002634CD">
        <w:rPr>
          <w:rFonts w:ascii="Arial" w:eastAsiaTheme="minorHAnsi" w:hAnsi="Arial" w:cs="Arial"/>
          <w:color w:val="000000" w:themeColor="text1"/>
          <w:lang w:eastAsia="en-US"/>
        </w:rPr>
        <w:t>s</w:t>
      </w:r>
      <w:r w:rsidRPr="002634CD">
        <w:rPr>
          <w:rFonts w:ascii="Arial" w:eastAsiaTheme="minorHAnsi" w:hAnsi="Arial" w:cs="Arial"/>
          <w:color w:val="000000" w:themeColor="text1"/>
          <w:lang w:eastAsia="en-US"/>
        </w:rPr>
        <w:t>egunda la iniciativa de reforma constitucional para ampliar hasta 2028 la participación de las secretarías de la Defensa Nacional y de Marina en tareas de seguridad pública, para que dentro de 10 días hábiles, a partir del miércoles 21</w:t>
      </w:r>
      <w:r w:rsidR="00E1528C">
        <w:rPr>
          <w:rFonts w:ascii="Arial" w:eastAsiaTheme="minorHAnsi" w:hAnsi="Arial" w:cs="Arial"/>
          <w:color w:val="000000" w:themeColor="text1"/>
          <w:lang w:eastAsia="en-US"/>
        </w:rPr>
        <w:t>,</w:t>
      </w:r>
      <w:r w:rsidRPr="002634CD">
        <w:rPr>
          <w:rFonts w:ascii="Arial" w:eastAsiaTheme="minorHAnsi" w:hAnsi="Arial" w:cs="Arial"/>
          <w:color w:val="000000" w:themeColor="text1"/>
          <w:lang w:eastAsia="en-US"/>
        </w:rPr>
        <w:t xml:space="preserve"> presenten de nuevo el dictamen a la </w:t>
      </w:r>
      <w:r w:rsidR="00CD6D1C" w:rsidRPr="002634CD">
        <w:rPr>
          <w:rFonts w:ascii="Arial" w:eastAsiaTheme="minorHAnsi" w:hAnsi="Arial" w:cs="Arial"/>
          <w:color w:val="000000" w:themeColor="text1"/>
          <w:lang w:eastAsia="en-US"/>
        </w:rPr>
        <w:t>M</w:t>
      </w:r>
      <w:r w:rsidRPr="002634CD">
        <w:rPr>
          <w:rFonts w:ascii="Arial" w:eastAsiaTheme="minorHAnsi" w:hAnsi="Arial" w:cs="Arial"/>
          <w:color w:val="000000" w:themeColor="text1"/>
          <w:lang w:eastAsia="en-US"/>
        </w:rPr>
        <w:t xml:space="preserve">esa </w:t>
      </w:r>
      <w:r w:rsidR="00CD6D1C" w:rsidRPr="002634CD">
        <w:rPr>
          <w:rFonts w:ascii="Arial" w:eastAsiaTheme="minorHAnsi" w:hAnsi="Arial" w:cs="Arial"/>
          <w:color w:val="000000" w:themeColor="text1"/>
          <w:lang w:eastAsia="en-US"/>
        </w:rPr>
        <w:t>D</w:t>
      </w:r>
      <w:r w:rsidRPr="002634CD">
        <w:rPr>
          <w:rFonts w:ascii="Arial" w:eastAsiaTheme="minorHAnsi" w:hAnsi="Arial" w:cs="Arial"/>
          <w:color w:val="000000" w:themeColor="text1"/>
          <w:lang w:eastAsia="en-US"/>
        </w:rPr>
        <w:t>irectiva.</w:t>
      </w:r>
    </w:p>
    <w:p w:rsidR="00CD6D1C" w:rsidRPr="002634CD" w:rsidRDefault="00CD6D1C" w:rsidP="00CD6D1C">
      <w:pPr>
        <w:ind w:firstLine="708"/>
        <w:jc w:val="both"/>
        <w:rPr>
          <w:rFonts w:ascii="Arial" w:eastAsiaTheme="minorHAnsi" w:hAnsi="Arial" w:cs="Arial"/>
          <w:color w:val="000000" w:themeColor="text1"/>
          <w:lang w:eastAsia="en-US"/>
        </w:rPr>
      </w:pPr>
      <w:r w:rsidRPr="002634CD">
        <w:rPr>
          <w:rFonts w:ascii="Arial" w:eastAsiaTheme="minorHAnsi" w:hAnsi="Arial" w:cs="Arial"/>
          <w:color w:val="000000" w:themeColor="text1"/>
          <w:lang w:eastAsia="en-US"/>
        </w:rPr>
        <w:t>T</w:t>
      </w:r>
      <w:r w:rsidR="00434321" w:rsidRPr="002634CD">
        <w:rPr>
          <w:rFonts w:ascii="Arial" w:eastAsiaTheme="minorHAnsi" w:hAnsi="Arial" w:cs="Arial"/>
          <w:color w:val="000000" w:themeColor="text1"/>
          <w:lang w:eastAsia="en-US"/>
        </w:rPr>
        <w:t xml:space="preserve">odo indica que Morena y sus aliados en la Cámara de Senadores </w:t>
      </w:r>
      <w:r w:rsidRPr="002634CD">
        <w:rPr>
          <w:rFonts w:ascii="Arial" w:eastAsiaTheme="minorHAnsi" w:hAnsi="Arial" w:cs="Arial"/>
          <w:color w:val="000000" w:themeColor="text1"/>
          <w:lang w:eastAsia="en-US"/>
        </w:rPr>
        <w:t xml:space="preserve">insistirán en alcanzar la próxima semana un acuerdo con los legisladores del Revolucionario Institucional, y que hasta </w:t>
      </w:r>
      <w:r w:rsidR="008732CC" w:rsidRPr="002634CD">
        <w:rPr>
          <w:rFonts w:ascii="Arial" w:eastAsiaTheme="minorHAnsi" w:hAnsi="Arial" w:cs="Arial"/>
          <w:color w:val="000000" w:themeColor="text1"/>
          <w:lang w:eastAsia="en-US"/>
        </w:rPr>
        <w:t>martes 2</w:t>
      </w:r>
      <w:r w:rsidR="005B03B2" w:rsidRPr="002634CD">
        <w:rPr>
          <w:rFonts w:ascii="Arial" w:eastAsiaTheme="minorHAnsi" w:hAnsi="Arial" w:cs="Arial"/>
          <w:color w:val="000000" w:themeColor="text1"/>
          <w:lang w:eastAsia="en-US"/>
        </w:rPr>
        <w:t>0</w:t>
      </w:r>
      <w:r w:rsidR="008732CC" w:rsidRPr="002634CD">
        <w:rPr>
          <w:rFonts w:ascii="Arial" w:eastAsiaTheme="minorHAnsi" w:hAnsi="Arial" w:cs="Arial"/>
          <w:color w:val="000000" w:themeColor="text1"/>
          <w:lang w:eastAsia="en-US"/>
        </w:rPr>
        <w:t xml:space="preserve"> </w:t>
      </w:r>
      <w:r w:rsidRPr="002634CD">
        <w:rPr>
          <w:rFonts w:ascii="Arial" w:eastAsiaTheme="minorHAnsi" w:hAnsi="Arial" w:cs="Arial"/>
          <w:color w:val="000000" w:themeColor="text1"/>
          <w:lang w:eastAsia="en-US"/>
        </w:rPr>
        <w:t>estaba avanzado.</w:t>
      </w:r>
    </w:p>
    <w:p w:rsidR="0076289C" w:rsidRPr="002634CD" w:rsidRDefault="0076289C" w:rsidP="00DB53EE">
      <w:pPr>
        <w:ind w:firstLine="708"/>
        <w:jc w:val="both"/>
        <w:rPr>
          <w:rFonts w:ascii="Arial" w:eastAsiaTheme="minorHAnsi" w:hAnsi="Arial" w:cs="Arial"/>
          <w:color w:val="000000" w:themeColor="text1"/>
          <w:lang w:eastAsia="en-US"/>
        </w:rPr>
      </w:pPr>
      <w:r w:rsidRPr="002634CD">
        <w:rPr>
          <w:rFonts w:ascii="Arial" w:eastAsiaTheme="minorHAnsi" w:hAnsi="Arial" w:cs="Arial"/>
          <w:color w:val="000000" w:themeColor="text1"/>
          <w:lang w:eastAsia="en-US"/>
        </w:rPr>
        <w:t xml:space="preserve">El hecho es que después de más de cinco horas de una sesión que fue tan accidentada como llena de sofismas, demagogia primitiva y </w:t>
      </w:r>
      <w:r w:rsidR="0071595A" w:rsidRPr="002634CD">
        <w:rPr>
          <w:rFonts w:ascii="Arial" w:eastAsiaTheme="minorHAnsi" w:hAnsi="Arial" w:cs="Arial"/>
          <w:color w:val="000000" w:themeColor="text1"/>
          <w:lang w:eastAsia="en-US"/>
        </w:rPr>
        <w:t>el acostumbrado doble</w:t>
      </w:r>
      <w:r w:rsidRPr="002634CD">
        <w:rPr>
          <w:rFonts w:ascii="Arial" w:eastAsiaTheme="minorHAnsi" w:hAnsi="Arial" w:cs="Arial"/>
          <w:color w:val="000000" w:themeColor="text1"/>
          <w:lang w:eastAsia="en-US"/>
        </w:rPr>
        <w:t xml:space="preserve"> discurso, la reforma constitucional para la que se requieren dos tercios de los senadores presentes, no prosper</w:t>
      </w:r>
      <w:r w:rsidR="0071595A" w:rsidRPr="002634CD">
        <w:rPr>
          <w:rFonts w:ascii="Arial" w:eastAsiaTheme="minorHAnsi" w:hAnsi="Arial" w:cs="Arial"/>
          <w:color w:val="000000" w:themeColor="text1"/>
          <w:lang w:eastAsia="en-US"/>
        </w:rPr>
        <w:t>ó</w:t>
      </w:r>
      <w:r w:rsidRPr="002634CD">
        <w:rPr>
          <w:rFonts w:ascii="Arial" w:eastAsiaTheme="minorHAnsi" w:hAnsi="Arial" w:cs="Arial"/>
          <w:color w:val="000000" w:themeColor="text1"/>
          <w:lang w:eastAsia="en-US"/>
        </w:rPr>
        <w:t>.</w:t>
      </w:r>
      <w:r w:rsidR="0071595A" w:rsidRPr="002634CD">
        <w:rPr>
          <w:rFonts w:ascii="Arial" w:eastAsiaTheme="minorHAnsi" w:hAnsi="Arial" w:cs="Arial"/>
          <w:color w:val="000000" w:themeColor="text1"/>
          <w:lang w:eastAsia="en-US"/>
        </w:rPr>
        <w:t xml:space="preserve"> Vaya, ni siquiera hubo acuerdo sino </w:t>
      </w:r>
      <w:r w:rsidR="001A08FE" w:rsidRPr="002634CD">
        <w:rPr>
          <w:rFonts w:ascii="Arial" w:eastAsiaTheme="minorHAnsi" w:hAnsi="Arial" w:cs="Arial"/>
          <w:color w:val="000000" w:themeColor="text1"/>
          <w:lang w:eastAsia="en-US"/>
        </w:rPr>
        <w:t xml:space="preserve">por </w:t>
      </w:r>
      <w:r w:rsidR="0071595A" w:rsidRPr="002634CD">
        <w:rPr>
          <w:rFonts w:ascii="Arial" w:eastAsiaTheme="minorHAnsi" w:hAnsi="Arial" w:cs="Arial"/>
          <w:color w:val="000000" w:themeColor="text1"/>
          <w:lang w:eastAsia="en-US"/>
        </w:rPr>
        <w:t xml:space="preserve">mayoría simple, para devolver a comisiones el dictamen. La denominada oposición partidista –PAN, una parte del PRI, lo que queda del PRD y MC– hizo </w:t>
      </w:r>
      <w:r w:rsidR="008732CC" w:rsidRPr="002634CD">
        <w:rPr>
          <w:rFonts w:ascii="Arial" w:eastAsiaTheme="minorHAnsi" w:hAnsi="Arial" w:cs="Arial"/>
          <w:color w:val="000000" w:themeColor="text1"/>
          <w:lang w:eastAsia="en-US"/>
        </w:rPr>
        <w:t>honor</w:t>
      </w:r>
      <w:r w:rsidR="0071595A" w:rsidRPr="002634CD">
        <w:rPr>
          <w:rFonts w:ascii="Arial" w:eastAsiaTheme="minorHAnsi" w:hAnsi="Arial" w:cs="Arial"/>
          <w:color w:val="000000" w:themeColor="text1"/>
          <w:lang w:eastAsia="en-US"/>
        </w:rPr>
        <w:t xml:space="preserve"> a su nombre </w:t>
      </w:r>
      <w:r w:rsidR="008732CC" w:rsidRPr="002634CD">
        <w:rPr>
          <w:rFonts w:ascii="Arial" w:eastAsiaTheme="minorHAnsi" w:hAnsi="Arial" w:cs="Arial"/>
          <w:color w:val="000000" w:themeColor="text1"/>
          <w:lang w:eastAsia="en-US"/>
        </w:rPr>
        <w:t xml:space="preserve">de </w:t>
      </w:r>
      <w:r w:rsidR="0071595A" w:rsidRPr="002634CD">
        <w:rPr>
          <w:rFonts w:ascii="Arial" w:eastAsiaTheme="minorHAnsi" w:hAnsi="Arial" w:cs="Arial"/>
          <w:color w:val="000000" w:themeColor="text1"/>
          <w:lang w:eastAsia="en-US"/>
        </w:rPr>
        <w:t>“bloque de contención</w:t>
      </w:r>
      <w:r w:rsidR="001A08FE" w:rsidRPr="002634CD">
        <w:rPr>
          <w:rFonts w:ascii="Arial" w:eastAsiaTheme="minorHAnsi" w:hAnsi="Arial" w:cs="Arial"/>
          <w:color w:val="000000" w:themeColor="text1"/>
          <w:lang w:eastAsia="en-US"/>
        </w:rPr>
        <w:t>”</w:t>
      </w:r>
      <w:r w:rsidR="0071595A" w:rsidRPr="002634CD">
        <w:rPr>
          <w:rFonts w:ascii="Arial" w:eastAsiaTheme="minorHAnsi" w:hAnsi="Arial" w:cs="Arial"/>
          <w:color w:val="000000" w:themeColor="text1"/>
          <w:lang w:eastAsia="en-US"/>
        </w:rPr>
        <w:t>.</w:t>
      </w:r>
    </w:p>
    <w:p w:rsidR="00297DC9" w:rsidRPr="002634CD" w:rsidRDefault="001A08FE" w:rsidP="00DB53EE">
      <w:pPr>
        <w:ind w:firstLine="708"/>
        <w:jc w:val="both"/>
        <w:rPr>
          <w:rFonts w:ascii="Arial" w:eastAsiaTheme="minorHAnsi" w:hAnsi="Arial" w:cs="Arial"/>
          <w:color w:val="000000" w:themeColor="text1"/>
          <w:lang w:eastAsia="en-US"/>
        </w:rPr>
      </w:pPr>
      <w:r w:rsidRPr="002634CD">
        <w:rPr>
          <w:rFonts w:ascii="Arial" w:eastAsiaTheme="minorHAnsi" w:hAnsi="Arial" w:cs="Arial"/>
          <w:color w:val="000000" w:themeColor="text1"/>
          <w:lang w:eastAsia="en-US"/>
        </w:rPr>
        <w:t xml:space="preserve">Con el </w:t>
      </w:r>
      <w:r w:rsidR="008732CC" w:rsidRPr="002634CD">
        <w:rPr>
          <w:rFonts w:ascii="Arial" w:eastAsiaTheme="minorHAnsi" w:hAnsi="Arial" w:cs="Arial"/>
          <w:color w:val="000000" w:themeColor="text1"/>
          <w:lang w:eastAsia="en-US"/>
        </w:rPr>
        <w:t xml:space="preserve">muy </w:t>
      </w:r>
      <w:r w:rsidRPr="002634CD">
        <w:rPr>
          <w:rFonts w:ascii="Arial" w:eastAsiaTheme="minorHAnsi" w:hAnsi="Arial" w:cs="Arial"/>
          <w:color w:val="000000" w:themeColor="text1"/>
          <w:lang w:eastAsia="en-US"/>
        </w:rPr>
        <w:t>manoseado argumento de la “militarización” de México –cualquier cosa que esto signifique, p</w:t>
      </w:r>
      <w:r w:rsidR="00297DC9" w:rsidRPr="002634CD">
        <w:rPr>
          <w:rFonts w:ascii="Arial" w:eastAsiaTheme="minorHAnsi" w:hAnsi="Arial" w:cs="Arial"/>
          <w:color w:val="000000" w:themeColor="text1"/>
          <w:lang w:eastAsia="en-US"/>
        </w:rPr>
        <w:t xml:space="preserve">ues no se toman </w:t>
      </w:r>
      <w:r w:rsidRPr="002634CD">
        <w:rPr>
          <w:rFonts w:ascii="Arial" w:eastAsiaTheme="minorHAnsi" w:hAnsi="Arial" w:cs="Arial"/>
          <w:color w:val="000000" w:themeColor="text1"/>
          <w:lang w:eastAsia="en-US"/>
        </w:rPr>
        <w:t>la molestia de explicarlo</w:t>
      </w:r>
      <w:r w:rsidR="008732CC" w:rsidRPr="002634CD">
        <w:rPr>
          <w:rFonts w:ascii="Arial" w:eastAsiaTheme="minorHAnsi" w:hAnsi="Arial" w:cs="Arial"/>
          <w:color w:val="000000" w:themeColor="text1"/>
          <w:lang w:eastAsia="en-US"/>
        </w:rPr>
        <w:t>–</w:t>
      </w:r>
      <w:r w:rsidRPr="002634CD">
        <w:rPr>
          <w:rFonts w:ascii="Arial" w:eastAsiaTheme="minorHAnsi" w:hAnsi="Arial" w:cs="Arial"/>
          <w:color w:val="000000" w:themeColor="text1"/>
          <w:lang w:eastAsia="en-US"/>
        </w:rPr>
        <w:t xml:space="preserve">, senadores </w:t>
      </w:r>
      <w:r w:rsidR="005B03B2" w:rsidRPr="002634CD">
        <w:rPr>
          <w:rFonts w:ascii="Arial" w:eastAsiaTheme="minorHAnsi" w:hAnsi="Arial" w:cs="Arial"/>
          <w:color w:val="000000" w:themeColor="text1"/>
          <w:lang w:eastAsia="en-US"/>
        </w:rPr>
        <w:t xml:space="preserve">de la oposición </w:t>
      </w:r>
      <w:r w:rsidR="00E71668" w:rsidRPr="002634CD">
        <w:rPr>
          <w:rFonts w:ascii="Arial" w:eastAsiaTheme="minorHAnsi" w:hAnsi="Arial" w:cs="Arial"/>
          <w:color w:val="000000" w:themeColor="text1"/>
          <w:lang w:eastAsia="en-US"/>
        </w:rPr>
        <w:t xml:space="preserve">objetaron </w:t>
      </w:r>
      <w:r w:rsidR="00297DC9" w:rsidRPr="002634CD">
        <w:rPr>
          <w:rFonts w:ascii="Arial" w:eastAsiaTheme="minorHAnsi" w:hAnsi="Arial" w:cs="Arial"/>
          <w:color w:val="000000" w:themeColor="text1"/>
          <w:lang w:eastAsia="en-US"/>
        </w:rPr>
        <w:t xml:space="preserve">la propuesta de modificación al artículo quinto transitorio del decreto que reformó la Constitución para crear la Guardia Nacional. E incurrieron </w:t>
      </w:r>
      <w:r w:rsidR="00EB322F" w:rsidRPr="002634CD">
        <w:rPr>
          <w:rFonts w:ascii="Arial" w:eastAsiaTheme="minorHAnsi" w:hAnsi="Arial" w:cs="Arial"/>
          <w:color w:val="000000" w:themeColor="text1"/>
          <w:lang w:eastAsia="en-US"/>
        </w:rPr>
        <w:t xml:space="preserve">en </w:t>
      </w:r>
      <w:r w:rsidR="00297DC9" w:rsidRPr="002634CD">
        <w:rPr>
          <w:rFonts w:ascii="Arial" w:eastAsiaTheme="minorHAnsi" w:hAnsi="Arial" w:cs="Arial"/>
          <w:color w:val="000000" w:themeColor="text1"/>
          <w:lang w:eastAsia="en-US"/>
        </w:rPr>
        <w:t xml:space="preserve">el también </w:t>
      </w:r>
      <w:r w:rsidR="008732CC" w:rsidRPr="002634CD">
        <w:rPr>
          <w:rFonts w:ascii="Arial" w:eastAsiaTheme="minorHAnsi" w:hAnsi="Arial" w:cs="Arial"/>
          <w:color w:val="000000" w:themeColor="text1"/>
          <w:lang w:eastAsia="en-US"/>
        </w:rPr>
        <w:t xml:space="preserve">muy </w:t>
      </w:r>
      <w:r w:rsidR="00297DC9" w:rsidRPr="002634CD">
        <w:rPr>
          <w:rFonts w:ascii="Arial" w:eastAsiaTheme="minorHAnsi" w:hAnsi="Arial" w:cs="Arial"/>
          <w:color w:val="000000" w:themeColor="text1"/>
          <w:lang w:eastAsia="en-US"/>
        </w:rPr>
        <w:t xml:space="preserve">desgastado alegato de los </w:t>
      </w:r>
      <w:r w:rsidR="005B03B2" w:rsidRPr="002634CD">
        <w:rPr>
          <w:rFonts w:ascii="Arial" w:eastAsiaTheme="minorHAnsi" w:hAnsi="Arial" w:cs="Arial"/>
          <w:color w:val="000000" w:themeColor="text1"/>
          <w:lang w:eastAsia="en-US"/>
        </w:rPr>
        <w:t>“</w:t>
      </w:r>
      <w:r w:rsidR="00297DC9" w:rsidRPr="002634CD">
        <w:rPr>
          <w:rFonts w:ascii="Arial" w:eastAsiaTheme="minorHAnsi" w:hAnsi="Arial" w:cs="Arial"/>
          <w:color w:val="000000" w:themeColor="text1"/>
          <w:lang w:eastAsia="en-US"/>
        </w:rPr>
        <w:t>caprichos</w:t>
      </w:r>
      <w:r w:rsidR="005B03B2" w:rsidRPr="002634CD">
        <w:rPr>
          <w:rFonts w:ascii="Arial" w:eastAsiaTheme="minorHAnsi" w:hAnsi="Arial" w:cs="Arial"/>
          <w:color w:val="000000" w:themeColor="text1"/>
          <w:lang w:eastAsia="en-US"/>
        </w:rPr>
        <w:t>”</w:t>
      </w:r>
      <w:r w:rsidR="00297DC9" w:rsidRPr="002634CD">
        <w:rPr>
          <w:rFonts w:ascii="Arial" w:eastAsiaTheme="minorHAnsi" w:hAnsi="Arial" w:cs="Arial"/>
          <w:color w:val="000000" w:themeColor="text1"/>
          <w:lang w:eastAsia="en-US"/>
        </w:rPr>
        <w:t xml:space="preserve"> y </w:t>
      </w:r>
      <w:r w:rsidR="005B03B2" w:rsidRPr="002634CD">
        <w:rPr>
          <w:rFonts w:ascii="Arial" w:eastAsiaTheme="minorHAnsi" w:hAnsi="Arial" w:cs="Arial"/>
          <w:color w:val="000000" w:themeColor="text1"/>
          <w:lang w:eastAsia="en-US"/>
        </w:rPr>
        <w:t>“</w:t>
      </w:r>
      <w:r w:rsidR="00297DC9" w:rsidRPr="002634CD">
        <w:rPr>
          <w:rFonts w:ascii="Arial" w:eastAsiaTheme="minorHAnsi" w:hAnsi="Arial" w:cs="Arial"/>
          <w:color w:val="000000" w:themeColor="text1"/>
          <w:lang w:eastAsia="en-US"/>
        </w:rPr>
        <w:t>ocurrencias</w:t>
      </w:r>
      <w:r w:rsidR="005B03B2" w:rsidRPr="002634CD">
        <w:rPr>
          <w:rFonts w:ascii="Arial" w:eastAsiaTheme="minorHAnsi" w:hAnsi="Arial" w:cs="Arial"/>
          <w:color w:val="000000" w:themeColor="text1"/>
          <w:lang w:eastAsia="en-US"/>
        </w:rPr>
        <w:t>”</w:t>
      </w:r>
      <w:r w:rsidR="00297DC9" w:rsidRPr="002634CD">
        <w:rPr>
          <w:rFonts w:ascii="Arial" w:eastAsiaTheme="minorHAnsi" w:hAnsi="Arial" w:cs="Arial"/>
          <w:color w:val="000000" w:themeColor="text1"/>
          <w:lang w:eastAsia="en-US"/>
        </w:rPr>
        <w:t xml:space="preserve"> del presidente Andrés Manuel, como arguyó Claudia Ruiz, la sobrina que Carlos Salinas de Gortari</w:t>
      </w:r>
      <w:r w:rsidR="00EB322F" w:rsidRPr="002634CD">
        <w:rPr>
          <w:rFonts w:ascii="Arial" w:eastAsiaTheme="minorHAnsi" w:hAnsi="Arial" w:cs="Arial"/>
          <w:color w:val="000000" w:themeColor="text1"/>
          <w:lang w:eastAsia="en-US"/>
        </w:rPr>
        <w:t xml:space="preserve"> (</w:t>
      </w:r>
      <w:r w:rsidR="008732CC" w:rsidRPr="002634CD">
        <w:rPr>
          <w:rFonts w:ascii="Arial" w:eastAsiaTheme="minorHAnsi" w:hAnsi="Arial" w:cs="Arial"/>
          <w:color w:val="000000" w:themeColor="text1"/>
          <w:lang w:eastAsia="en-US"/>
        </w:rPr>
        <w:t xml:space="preserve">el </w:t>
      </w:r>
      <w:r w:rsidR="00EB322F" w:rsidRPr="002634CD">
        <w:rPr>
          <w:rFonts w:ascii="Arial" w:eastAsiaTheme="minorHAnsi" w:hAnsi="Arial" w:cs="Arial"/>
          <w:color w:val="000000" w:themeColor="text1"/>
          <w:lang w:eastAsia="en-US"/>
        </w:rPr>
        <w:t xml:space="preserve">homúnculo </w:t>
      </w:r>
      <w:proofErr w:type="spellStart"/>
      <w:r w:rsidR="00EB322F" w:rsidRPr="002634CD">
        <w:rPr>
          <w:rFonts w:ascii="Arial" w:eastAsiaTheme="minorHAnsi" w:hAnsi="Arial" w:cs="Arial"/>
          <w:color w:val="000000" w:themeColor="text1"/>
          <w:lang w:eastAsia="en-US"/>
        </w:rPr>
        <w:t>criminoide</w:t>
      </w:r>
      <w:proofErr w:type="spellEnd"/>
      <w:r w:rsidR="00EB322F" w:rsidRPr="002634CD">
        <w:rPr>
          <w:rFonts w:ascii="Arial" w:eastAsiaTheme="minorHAnsi" w:hAnsi="Arial" w:cs="Arial"/>
          <w:color w:val="000000" w:themeColor="text1"/>
          <w:lang w:eastAsia="en-US"/>
        </w:rPr>
        <w:t xml:space="preserve">) </w:t>
      </w:r>
      <w:r w:rsidR="00297DC9" w:rsidRPr="002634CD">
        <w:rPr>
          <w:rFonts w:ascii="Arial" w:eastAsiaTheme="minorHAnsi" w:hAnsi="Arial" w:cs="Arial"/>
          <w:color w:val="000000" w:themeColor="text1"/>
          <w:lang w:eastAsia="en-US"/>
        </w:rPr>
        <w:t>encumbró en la política.</w:t>
      </w:r>
    </w:p>
    <w:p w:rsidR="00DB53EE" w:rsidRPr="002634CD" w:rsidRDefault="00297DC9" w:rsidP="00DB53EE">
      <w:pPr>
        <w:ind w:firstLine="708"/>
        <w:jc w:val="both"/>
        <w:rPr>
          <w:rFonts w:ascii="Arial" w:eastAsiaTheme="minorHAnsi" w:hAnsi="Arial" w:cs="Arial"/>
          <w:color w:val="000000" w:themeColor="text1"/>
          <w:lang w:eastAsia="en-US"/>
        </w:rPr>
      </w:pPr>
      <w:r w:rsidRPr="002634CD">
        <w:rPr>
          <w:rFonts w:ascii="Arial" w:eastAsiaTheme="minorHAnsi" w:hAnsi="Arial" w:cs="Arial"/>
          <w:color w:val="000000" w:themeColor="text1"/>
          <w:lang w:eastAsia="en-US"/>
        </w:rPr>
        <w:t>Imposible o</w:t>
      </w:r>
      <w:r w:rsidR="005B03B2" w:rsidRPr="002634CD">
        <w:rPr>
          <w:rFonts w:ascii="Arial" w:eastAsiaTheme="minorHAnsi" w:hAnsi="Arial" w:cs="Arial"/>
          <w:color w:val="000000" w:themeColor="text1"/>
          <w:lang w:eastAsia="en-US"/>
        </w:rPr>
        <w:t>lvidar</w:t>
      </w:r>
      <w:r w:rsidRPr="002634CD">
        <w:rPr>
          <w:rFonts w:ascii="Arial" w:eastAsiaTheme="minorHAnsi" w:hAnsi="Arial" w:cs="Arial"/>
          <w:color w:val="000000" w:themeColor="text1"/>
          <w:lang w:eastAsia="en-US"/>
        </w:rPr>
        <w:t xml:space="preserve"> que los senadores opositores</w:t>
      </w:r>
      <w:r w:rsidR="00DB53EE" w:rsidRPr="002634CD">
        <w:rPr>
          <w:rFonts w:ascii="Arial" w:eastAsiaTheme="minorHAnsi" w:hAnsi="Arial" w:cs="Arial"/>
          <w:color w:val="000000" w:themeColor="text1"/>
          <w:lang w:eastAsia="en-US"/>
        </w:rPr>
        <w:t xml:space="preserve"> son los mismos que desde otros cargos políticos aplaudieron hasta enrojecer las palmas de </w:t>
      </w:r>
      <w:r w:rsidR="005B03B2" w:rsidRPr="002634CD">
        <w:rPr>
          <w:rFonts w:ascii="Arial" w:eastAsiaTheme="minorHAnsi" w:hAnsi="Arial" w:cs="Arial"/>
          <w:color w:val="000000" w:themeColor="text1"/>
          <w:lang w:eastAsia="en-US"/>
        </w:rPr>
        <w:t>sus</w:t>
      </w:r>
      <w:r w:rsidR="00DB53EE" w:rsidRPr="002634CD">
        <w:rPr>
          <w:rFonts w:ascii="Arial" w:eastAsiaTheme="minorHAnsi" w:hAnsi="Arial" w:cs="Arial"/>
          <w:color w:val="000000" w:themeColor="text1"/>
          <w:lang w:eastAsia="en-US"/>
        </w:rPr>
        <w:t xml:space="preserve"> manos la </w:t>
      </w:r>
      <w:r w:rsidR="00EB322F" w:rsidRPr="002634CD">
        <w:rPr>
          <w:rFonts w:ascii="Arial" w:eastAsiaTheme="minorHAnsi" w:hAnsi="Arial" w:cs="Arial"/>
          <w:color w:val="000000" w:themeColor="text1"/>
          <w:lang w:eastAsia="en-US"/>
        </w:rPr>
        <w:t>“</w:t>
      </w:r>
      <w:r w:rsidR="00DB53EE" w:rsidRPr="002634CD">
        <w:rPr>
          <w:rFonts w:ascii="Arial" w:eastAsiaTheme="minorHAnsi" w:hAnsi="Arial" w:cs="Arial"/>
          <w:color w:val="000000" w:themeColor="text1"/>
          <w:lang w:eastAsia="en-US"/>
        </w:rPr>
        <w:t xml:space="preserve">guerra contra el narcotráfico” que decretó sin </w:t>
      </w:r>
      <w:r w:rsidR="00EB322F" w:rsidRPr="002634CD">
        <w:rPr>
          <w:rFonts w:ascii="Arial" w:eastAsiaTheme="minorHAnsi" w:hAnsi="Arial" w:cs="Arial"/>
          <w:color w:val="000000" w:themeColor="text1"/>
          <w:lang w:eastAsia="en-US"/>
        </w:rPr>
        <w:t xml:space="preserve">ninguna </w:t>
      </w:r>
      <w:r w:rsidR="00DB53EE" w:rsidRPr="002634CD">
        <w:rPr>
          <w:rFonts w:ascii="Arial" w:eastAsiaTheme="minorHAnsi" w:hAnsi="Arial" w:cs="Arial"/>
          <w:color w:val="000000" w:themeColor="text1"/>
          <w:lang w:eastAsia="en-US"/>
        </w:rPr>
        <w:t>base legal Felipe Calderón para legitimarse en la Presidencia de la República “Haiga sido como haiga sido”, con el apoyo de su poderoso jefe policiaco Genaro García Luna, preso en Nueva York por proteger los intereses de Joaquín Guzmán Loera</w:t>
      </w:r>
      <w:r w:rsidR="008732CC" w:rsidRPr="002634CD">
        <w:rPr>
          <w:rFonts w:ascii="Arial" w:eastAsiaTheme="minorHAnsi" w:hAnsi="Arial" w:cs="Arial"/>
          <w:color w:val="000000" w:themeColor="text1"/>
          <w:lang w:eastAsia="en-US"/>
        </w:rPr>
        <w:t>.</w:t>
      </w:r>
    </w:p>
    <w:p w:rsidR="00297DC9" w:rsidRPr="002634CD" w:rsidRDefault="001E6A3C" w:rsidP="00DB53EE">
      <w:pPr>
        <w:ind w:firstLine="708"/>
        <w:jc w:val="both"/>
        <w:rPr>
          <w:rFonts w:ascii="Arial" w:eastAsiaTheme="minorHAnsi" w:hAnsi="Arial" w:cs="Arial"/>
          <w:color w:val="000000" w:themeColor="text1"/>
          <w:lang w:eastAsia="en-US"/>
        </w:rPr>
      </w:pPr>
      <w:r w:rsidRPr="002634CD">
        <w:rPr>
          <w:rFonts w:ascii="Arial" w:eastAsiaTheme="minorHAnsi" w:hAnsi="Arial" w:cs="Arial"/>
          <w:color w:val="000000" w:themeColor="text1"/>
          <w:lang w:eastAsia="en-US"/>
        </w:rPr>
        <w:t xml:space="preserve">También quedó hecha trizas la leyenda opositora sobre que los senadores y diputados de la Cuarta Transformación son fieles seguidores de las instrucciones presidenciales, que las acatan acríticamente, pues resulta que López Obrador informó en la </w:t>
      </w:r>
      <w:r w:rsidRPr="002634CD">
        <w:rPr>
          <w:rFonts w:ascii="Arial" w:eastAsiaTheme="minorHAnsi" w:hAnsi="Arial" w:cs="Arial"/>
          <w:i/>
          <w:color w:val="000000" w:themeColor="text1"/>
          <w:lang w:eastAsia="en-US"/>
        </w:rPr>
        <w:t>mañanera</w:t>
      </w:r>
      <w:r w:rsidRPr="002634CD">
        <w:rPr>
          <w:rFonts w:ascii="Arial" w:eastAsiaTheme="minorHAnsi" w:hAnsi="Arial" w:cs="Arial"/>
          <w:color w:val="000000" w:themeColor="text1"/>
          <w:lang w:eastAsia="en-US"/>
        </w:rPr>
        <w:t xml:space="preserve"> del 22 que si en sus manos estuviera votaría porque en el Senado se tomara una definición sobre continuar </w:t>
      </w:r>
      <w:r w:rsidR="00E1528C">
        <w:rPr>
          <w:rFonts w:ascii="Arial" w:eastAsiaTheme="minorHAnsi" w:hAnsi="Arial" w:cs="Arial"/>
          <w:color w:val="000000" w:themeColor="text1"/>
          <w:lang w:eastAsia="en-US"/>
        </w:rPr>
        <w:t xml:space="preserve">o no </w:t>
      </w:r>
      <w:r w:rsidRPr="002634CD">
        <w:rPr>
          <w:rFonts w:ascii="Arial" w:eastAsiaTheme="minorHAnsi" w:hAnsi="Arial" w:cs="Arial"/>
          <w:color w:val="000000" w:themeColor="text1"/>
          <w:lang w:eastAsia="en-US"/>
        </w:rPr>
        <w:t xml:space="preserve">hasta 2028 con la participación castrense en el combate a la inseguridad pública, participación por cierto que los nueve gobernadores de la oposición no sólo solicitan sino que la reconocen y agradecen públicamente, mientras sus legisladores y las burocracias </w:t>
      </w:r>
      <w:r w:rsidRPr="002634CD">
        <w:rPr>
          <w:rFonts w:ascii="Arial" w:eastAsiaTheme="minorHAnsi" w:hAnsi="Arial" w:cs="Arial"/>
          <w:color w:val="000000" w:themeColor="text1"/>
          <w:lang w:eastAsia="en-US"/>
        </w:rPr>
        <w:lastRenderedPageBreak/>
        <w:t xml:space="preserve">de sus partidos (PAN, PRI, PRD y MC) juran luchar por todo lo contrario. Esquizofrenia </w:t>
      </w:r>
      <w:bookmarkStart w:id="0" w:name="_GoBack"/>
      <w:bookmarkEnd w:id="0"/>
      <w:r w:rsidRPr="002634CD">
        <w:rPr>
          <w:rFonts w:ascii="Arial" w:eastAsiaTheme="minorHAnsi" w:hAnsi="Arial" w:cs="Arial"/>
          <w:color w:val="000000" w:themeColor="text1"/>
          <w:lang w:eastAsia="en-US"/>
        </w:rPr>
        <w:t>pura, doble discurso</w:t>
      </w:r>
      <w:r w:rsidR="008732CC" w:rsidRPr="002634CD">
        <w:rPr>
          <w:rFonts w:ascii="Arial" w:eastAsiaTheme="minorHAnsi" w:hAnsi="Arial" w:cs="Arial"/>
          <w:color w:val="000000" w:themeColor="text1"/>
          <w:lang w:eastAsia="en-US"/>
        </w:rPr>
        <w:t xml:space="preserve"> e</w:t>
      </w:r>
      <w:r w:rsidRPr="002634CD">
        <w:rPr>
          <w:rFonts w:ascii="Arial" w:eastAsiaTheme="minorHAnsi" w:hAnsi="Arial" w:cs="Arial"/>
          <w:color w:val="000000" w:themeColor="text1"/>
          <w:lang w:eastAsia="en-US"/>
        </w:rPr>
        <w:t xml:space="preserve"> hipocresía</w:t>
      </w:r>
      <w:r w:rsidR="005B03B2" w:rsidRPr="002634CD">
        <w:rPr>
          <w:rFonts w:ascii="Arial" w:eastAsiaTheme="minorHAnsi" w:hAnsi="Arial" w:cs="Arial"/>
          <w:color w:val="000000" w:themeColor="text1"/>
          <w:lang w:eastAsia="en-US"/>
        </w:rPr>
        <w:t>.</w:t>
      </w:r>
    </w:p>
    <w:p w:rsidR="007E1DB8" w:rsidRPr="002634CD" w:rsidRDefault="007E1DB8" w:rsidP="00DB53EE">
      <w:pPr>
        <w:ind w:firstLine="708"/>
        <w:jc w:val="both"/>
        <w:rPr>
          <w:rFonts w:ascii="Arial" w:eastAsiaTheme="minorHAnsi" w:hAnsi="Arial" w:cs="Arial"/>
          <w:color w:val="000000" w:themeColor="text1"/>
          <w:lang w:eastAsia="en-US"/>
        </w:rPr>
      </w:pPr>
      <w:r w:rsidRPr="002634CD">
        <w:rPr>
          <w:rFonts w:ascii="Arial" w:eastAsiaTheme="minorHAnsi" w:hAnsi="Arial" w:cs="Arial"/>
          <w:color w:val="000000" w:themeColor="text1"/>
          <w:lang w:eastAsia="en-US"/>
        </w:rPr>
        <w:t xml:space="preserve">Lo dijo así: “Yo soy partidario </w:t>
      </w:r>
      <w:r w:rsidR="002634CD" w:rsidRPr="002634CD">
        <w:rPr>
          <w:rFonts w:ascii="Arial" w:eastAsiaTheme="minorHAnsi" w:hAnsi="Arial" w:cs="Arial"/>
          <w:color w:val="000000" w:themeColor="text1"/>
          <w:lang w:eastAsia="en-US"/>
        </w:rPr>
        <w:t xml:space="preserve">de </w:t>
      </w:r>
      <w:r w:rsidRPr="002634CD">
        <w:rPr>
          <w:rFonts w:ascii="Arial" w:eastAsiaTheme="minorHAnsi" w:hAnsi="Arial" w:cs="Arial"/>
          <w:color w:val="000000" w:themeColor="text1"/>
          <w:lang w:eastAsia="en-US"/>
        </w:rPr>
        <w:t xml:space="preserve">que se presente la iniciativa y aunque no se tengan las dos terceras partes, porque es una reforma constitucional, y que pase un tiempo y la voy a volver a presentar, mientras yo esté de presidente, porque tengo la facultad de hacerlo, voy a seguir insistiendo”. Es decir, que los senadores con Ricardo Monreal a la cabeza, decidieron en </w:t>
      </w:r>
      <w:r w:rsidR="008732CC" w:rsidRPr="002634CD">
        <w:rPr>
          <w:rFonts w:ascii="Arial" w:eastAsiaTheme="minorHAnsi" w:hAnsi="Arial" w:cs="Arial"/>
          <w:color w:val="000000" w:themeColor="text1"/>
          <w:lang w:eastAsia="en-US"/>
        </w:rPr>
        <w:t>conciencia</w:t>
      </w:r>
      <w:r w:rsidRPr="002634CD">
        <w:rPr>
          <w:rFonts w:ascii="Arial" w:eastAsiaTheme="minorHAnsi" w:hAnsi="Arial" w:cs="Arial"/>
          <w:color w:val="000000" w:themeColor="text1"/>
          <w:lang w:eastAsia="en-US"/>
        </w:rPr>
        <w:t>. Tenacidad y convicción no faltaron en el pasado y todo indica que menos ahora con la 4T.</w:t>
      </w:r>
    </w:p>
    <w:p w:rsidR="007F4D2A" w:rsidRPr="002634CD" w:rsidRDefault="007F4D2A" w:rsidP="007F4D2A">
      <w:pPr>
        <w:jc w:val="center"/>
        <w:rPr>
          <w:rFonts w:ascii="Arial" w:hAnsi="Arial" w:cs="Arial"/>
          <w:b/>
          <w:color w:val="000000" w:themeColor="text1"/>
        </w:rPr>
      </w:pPr>
      <w:r w:rsidRPr="002634CD">
        <w:rPr>
          <w:rFonts w:ascii="Arial" w:hAnsi="Arial" w:cs="Arial"/>
          <w:b/>
          <w:color w:val="000000" w:themeColor="text1"/>
        </w:rPr>
        <w:t>Acuse de recibo</w:t>
      </w:r>
    </w:p>
    <w:p w:rsidR="007F4D2A" w:rsidRPr="002634CD" w:rsidRDefault="007F4D2A" w:rsidP="007F4D2A">
      <w:pPr>
        <w:jc w:val="both"/>
        <w:rPr>
          <w:rFonts w:ascii="Arial" w:hAnsi="Arial" w:cs="Arial"/>
          <w:color w:val="000000" w:themeColor="text1"/>
        </w:rPr>
      </w:pPr>
      <w:r w:rsidRPr="002634CD">
        <w:rPr>
          <w:rFonts w:ascii="Arial" w:hAnsi="Arial" w:cs="Arial"/>
          <w:color w:val="000000" w:themeColor="text1"/>
        </w:rPr>
        <w:t xml:space="preserve">Del doctor Víctor Ramos: “Tribunal de La Haya ordena a AMLO abstenerse </w:t>
      </w:r>
      <w:r w:rsidR="00BF28D8" w:rsidRPr="002634CD">
        <w:rPr>
          <w:rFonts w:ascii="Arial" w:hAnsi="Arial" w:cs="Arial"/>
          <w:color w:val="000000" w:themeColor="text1"/>
        </w:rPr>
        <w:t xml:space="preserve">de </w:t>
      </w:r>
      <w:r w:rsidRPr="002634CD">
        <w:rPr>
          <w:rFonts w:ascii="Arial" w:hAnsi="Arial" w:cs="Arial"/>
          <w:color w:val="000000" w:themeColor="text1"/>
        </w:rPr>
        <w:t xml:space="preserve">atacar a </w:t>
      </w:r>
      <w:proofErr w:type="spellStart"/>
      <w:r w:rsidRPr="002634CD">
        <w:rPr>
          <w:rFonts w:ascii="Arial" w:hAnsi="Arial" w:cs="Arial"/>
          <w:color w:val="000000" w:themeColor="text1"/>
        </w:rPr>
        <w:t>Calica</w:t>
      </w:r>
      <w:proofErr w:type="spellEnd"/>
      <w:r w:rsidRPr="002634CD">
        <w:rPr>
          <w:rFonts w:ascii="Arial" w:hAnsi="Arial" w:cs="Arial"/>
          <w:color w:val="000000" w:themeColor="text1"/>
        </w:rPr>
        <w:t xml:space="preserve">. El Tribunal Internacional de La Haya ordena a AMLO abstenerse de lanzar ataques contra </w:t>
      </w:r>
      <w:proofErr w:type="spellStart"/>
      <w:r w:rsidRPr="002634CD">
        <w:rPr>
          <w:rFonts w:ascii="Arial" w:hAnsi="Arial" w:cs="Arial"/>
          <w:color w:val="000000" w:themeColor="text1"/>
        </w:rPr>
        <w:t>Calica</w:t>
      </w:r>
      <w:proofErr w:type="spellEnd"/>
      <w:r w:rsidRPr="002634CD">
        <w:rPr>
          <w:rFonts w:ascii="Arial" w:hAnsi="Arial" w:cs="Arial"/>
          <w:color w:val="000000" w:themeColor="text1"/>
        </w:rPr>
        <w:t xml:space="preserve">. El tribunal otorgó medidas cautelares a favor de </w:t>
      </w:r>
      <w:proofErr w:type="spellStart"/>
      <w:r w:rsidRPr="002634CD">
        <w:rPr>
          <w:rFonts w:ascii="Arial" w:hAnsi="Arial" w:cs="Arial"/>
          <w:color w:val="000000" w:themeColor="text1"/>
        </w:rPr>
        <w:t>Calica</w:t>
      </w:r>
      <w:proofErr w:type="spellEnd"/>
      <w:r w:rsidRPr="002634CD">
        <w:rPr>
          <w:rFonts w:ascii="Arial" w:hAnsi="Arial" w:cs="Arial"/>
          <w:color w:val="000000" w:themeColor="text1"/>
        </w:rPr>
        <w:t xml:space="preserve"> y en contra del gobierno de México, para evitar señalamientos del presidente contra la empresa en sus conferencias. AMLO denunció que la empresa estadunidense </w:t>
      </w:r>
      <w:proofErr w:type="spellStart"/>
      <w:r w:rsidRPr="002634CD">
        <w:rPr>
          <w:rFonts w:ascii="Arial" w:hAnsi="Arial" w:cs="Arial"/>
          <w:color w:val="000000" w:themeColor="text1"/>
        </w:rPr>
        <w:t>Calica</w:t>
      </w:r>
      <w:proofErr w:type="spellEnd"/>
      <w:r w:rsidRPr="002634CD">
        <w:rPr>
          <w:rFonts w:ascii="Arial" w:hAnsi="Arial" w:cs="Arial"/>
          <w:color w:val="000000" w:themeColor="text1"/>
        </w:rPr>
        <w:t xml:space="preserve">, subsidiaria de la empresa </w:t>
      </w:r>
      <w:proofErr w:type="spellStart"/>
      <w:r w:rsidRPr="002634CD">
        <w:rPr>
          <w:rFonts w:ascii="Arial" w:hAnsi="Arial" w:cs="Arial"/>
          <w:color w:val="000000" w:themeColor="text1"/>
        </w:rPr>
        <w:t>Vulcan</w:t>
      </w:r>
      <w:proofErr w:type="spellEnd"/>
      <w:r w:rsidRPr="002634CD">
        <w:rPr>
          <w:rFonts w:ascii="Arial" w:hAnsi="Arial" w:cs="Arial"/>
          <w:color w:val="000000" w:themeColor="text1"/>
        </w:rPr>
        <w:t xml:space="preserve"> </w:t>
      </w:r>
      <w:proofErr w:type="spellStart"/>
      <w:r w:rsidRPr="002634CD">
        <w:rPr>
          <w:rFonts w:ascii="Arial" w:hAnsi="Arial" w:cs="Arial"/>
          <w:color w:val="000000" w:themeColor="text1"/>
        </w:rPr>
        <w:t>Materials</w:t>
      </w:r>
      <w:proofErr w:type="spellEnd"/>
      <w:r w:rsidRPr="002634CD">
        <w:rPr>
          <w:rFonts w:ascii="Arial" w:hAnsi="Arial" w:cs="Arial"/>
          <w:color w:val="000000" w:themeColor="text1"/>
        </w:rPr>
        <w:t xml:space="preserve">, continúa extrayendo material de canteras submarinas en Quintana Roo. ¿Y los </w:t>
      </w:r>
      <w:proofErr w:type="spellStart"/>
      <w:r w:rsidRPr="002634CD">
        <w:rPr>
          <w:rFonts w:ascii="Arial" w:hAnsi="Arial" w:cs="Arial"/>
          <w:color w:val="000000" w:themeColor="text1"/>
        </w:rPr>
        <w:t>pseudoecologistas</w:t>
      </w:r>
      <w:proofErr w:type="spellEnd"/>
      <w:r w:rsidRPr="002634CD">
        <w:rPr>
          <w:rFonts w:ascii="Arial" w:hAnsi="Arial" w:cs="Arial"/>
          <w:color w:val="000000" w:themeColor="text1"/>
        </w:rPr>
        <w:t xml:space="preserve"> enemigos de la 4T y del Tren Maya qué dicen? ¿Nuevamente la hacen de Nepomuceno Almonte a favor del capital extranjero? </w:t>
      </w:r>
      <w:r w:rsidR="002634CD" w:rsidRPr="002634CD">
        <w:rPr>
          <w:rFonts w:ascii="Arial" w:hAnsi="Arial" w:cs="Arial"/>
          <w:color w:val="000000" w:themeColor="text1"/>
        </w:rPr>
        <w:t>¿</w:t>
      </w:r>
      <w:r w:rsidRPr="002634CD">
        <w:rPr>
          <w:rFonts w:ascii="Arial" w:hAnsi="Arial" w:cs="Arial"/>
          <w:color w:val="000000" w:themeColor="text1"/>
        </w:rPr>
        <w:t xml:space="preserve">O en esta ocasión acertarán considerando como una grave intromisión del Tribunal de </w:t>
      </w:r>
      <w:r w:rsidR="00BF28D8" w:rsidRPr="002634CD">
        <w:rPr>
          <w:rFonts w:ascii="Arial" w:hAnsi="Arial" w:cs="Arial"/>
          <w:color w:val="000000" w:themeColor="text1"/>
        </w:rPr>
        <w:t>L</w:t>
      </w:r>
      <w:r w:rsidRPr="002634CD">
        <w:rPr>
          <w:rFonts w:ascii="Arial" w:hAnsi="Arial" w:cs="Arial"/>
          <w:color w:val="000000" w:themeColor="text1"/>
        </w:rPr>
        <w:t>a Haya al plegarse a</w:t>
      </w:r>
      <w:r w:rsidR="002634CD" w:rsidRPr="002634CD">
        <w:rPr>
          <w:rFonts w:ascii="Arial" w:hAnsi="Arial" w:cs="Arial"/>
          <w:color w:val="000000" w:themeColor="text1"/>
        </w:rPr>
        <w:t xml:space="preserve"> los intereses del gran capital?</w:t>
      </w:r>
      <w:r w:rsidRPr="002634CD">
        <w:rPr>
          <w:rFonts w:ascii="Arial" w:hAnsi="Arial" w:cs="Arial"/>
          <w:color w:val="000000" w:themeColor="text1"/>
        </w:rPr>
        <w:t xml:space="preserve"> ¿Y nosotros? ¿Qué debemos hacer, manifestarnos en contra de la intromisión del Tribunal y en contra de las acciones </w:t>
      </w:r>
      <w:proofErr w:type="spellStart"/>
      <w:r w:rsidRPr="002634CD">
        <w:rPr>
          <w:rFonts w:ascii="Arial" w:hAnsi="Arial" w:cs="Arial"/>
          <w:color w:val="000000" w:themeColor="text1"/>
        </w:rPr>
        <w:t>depredatorias</w:t>
      </w:r>
      <w:proofErr w:type="spellEnd"/>
      <w:r w:rsidRPr="002634CD">
        <w:rPr>
          <w:rFonts w:ascii="Arial" w:hAnsi="Arial" w:cs="Arial"/>
          <w:color w:val="000000" w:themeColor="text1"/>
        </w:rPr>
        <w:t xml:space="preserve"> de </w:t>
      </w:r>
      <w:proofErr w:type="spellStart"/>
      <w:r w:rsidRPr="002634CD">
        <w:rPr>
          <w:rFonts w:ascii="Arial" w:hAnsi="Arial" w:cs="Arial"/>
          <w:color w:val="000000" w:themeColor="text1"/>
        </w:rPr>
        <w:t>Calica</w:t>
      </w:r>
      <w:proofErr w:type="spellEnd"/>
      <w:r w:rsidRPr="002634CD">
        <w:rPr>
          <w:rFonts w:ascii="Arial" w:hAnsi="Arial" w:cs="Arial"/>
          <w:color w:val="000000" w:themeColor="text1"/>
        </w:rPr>
        <w:t>? Ante todo necesitamos mayor información</w:t>
      </w:r>
      <w:r w:rsidR="00E1528C">
        <w:rPr>
          <w:rFonts w:ascii="Arial" w:hAnsi="Arial" w:cs="Arial"/>
          <w:color w:val="000000" w:themeColor="text1"/>
        </w:rPr>
        <w:t>”</w:t>
      </w:r>
      <w:r w:rsidRPr="002634CD">
        <w:rPr>
          <w:rFonts w:ascii="Arial" w:hAnsi="Arial" w:cs="Arial"/>
          <w:color w:val="000000" w:themeColor="text1"/>
        </w:rPr>
        <w:t xml:space="preserve">… Invitación: </w:t>
      </w:r>
      <w:r w:rsidR="00A541A9" w:rsidRPr="002634CD">
        <w:rPr>
          <w:rFonts w:ascii="Arial" w:hAnsi="Arial" w:cs="Arial"/>
          <w:color w:val="000000" w:themeColor="text1"/>
        </w:rPr>
        <w:t>“</w:t>
      </w:r>
      <w:r w:rsidRPr="002634CD">
        <w:rPr>
          <w:rFonts w:ascii="Arial" w:hAnsi="Arial" w:cs="Arial"/>
          <w:color w:val="000000" w:themeColor="text1"/>
        </w:rPr>
        <w:t>Esperamos contar con tu presencia en el Festival de Tribuna Comunista que celebraremos los días sábado 8 y domingo 9 de octubre, en el Centro Cultural El Rule, ubicado en Eje central No. 6, Centro Histórico de la Ciudad de México (junto a la Torre Latinoamericana), en un horario de 10:00 a 15:00 horas. Nos honraría tu presencia en la celebración del 10° aniversario de nuestro órgano de difusión y análisis. Recibe un afectuoso saludo</w:t>
      </w:r>
      <w:r w:rsidR="00A541A9" w:rsidRPr="002634CD">
        <w:rPr>
          <w:rFonts w:ascii="Arial" w:hAnsi="Arial" w:cs="Arial"/>
          <w:color w:val="000000" w:themeColor="text1"/>
        </w:rPr>
        <w:t>”</w:t>
      </w:r>
      <w:r w:rsidRPr="002634CD">
        <w:rPr>
          <w:rFonts w:ascii="Arial" w:hAnsi="Arial" w:cs="Arial"/>
          <w:color w:val="000000" w:themeColor="text1"/>
        </w:rPr>
        <w:t>.</w:t>
      </w:r>
    </w:p>
    <w:p w:rsidR="00250D91" w:rsidRPr="002634CD" w:rsidRDefault="00171D7F" w:rsidP="007F4D2A">
      <w:pPr>
        <w:jc w:val="both"/>
        <w:rPr>
          <w:color w:val="000000" w:themeColor="text1"/>
          <w:sz w:val="20"/>
          <w:szCs w:val="20"/>
        </w:rPr>
      </w:pPr>
      <w:hyperlink r:id="rId4" w:history="1">
        <w:r w:rsidR="007F4D2A" w:rsidRPr="002634CD">
          <w:rPr>
            <w:rStyle w:val="Hipervnculo"/>
            <w:rFonts w:ascii="Arial" w:hAnsi="Arial" w:cs="Arial"/>
            <w:color w:val="000000" w:themeColor="text1"/>
            <w:sz w:val="20"/>
            <w:szCs w:val="20"/>
            <w:u w:val="none"/>
          </w:rPr>
          <w:t>http://www.forumenlinea.com/</w:t>
        </w:r>
      </w:hyperlink>
      <w:r w:rsidR="007F4D2A" w:rsidRPr="002634CD">
        <w:rPr>
          <w:rFonts w:ascii="Arial" w:hAnsi="Arial" w:cs="Arial"/>
          <w:color w:val="000000" w:themeColor="text1"/>
          <w:sz w:val="20"/>
          <w:szCs w:val="20"/>
        </w:rPr>
        <w:t xml:space="preserve">    </w:t>
      </w:r>
      <w:hyperlink r:id="rId5" w:history="1">
        <w:r w:rsidR="007F4D2A" w:rsidRPr="002634CD">
          <w:rPr>
            <w:rStyle w:val="Hipervnculo"/>
            <w:rFonts w:ascii="Arial" w:hAnsi="Arial" w:cs="Arial"/>
            <w:color w:val="000000" w:themeColor="text1"/>
            <w:sz w:val="20"/>
            <w:szCs w:val="20"/>
            <w:u w:val="none"/>
          </w:rPr>
          <w:t>forum@forumenlinea.com</w:t>
        </w:r>
      </w:hyperlink>
      <w:r w:rsidR="007F4D2A" w:rsidRPr="002634CD">
        <w:rPr>
          <w:rFonts w:ascii="Arial" w:hAnsi="Arial" w:cs="Arial"/>
          <w:color w:val="000000" w:themeColor="text1"/>
          <w:sz w:val="20"/>
          <w:szCs w:val="20"/>
        </w:rPr>
        <w:t xml:space="preserve">    </w:t>
      </w:r>
      <w:proofErr w:type="spellStart"/>
      <w:r w:rsidR="007F4D2A" w:rsidRPr="002634CD">
        <w:rPr>
          <w:rFonts w:ascii="Arial" w:hAnsi="Arial" w:cs="Arial"/>
          <w:color w:val="000000" w:themeColor="text1"/>
          <w:sz w:val="20"/>
          <w:szCs w:val="20"/>
        </w:rPr>
        <w:t>Twitter@IbarraAguirreEd</w:t>
      </w:r>
      <w:proofErr w:type="spellEnd"/>
    </w:p>
    <w:sectPr w:rsidR="00250D91" w:rsidRPr="002634C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D91"/>
    <w:rsid w:val="000155EE"/>
    <w:rsid w:val="00171D7F"/>
    <w:rsid w:val="001A08FE"/>
    <w:rsid w:val="001E6A3C"/>
    <w:rsid w:val="00250D91"/>
    <w:rsid w:val="002634CD"/>
    <w:rsid w:val="00297DC9"/>
    <w:rsid w:val="00434321"/>
    <w:rsid w:val="005B03B2"/>
    <w:rsid w:val="0071595A"/>
    <w:rsid w:val="0076289C"/>
    <w:rsid w:val="007E1DB8"/>
    <w:rsid w:val="007F4D2A"/>
    <w:rsid w:val="008732CC"/>
    <w:rsid w:val="00A541A9"/>
    <w:rsid w:val="00BF28D8"/>
    <w:rsid w:val="00CD6D1C"/>
    <w:rsid w:val="00D45766"/>
    <w:rsid w:val="00DB53EE"/>
    <w:rsid w:val="00E1528C"/>
    <w:rsid w:val="00E71668"/>
    <w:rsid w:val="00EB322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E20E6C-B72D-43B2-B1ED-6A1746B89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4D2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50D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815</Words>
  <Characters>4299</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2022-09-22T14:51:00Z</dcterms:created>
  <dcterms:modified xsi:type="dcterms:W3CDTF">2022-09-23T01:06:00Z</dcterms:modified>
</cp:coreProperties>
</file>