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724" w:rsidRPr="00861AC8" w:rsidRDefault="00F61724" w:rsidP="00F6172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61AC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61724" w:rsidRPr="00861AC8" w:rsidRDefault="00F61724" w:rsidP="00F61724">
      <w:pPr>
        <w:jc w:val="both"/>
        <w:rPr>
          <w:rFonts w:ascii="Arial" w:hAnsi="Arial" w:cs="Arial"/>
          <w:color w:val="000000" w:themeColor="text1"/>
        </w:rPr>
      </w:pPr>
    </w:p>
    <w:p w:rsidR="00F61724" w:rsidRPr="00861AC8" w:rsidRDefault="00E37FF3" w:rsidP="00E37FF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61AC8">
        <w:rPr>
          <w:rFonts w:ascii="Arial" w:hAnsi="Arial" w:cs="Arial"/>
          <w:b/>
          <w:color w:val="000000" w:themeColor="text1"/>
          <w:sz w:val="36"/>
          <w:szCs w:val="36"/>
        </w:rPr>
        <w:t xml:space="preserve">La estúpida respuesta de </w:t>
      </w:r>
      <w:proofErr w:type="spellStart"/>
      <w:r w:rsidRPr="00861AC8">
        <w:rPr>
          <w:rFonts w:ascii="Arial" w:hAnsi="Arial" w:cs="Arial"/>
          <w:b/>
          <w:color w:val="000000" w:themeColor="text1"/>
          <w:sz w:val="36"/>
          <w:szCs w:val="36"/>
        </w:rPr>
        <w:t>Zelensky</w:t>
      </w:r>
      <w:proofErr w:type="spellEnd"/>
      <w:r w:rsidRPr="00861AC8">
        <w:rPr>
          <w:rFonts w:ascii="Arial" w:hAnsi="Arial" w:cs="Arial"/>
          <w:b/>
          <w:color w:val="000000" w:themeColor="text1"/>
          <w:sz w:val="36"/>
          <w:szCs w:val="36"/>
        </w:rPr>
        <w:t xml:space="preserve"> para AMLO</w:t>
      </w:r>
    </w:p>
    <w:p w:rsidR="00F61724" w:rsidRPr="00861AC8" w:rsidRDefault="00F61724" w:rsidP="00F61724">
      <w:pPr>
        <w:jc w:val="both"/>
        <w:rPr>
          <w:rFonts w:ascii="Arial" w:hAnsi="Arial" w:cs="Arial"/>
          <w:color w:val="000000" w:themeColor="text1"/>
        </w:rPr>
      </w:pPr>
    </w:p>
    <w:p w:rsidR="00F61724" w:rsidRPr="00861AC8" w:rsidRDefault="00F61724" w:rsidP="00F61724">
      <w:pPr>
        <w:jc w:val="both"/>
        <w:rPr>
          <w:rFonts w:ascii="Arial" w:hAnsi="Arial" w:cs="Arial"/>
          <w:b/>
          <w:color w:val="000000" w:themeColor="text1"/>
        </w:rPr>
      </w:pPr>
      <w:r w:rsidRPr="00861AC8">
        <w:rPr>
          <w:rFonts w:ascii="Arial" w:hAnsi="Arial" w:cs="Arial"/>
          <w:b/>
          <w:color w:val="000000" w:themeColor="text1"/>
        </w:rPr>
        <w:t>Eduardo Ibarra Aguirre</w:t>
      </w:r>
    </w:p>
    <w:p w:rsidR="00F61724" w:rsidRPr="00861AC8" w:rsidRDefault="00F61724" w:rsidP="00F61724">
      <w:pPr>
        <w:jc w:val="both"/>
        <w:rPr>
          <w:rFonts w:ascii="Arial" w:hAnsi="Arial" w:cs="Arial"/>
          <w:color w:val="000000" w:themeColor="text1"/>
        </w:rPr>
      </w:pPr>
    </w:p>
    <w:p w:rsidR="00E37FF3" w:rsidRPr="00861AC8" w:rsidRDefault="00D31597" w:rsidP="00170E13">
      <w:pPr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 xml:space="preserve">La </w:t>
      </w:r>
      <w:r w:rsidR="00170E13" w:rsidRPr="00861AC8">
        <w:rPr>
          <w:rFonts w:ascii="Arial" w:hAnsi="Arial" w:cs="Arial"/>
          <w:color w:val="000000" w:themeColor="text1"/>
        </w:rPr>
        <w:t>adjetivación</w:t>
      </w:r>
      <w:r w:rsidRPr="00861AC8">
        <w:rPr>
          <w:rFonts w:ascii="Arial" w:hAnsi="Arial" w:cs="Arial"/>
          <w:color w:val="000000" w:themeColor="text1"/>
        </w:rPr>
        <w:t xml:space="preserve"> es</w:t>
      </w:r>
      <w:r w:rsidR="00E37FF3" w:rsidRPr="00861AC8">
        <w:rPr>
          <w:rFonts w:ascii="Arial" w:hAnsi="Arial" w:cs="Arial"/>
          <w:color w:val="000000" w:themeColor="text1"/>
        </w:rPr>
        <w:t xml:space="preserve"> </w:t>
      </w:r>
      <w:r w:rsidRPr="00861AC8">
        <w:rPr>
          <w:rFonts w:ascii="Arial" w:hAnsi="Arial" w:cs="Arial"/>
          <w:color w:val="000000" w:themeColor="text1"/>
        </w:rPr>
        <w:t xml:space="preserve">a </w:t>
      </w:r>
      <w:r w:rsidR="00E37FF3" w:rsidRPr="00861AC8">
        <w:rPr>
          <w:rFonts w:ascii="Arial" w:hAnsi="Arial" w:cs="Arial"/>
          <w:color w:val="000000" w:themeColor="text1"/>
        </w:rPr>
        <w:t>la respuesta</w:t>
      </w:r>
      <w:r w:rsidR="006A23D6" w:rsidRPr="00861AC8">
        <w:rPr>
          <w:rFonts w:ascii="Arial" w:hAnsi="Arial" w:cs="Arial"/>
          <w:color w:val="000000" w:themeColor="text1"/>
        </w:rPr>
        <w:t>,</w:t>
      </w:r>
      <w:r w:rsidR="00E37FF3" w:rsidRPr="00861AC8">
        <w:rPr>
          <w:rFonts w:ascii="Arial" w:hAnsi="Arial" w:cs="Arial"/>
          <w:color w:val="000000" w:themeColor="text1"/>
        </w:rPr>
        <w:t xml:space="preserve"> no al comediante en su papel de jefe de Estado</w:t>
      </w:r>
      <w:r w:rsidR="00E65CFB" w:rsidRPr="00861AC8">
        <w:rPr>
          <w:rFonts w:ascii="Arial" w:hAnsi="Arial" w:cs="Arial"/>
          <w:color w:val="000000" w:themeColor="text1"/>
        </w:rPr>
        <w:t xml:space="preserve"> de Ucrania</w:t>
      </w:r>
      <w:r w:rsidR="00E37FF3" w:rsidRPr="00861AC8">
        <w:rPr>
          <w:rFonts w:ascii="Arial" w:hAnsi="Arial" w:cs="Arial"/>
          <w:color w:val="000000" w:themeColor="text1"/>
        </w:rPr>
        <w:t xml:space="preserve">, pese a que confundió la iniciativa del presidente Andrés Manuel </w:t>
      </w:r>
      <w:r w:rsidR="00170E13" w:rsidRPr="00861AC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6A23D6" w:rsidRPr="00861AC8">
        <w:rPr>
          <w:rFonts w:ascii="Arial" w:eastAsiaTheme="minorHAnsi" w:hAnsi="Arial" w:cs="Arial"/>
          <w:color w:val="000000" w:themeColor="text1"/>
          <w:lang w:eastAsia="en-US"/>
        </w:rPr>
        <w:t>hecha</w:t>
      </w:r>
      <w:r w:rsidR="00E37FF3" w:rsidRPr="00861AC8">
        <w:rPr>
          <w:rFonts w:ascii="Arial" w:hAnsi="Arial" w:cs="Arial"/>
          <w:color w:val="000000" w:themeColor="text1"/>
        </w:rPr>
        <w:t xml:space="preserve"> en el Zócalo en la ceremonia previa al desfile cívico-militar por el 212 aniversario del inicio de la Independencia</w:t>
      </w:r>
      <w:r w:rsidR="00170E13" w:rsidRPr="00861AC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E37FF3" w:rsidRPr="00861AC8">
        <w:rPr>
          <w:rFonts w:ascii="Arial" w:hAnsi="Arial" w:cs="Arial"/>
          <w:color w:val="000000" w:themeColor="text1"/>
        </w:rPr>
        <w:t xml:space="preserve">, con una de </w:t>
      </w:r>
      <w:r w:rsidR="00FE2639" w:rsidRPr="00861AC8">
        <w:rPr>
          <w:rFonts w:ascii="Arial" w:hAnsi="Arial" w:cs="Arial"/>
          <w:color w:val="000000" w:themeColor="text1"/>
        </w:rPr>
        <w:t>sus</w:t>
      </w:r>
      <w:r w:rsidR="00E37FF3" w:rsidRPr="00861AC8">
        <w:rPr>
          <w:rFonts w:ascii="Arial" w:hAnsi="Arial" w:cs="Arial"/>
          <w:color w:val="000000" w:themeColor="text1"/>
        </w:rPr>
        <w:t xml:space="preserve"> ocurrencias </w:t>
      </w:r>
      <w:r w:rsidR="00E65CFB" w:rsidRPr="00861AC8">
        <w:rPr>
          <w:rFonts w:ascii="Arial" w:hAnsi="Arial" w:cs="Arial"/>
          <w:color w:val="000000" w:themeColor="text1"/>
        </w:rPr>
        <w:t>propagandísticas</w:t>
      </w:r>
      <w:r w:rsidR="00E37FF3" w:rsidRPr="00861AC8">
        <w:rPr>
          <w:rFonts w:ascii="Arial" w:hAnsi="Arial" w:cs="Arial"/>
          <w:color w:val="000000" w:themeColor="text1"/>
        </w:rPr>
        <w:t xml:space="preserve"> al mandar decir a su </w:t>
      </w:r>
      <w:r w:rsidR="00FE2639" w:rsidRPr="00861AC8">
        <w:rPr>
          <w:rFonts w:ascii="Arial" w:hAnsi="Arial" w:cs="Arial"/>
          <w:color w:val="000000" w:themeColor="text1"/>
        </w:rPr>
        <w:t>“</w:t>
      </w:r>
      <w:r w:rsidR="00E37FF3" w:rsidRPr="00861AC8">
        <w:rPr>
          <w:rFonts w:ascii="Arial" w:hAnsi="Arial" w:cs="Arial"/>
          <w:color w:val="000000" w:themeColor="text1"/>
        </w:rPr>
        <w:t xml:space="preserve">asesor principal”, </w:t>
      </w:r>
      <w:proofErr w:type="spellStart"/>
      <w:r w:rsidR="00E37FF3" w:rsidRPr="00861AC8">
        <w:rPr>
          <w:rFonts w:ascii="Arial" w:hAnsi="Arial" w:cs="Arial"/>
          <w:color w:val="000000" w:themeColor="text1"/>
        </w:rPr>
        <w:t>Mijailo</w:t>
      </w:r>
      <w:proofErr w:type="spellEnd"/>
      <w:r w:rsidR="00E37FF3" w:rsidRPr="00861AC8">
        <w:rPr>
          <w:rFonts w:ascii="Arial" w:hAnsi="Arial" w:cs="Arial"/>
          <w:color w:val="000000" w:themeColor="text1"/>
        </w:rPr>
        <w:t xml:space="preserve"> </w:t>
      </w:r>
      <w:proofErr w:type="spellStart"/>
      <w:r w:rsidR="00E37FF3" w:rsidRPr="00861AC8">
        <w:rPr>
          <w:rFonts w:ascii="Arial" w:hAnsi="Arial" w:cs="Arial"/>
          <w:color w:val="000000" w:themeColor="text1"/>
        </w:rPr>
        <w:t>Podolyak</w:t>
      </w:r>
      <w:proofErr w:type="spellEnd"/>
      <w:r w:rsidR="00E37FF3" w:rsidRPr="00861AC8">
        <w:rPr>
          <w:rFonts w:ascii="Arial" w:hAnsi="Arial" w:cs="Arial"/>
          <w:color w:val="000000" w:themeColor="text1"/>
        </w:rPr>
        <w:t>, lo siguiente:</w:t>
      </w:r>
    </w:p>
    <w:p w:rsidR="00E65CFB" w:rsidRPr="00861AC8" w:rsidRDefault="00170E13" w:rsidP="00AD18F9">
      <w:pPr>
        <w:ind w:firstLine="708"/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>“‘</w:t>
      </w:r>
      <w:r w:rsidR="00E37FF3" w:rsidRPr="00861AC8">
        <w:rPr>
          <w:rFonts w:ascii="Arial" w:hAnsi="Arial" w:cs="Arial"/>
          <w:color w:val="000000" w:themeColor="text1"/>
        </w:rPr>
        <w:t>Los pacificadores’ que utilizan la guerra como tema para sus propias relaciones públicas sólo causan sorpre</w:t>
      </w:r>
      <w:bookmarkStart w:id="0" w:name="_GoBack"/>
      <w:bookmarkEnd w:id="0"/>
      <w:r w:rsidR="00E37FF3" w:rsidRPr="00861AC8">
        <w:rPr>
          <w:rFonts w:ascii="Arial" w:hAnsi="Arial" w:cs="Arial"/>
          <w:color w:val="000000" w:themeColor="text1"/>
        </w:rPr>
        <w:t>sa. @</w:t>
      </w:r>
      <w:proofErr w:type="spellStart"/>
      <w:r w:rsidR="00E37FF3" w:rsidRPr="00861AC8">
        <w:rPr>
          <w:rFonts w:ascii="Arial" w:hAnsi="Arial" w:cs="Arial"/>
          <w:color w:val="000000" w:themeColor="text1"/>
        </w:rPr>
        <w:t>lopezobrador</w:t>
      </w:r>
      <w:proofErr w:type="spellEnd"/>
      <w:r w:rsidR="00E37FF3" w:rsidRPr="00861AC8">
        <w:rPr>
          <w:rFonts w:ascii="Arial" w:hAnsi="Arial" w:cs="Arial"/>
          <w:color w:val="000000" w:themeColor="text1"/>
        </w:rPr>
        <w:t>, ¿tu plan es mantener a millones de personas bajo ocupación, aumentar el número de entierros masivos y dar tiempo a Rusia para renovar las reservas antes de la próxima ofensiva? Entonces tu ‘plan’ es un plan ruso”</w:t>
      </w:r>
      <w:r w:rsidR="006A23D6" w:rsidRPr="00861AC8">
        <w:rPr>
          <w:rFonts w:ascii="Arial" w:hAnsi="Arial" w:cs="Arial"/>
          <w:color w:val="000000" w:themeColor="text1"/>
        </w:rPr>
        <w:t xml:space="preserve">. </w:t>
      </w:r>
      <w:r w:rsidR="009D1C6D" w:rsidRPr="00861AC8">
        <w:rPr>
          <w:rFonts w:ascii="Arial" w:hAnsi="Arial" w:cs="Arial"/>
          <w:color w:val="000000" w:themeColor="text1"/>
        </w:rPr>
        <w:t xml:space="preserve">El </w:t>
      </w:r>
      <w:r w:rsidR="00C0004F" w:rsidRPr="00861AC8">
        <w:rPr>
          <w:rFonts w:ascii="Arial" w:hAnsi="Arial" w:cs="Arial"/>
          <w:color w:val="000000" w:themeColor="text1"/>
        </w:rPr>
        <w:t>“</w:t>
      </w:r>
      <w:r w:rsidR="009D1C6D" w:rsidRPr="00861AC8">
        <w:rPr>
          <w:rFonts w:ascii="Arial" w:hAnsi="Arial" w:cs="Arial"/>
          <w:color w:val="000000" w:themeColor="text1"/>
        </w:rPr>
        <w:t>principal</w:t>
      </w:r>
      <w:r w:rsidR="00C0004F" w:rsidRPr="00861AC8">
        <w:rPr>
          <w:rFonts w:ascii="Arial" w:hAnsi="Arial" w:cs="Arial"/>
          <w:color w:val="000000" w:themeColor="text1"/>
        </w:rPr>
        <w:t>”</w:t>
      </w:r>
      <w:r w:rsidR="009D1C6D" w:rsidRPr="00861AC8">
        <w:rPr>
          <w:rFonts w:ascii="Arial" w:hAnsi="Arial" w:cs="Arial"/>
          <w:color w:val="000000" w:themeColor="text1"/>
        </w:rPr>
        <w:t xml:space="preserve"> </w:t>
      </w:r>
      <w:r w:rsidR="00E65CFB" w:rsidRPr="00861AC8">
        <w:rPr>
          <w:rFonts w:ascii="Arial" w:hAnsi="Arial" w:cs="Arial"/>
          <w:color w:val="000000" w:themeColor="text1"/>
        </w:rPr>
        <w:t>no se atrevió a hacer ninguna afirmación</w:t>
      </w:r>
      <w:r w:rsidR="006A23D6" w:rsidRPr="00861AC8">
        <w:rPr>
          <w:rFonts w:ascii="Arial" w:hAnsi="Arial" w:cs="Arial"/>
          <w:color w:val="000000" w:themeColor="text1"/>
        </w:rPr>
        <w:t xml:space="preserve">, empleó </w:t>
      </w:r>
      <w:r w:rsidR="00E65CFB" w:rsidRPr="00861AC8">
        <w:rPr>
          <w:rFonts w:ascii="Arial" w:hAnsi="Arial" w:cs="Arial"/>
          <w:color w:val="000000" w:themeColor="text1"/>
        </w:rPr>
        <w:t>el manido</w:t>
      </w:r>
      <w:r w:rsidR="00C0004F" w:rsidRPr="00861AC8">
        <w:rPr>
          <w:rFonts w:ascii="Arial" w:hAnsi="Arial" w:cs="Arial"/>
          <w:color w:val="000000" w:themeColor="text1"/>
        </w:rPr>
        <w:t xml:space="preserve"> </w:t>
      </w:r>
      <w:r w:rsidR="00E65CFB" w:rsidRPr="00861AC8">
        <w:rPr>
          <w:rFonts w:ascii="Arial" w:hAnsi="Arial" w:cs="Arial"/>
          <w:color w:val="000000" w:themeColor="text1"/>
        </w:rPr>
        <w:t>recurso de la pregunta con respuesta implícita.</w:t>
      </w:r>
    </w:p>
    <w:p w:rsidR="00FE2639" w:rsidRPr="00861AC8" w:rsidRDefault="00FE2639" w:rsidP="00AD18F9">
      <w:pPr>
        <w:ind w:firstLine="708"/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 xml:space="preserve">La propuesta de </w:t>
      </w:r>
      <w:r w:rsidR="001337A4" w:rsidRPr="00861AC8">
        <w:rPr>
          <w:rFonts w:ascii="Arial" w:hAnsi="Arial" w:cs="Arial"/>
          <w:color w:val="000000" w:themeColor="text1"/>
        </w:rPr>
        <w:t>AMLO</w:t>
      </w:r>
      <w:r w:rsidRPr="00861AC8">
        <w:rPr>
          <w:rFonts w:ascii="Arial" w:hAnsi="Arial" w:cs="Arial"/>
          <w:color w:val="000000" w:themeColor="text1"/>
        </w:rPr>
        <w:t xml:space="preserve"> está dirigida a la Asamblea General de la Organización de las Naciones Unidas y será presentada por el canciller </w:t>
      </w:r>
      <w:r w:rsidR="00534FCA" w:rsidRPr="00861AC8">
        <w:rPr>
          <w:rFonts w:ascii="Arial" w:hAnsi="Arial" w:cs="Arial"/>
          <w:color w:val="000000" w:themeColor="text1"/>
        </w:rPr>
        <w:t>a finales de septiembre</w:t>
      </w:r>
      <w:r w:rsidRPr="00861AC8">
        <w:rPr>
          <w:rFonts w:ascii="Arial" w:hAnsi="Arial" w:cs="Arial"/>
          <w:color w:val="000000" w:themeColor="text1"/>
        </w:rPr>
        <w:t xml:space="preserve"> en estos términos: México propone que en lugar de que se siga alimentando esta dolorosa y absurda guerra, se constituya de inmediato un comité para el diálogo y la paz, integrado, si ellos lo aceptan, por el papa Francisco; el primer ministro de la India, </w:t>
      </w:r>
      <w:proofErr w:type="spellStart"/>
      <w:r w:rsidRPr="00861AC8">
        <w:rPr>
          <w:rFonts w:ascii="Arial" w:hAnsi="Arial" w:cs="Arial"/>
          <w:color w:val="000000" w:themeColor="text1"/>
        </w:rPr>
        <w:t>Narendra</w:t>
      </w:r>
      <w:proofErr w:type="spellEnd"/>
      <w:r w:rsidRPr="00861AC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61AC8">
        <w:rPr>
          <w:rFonts w:ascii="Arial" w:hAnsi="Arial" w:cs="Arial"/>
          <w:color w:val="000000" w:themeColor="text1"/>
        </w:rPr>
        <w:t>Modi</w:t>
      </w:r>
      <w:proofErr w:type="spellEnd"/>
      <w:r w:rsidRPr="00861AC8">
        <w:rPr>
          <w:rFonts w:ascii="Arial" w:hAnsi="Arial" w:cs="Arial"/>
          <w:color w:val="000000" w:themeColor="text1"/>
        </w:rPr>
        <w:t xml:space="preserve">, y el secretario general de la ONU, </w:t>
      </w:r>
      <w:proofErr w:type="spellStart"/>
      <w:r w:rsidRPr="00861AC8">
        <w:rPr>
          <w:rFonts w:ascii="Arial" w:hAnsi="Arial" w:cs="Arial"/>
          <w:color w:val="000000" w:themeColor="text1"/>
        </w:rPr>
        <w:t>António</w:t>
      </w:r>
      <w:proofErr w:type="spellEnd"/>
      <w:r w:rsidRPr="00861AC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61AC8">
        <w:rPr>
          <w:rFonts w:ascii="Arial" w:hAnsi="Arial" w:cs="Arial"/>
          <w:color w:val="000000" w:themeColor="text1"/>
        </w:rPr>
        <w:t>Guterres</w:t>
      </w:r>
      <w:proofErr w:type="spellEnd"/>
      <w:r w:rsidRPr="00861AC8">
        <w:rPr>
          <w:rFonts w:ascii="Arial" w:hAnsi="Arial" w:cs="Arial"/>
          <w:color w:val="000000" w:themeColor="text1"/>
        </w:rPr>
        <w:t>.</w:t>
      </w:r>
    </w:p>
    <w:p w:rsidR="00AD18F9" w:rsidRPr="00861AC8" w:rsidRDefault="00AD18F9" w:rsidP="00AD18F9">
      <w:pPr>
        <w:ind w:firstLine="708"/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 xml:space="preserve">Las consideraciones que anteceden a la </w:t>
      </w:r>
      <w:r w:rsidR="001337A4" w:rsidRPr="00861AC8">
        <w:rPr>
          <w:rFonts w:ascii="Arial" w:hAnsi="Arial" w:cs="Arial"/>
          <w:color w:val="000000" w:themeColor="text1"/>
        </w:rPr>
        <w:t>iniciativa</w:t>
      </w:r>
      <w:r w:rsidRPr="00861AC8">
        <w:rPr>
          <w:rFonts w:ascii="Arial" w:hAnsi="Arial" w:cs="Arial"/>
          <w:color w:val="000000" w:themeColor="text1"/>
        </w:rPr>
        <w:t xml:space="preserve"> invitan a preguntarnos si no se pudo evitar la guerra y si la ONU y los políticos de las principales potencias no fallaron en la responsabilidad de propiciar el diálogo entre las partes para resolver pacíficamente las controversias.</w:t>
      </w:r>
    </w:p>
    <w:p w:rsidR="00AD18F9" w:rsidRPr="00861AC8" w:rsidRDefault="00AD18F9" w:rsidP="00AD18F9">
      <w:pPr>
        <w:ind w:firstLine="708"/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 xml:space="preserve">A juicio de </w:t>
      </w:r>
      <w:r w:rsidR="001337A4" w:rsidRPr="00861AC8">
        <w:rPr>
          <w:rFonts w:ascii="Arial" w:hAnsi="Arial" w:cs="Arial"/>
          <w:color w:val="000000" w:themeColor="text1"/>
        </w:rPr>
        <w:t>López Obrador</w:t>
      </w:r>
      <w:r w:rsidRPr="00861AC8">
        <w:rPr>
          <w:rFonts w:ascii="Arial" w:hAnsi="Arial" w:cs="Arial"/>
          <w:color w:val="000000" w:themeColor="text1"/>
        </w:rPr>
        <w:t xml:space="preserve"> “La ONU permanece inactiva y como borrada, presa de un formalismo y una ineficacia política que la deja en un papel meramente ornamental. Pero lo “Más reprobable aún es el proceder de las grandes potencias que, de manera explícita o silenciosa, se posicionan ante el conflicto sólo para servir a sus intereses hegemónicos. Por eso no puede evitarse la sospecha de que, aunque parezca perverso e increíble, esta guerra, como muchas otras, está siendo azuzada por los intereses de la industria bélica. La invasión de Rusia a Ucrania es, sin duda, reprobable</w:t>
      </w:r>
      <w:r w:rsidR="006A23D6" w:rsidRPr="00861AC8">
        <w:rPr>
          <w:rFonts w:ascii="Arial" w:hAnsi="Arial" w:cs="Arial"/>
          <w:color w:val="000000" w:themeColor="text1"/>
        </w:rPr>
        <w:t>.”</w:t>
      </w:r>
    </w:p>
    <w:p w:rsidR="00AD18F9" w:rsidRPr="00861AC8" w:rsidRDefault="00AD18F9" w:rsidP="00C0004F">
      <w:pPr>
        <w:ind w:firstLine="708"/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 xml:space="preserve">Intereses del complejo militar industrial y </w:t>
      </w:r>
      <w:r w:rsidR="001337A4" w:rsidRPr="00861AC8">
        <w:rPr>
          <w:rFonts w:ascii="Arial" w:hAnsi="Arial" w:cs="Arial"/>
          <w:color w:val="000000" w:themeColor="text1"/>
        </w:rPr>
        <w:t xml:space="preserve">de </w:t>
      </w:r>
      <w:r w:rsidRPr="00861AC8">
        <w:rPr>
          <w:rFonts w:ascii="Arial" w:hAnsi="Arial" w:cs="Arial"/>
          <w:color w:val="000000" w:themeColor="text1"/>
        </w:rPr>
        <w:t xml:space="preserve">Wall Street en Estados Unidos </w:t>
      </w:r>
      <w:r w:rsidR="00C0004F" w:rsidRPr="00861AC8">
        <w:rPr>
          <w:rFonts w:ascii="Arial" w:hAnsi="Arial" w:cs="Arial"/>
          <w:color w:val="000000" w:themeColor="text1"/>
        </w:rPr>
        <w:t xml:space="preserve">y sus pares </w:t>
      </w:r>
      <w:r w:rsidRPr="00861AC8">
        <w:rPr>
          <w:rFonts w:ascii="Arial" w:hAnsi="Arial" w:cs="Arial"/>
          <w:color w:val="000000" w:themeColor="text1"/>
        </w:rPr>
        <w:t xml:space="preserve">en </w:t>
      </w:r>
      <w:r w:rsidR="001337A4" w:rsidRPr="00861AC8">
        <w:rPr>
          <w:rFonts w:ascii="Arial" w:hAnsi="Arial" w:cs="Arial"/>
          <w:color w:val="000000" w:themeColor="text1"/>
        </w:rPr>
        <w:t>Gran Bretaña</w:t>
      </w:r>
      <w:r w:rsidR="00C0004F" w:rsidRPr="00861AC8">
        <w:rPr>
          <w:rFonts w:ascii="Arial" w:hAnsi="Arial" w:cs="Arial"/>
          <w:color w:val="000000" w:themeColor="text1"/>
        </w:rPr>
        <w:t>, Alemania</w:t>
      </w:r>
      <w:r w:rsidR="00B35505" w:rsidRPr="00861AC8">
        <w:rPr>
          <w:rFonts w:ascii="Arial" w:hAnsi="Arial" w:cs="Arial"/>
          <w:color w:val="000000" w:themeColor="text1"/>
        </w:rPr>
        <w:t xml:space="preserve"> que se robó la empresa petrolera rusa </w:t>
      </w:r>
      <w:proofErr w:type="spellStart"/>
      <w:r w:rsidR="00B35505" w:rsidRPr="00861AC8">
        <w:rPr>
          <w:rFonts w:ascii="Arial" w:hAnsi="Arial" w:cs="Arial"/>
          <w:color w:val="000000" w:themeColor="text1"/>
        </w:rPr>
        <w:t>Rosneft</w:t>
      </w:r>
      <w:proofErr w:type="spellEnd"/>
      <w:r w:rsidR="00B35505" w:rsidRPr="00861AC8">
        <w:rPr>
          <w:rFonts w:ascii="Arial" w:hAnsi="Arial" w:cs="Arial"/>
          <w:color w:val="000000" w:themeColor="text1"/>
        </w:rPr>
        <w:t xml:space="preserve">, </w:t>
      </w:r>
      <w:r w:rsidR="00C0004F" w:rsidRPr="00861AC8">
        <w:rPr>
          <w:rFonts w:ascii="Arial" w:hAnsi="Arial" w:cs="Arial"/>
          <w:color w:val="000000" w:themeColor="text1"/>
        </w:rPr>
        <w:t xml:space="preserve">Israel, Francia y Japón; </w:t>
      </w:r>
      <w:r w:rsidR="006A23D6" w:rsidRPr="00861AC8">
        <w:rPr>
          <w:rFonts w:ascii="Arial" w:hAnsi="Arial" w:cs="Arial"/>
          <w:color w:val="000000" w:themeColor="text1"/>
        </w:rPr>
        <w:t xml:space="preserve">y </w:t>
      </w:r>
      <w:r w:rsidR="00C0004F" w:rsidRPr="00861AC8">
        <w:rPr>
          <w:rFonts w:ascii="Arial" w:hAnsi="Arial" w:cs="Arial"/>
          <w:color w:val="000000" w:themeColor="text1"/>
        </w:rPr>
        <w:t>sus equivalentes estatales en Rusia y China. A los que sin mencionarlos por sus nombres, Obrador calificó como “</w:t>
      </w:r>
      <w:r w:rsidRPr="00861AC8">
        <w:rPr>
          <w:rFonts w:ascii="Arial" w:hAnsi="Arial" w:cs="Arial"/>
          <w:color w:val="000000" w:themeColor="text1"/>
        </w:rPr>
        <w:t>grupos de interés situados en posiciones de poder gubernamental o económico</w:t>
      </w:r>
      <w:r w:rsidR="00C0004F" w:rsidRPr="00861AC8">
        <w:rPr>
          <w:rFonts w:ascii="Arial" w:hAnsi="Arial" w:cs="Arial"/>
          <w:color w:val="000000" w:themeColor="text1"/>
        </w:rPr>
        <w:t xml:space="preserve">”, que </w:t>
      </w:r>
      <w:r w:rsidRPr="00861AC8">
        <w:rPr>
          <w:rFonts w:ascii="Arial" w:hAnsi="Arial" w:cs="Arial"/>
          <w:color w:val="000000" w:themeColor="text1"/>
        </w:rPr>
        <w:t>se esmeran en conducir la política hacia el conflicto armado, y una vez cometido este error, en lugar de enmendarlo, optan por profundizarlo sin que les importe el sufrimiento que infligen a la humanidad y el daño al bienestar de las sociedades.</w:t>
      </w:r>
    </w:p>
    <w:p w:rsidR="00AD18F9" w:rsidRPr="00861AC8" w:rsidRDefault="006A23D6" w:rsidP="00C0004F">
      <w:pPr>
        <w:ind w:firstLine="708"/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 xml:space="preserve">Pero </w:t>
      </w:r>
      <w:r w:rsidR="00C0004F" w:rsidRPr="00861AC8">
        <w:rPr>
          <w:rFonts w:ascii="Arial" w:hAnsi="Arial" w:cs="Arial"/>
          <w:color w:val="000000" w:themeColor="text1"/>
        </w:rPr>
        <w:t xml:space="preserve">fue más específico al </w:t>
      </w:r>
      <w:r w:rsidR="00267BD8" w:rsidRPr="00861AC8">
        <w:rPr>
          <w:rFonts w:ascii="Arial" w:hAnsi="Arial" w:cs="Arial"/>
          <w:color w:val="000000" w:themeColor="text1"/>
        </w:rPr>
        <w:t xml:space="preserve">insistir </w:t>
      </w:r>
      <w:r w:rsidR="00C0004F" w:rsidRPr="00861AC8">
        <w:rPr>
          <w:rFonts w:ascii="Arial" w:hAnsi="Arial" w:cs="Arial"/>
          <w:color w:val="000000" w:themeColor="text1"/>
        </w:rPr>
        <w:t>que “</w:t>
      </w:r>
      <w:r w:rsidR="00AD18F9" w:rsidRPr="00861AC8">
        <w:rPr>
          <w:rFonts w:ascii="Arial" w:hAnsi="Arial" w:cs="Arial"/>
          <w:color w:val="000000" w:themeColor="text1"/>
        </w:rPr>
        <w:t xml:space="preserve">Las sanciones contra Rusia decididas desde Occidente, promovidas sobre todo por Estados Unidos, y el envío masivo de </w:t>
      </w:r>
      <w:r w:rsidR="00AD18F9" w:rsidRPr="00861AC8">
        <w:rPr>
          <w:rFonts w:ascii="Arial" w:hAnsi="Arial" w:cs="Arial"/>
          <w:color w:val="000000" w:themeColor="text1"/>
        </w:rPr>
        <w:lastRenderedPageBreak/>
        <w:t>armas a Ucrania aportaron a la confrontación una dosis adicional de irracionalidad.</w:t>
      </w:r>
      <w:r w:rsidR="00C0004F" w:rsidRPr="00861AC8">
        <w:rPr>
          <w:rFonts w:ascii="Arial" w:hAnsi="Arial" w:cs="Arial"/>
          <w:color w:val="000000" w:themeColor="text1"/>
        </w:rPr>
        <w:t xml:space="preserve">” </w:t>
      </w:r>
      <w:r w:rsidR="00FD2532" w:rsidRPr="00861AC8">
        <w:rPr>
          <w:rFonts w:ascii="Arial" w:hAnsi="Arial" w:cs="Arial"/>
          <w:color w:val="000000" w:themeColor="text1"/>
        </w:rPr>
        <w:t>Misma</w:t>
      </w:r>
      <w:r w:rsidR="00C0004F" w:rsidRPr="00861AC8">
        <w:rPr>
          <w:rFonts w:ascii="Arial" w:hAnsi="Arial" w:cs="Arial"/>
          <w:color w:val="000000" w:themeColor="text1"/>
        </w:rPr>
        <w:t xml:space="preserve"> que paga</w:t>
      </w:r>
      <w:r w:rsidR="00267BD8" w:rsidRPr="00861AC8">
        <w:rPr>
          <w:rFonts w:ascii="Arial" w:hAnsi="Arial" w:cs="Arial"/>
          <w:color w:val="000000" w:themeColor="text1"/>
        </w:rPr>
        <w:t>n</w:t>
      </w:r>
      <w:r w:rsidR="00C0004F" w:rsidRPr="00861AC8">
        <w:rPr>
          <w:rFonts w:ascii="Arial" w:hAnsi="Arial" w:cs="Arial"/>
          <w:color w:val="000000" w:themeColor="text1"/>
        </w:rPr>
        <w:t xml:space="preserve"> los pueblos y gobiernos con </w:t>
      </w:r>
      <w:r w:rsidR="001337A4" w:rsidRPr="00861AC8">
        <w:rPr>
          <w:rFonts w:ascii="Arial" w:hAnsi="Arial" w:cs="Arial"/>
          <w:color w:val="000000" w:themeColor="text1"/>
        </w:rPr>
        <w:t xml:space="preserve">las </w:t>
      </w:r>
      <w:r w:rsidR="00C0004F" w:rsidRPr="00861AC8">
        <w:rPr>
          <w:rFonts w:ascii="Arial" w:hAnsi="Arial" w:cs="Arial"/>
          <w:color w:val="000000" w:themeColor="text1"/>
        </w:rPr>
        <w:t>crisis económica, inflacionaria, de alimentos y hambre.</w:t>
      </w:r>
    </w:p>
    <w:p w:rsidR="00FD335B" w:rsidRPr="00861AC8" w:rsidRDefault="00534FCA" w:rsidP="00267BD8">
      <w:pPr>
        <w:ind w:firstLine="708"/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 xml:space="preserve">El gobierno </w:t>
      </w:r>
      <w:r w:rsidR="001337A4" w:rsidRPr="00861AC8">
        <w:rPr>
          <w:rFonts w:ascii="Arial" w:hAnsi="Arial" w:cs="Arial"/>
          <w:color w:val="000000" w:themeColor="text1"/>
        </w:rPr>
        <w:t>de la 4T</w:t>
      </w:r>
      <w:r w:rsidRPr="00861AC8">
        <w:rPr>
          <w:rFonts w:ascii="Arial" w:hAnsi="Arial" w:cs="Arial"/>
          <w:color w:val="000000" w:themeColor="text1"/>
        </w:rPr>
        <w:t xml:space="preserve"> </w:t>
      </w:r>
      <w:r w:rsidR="00FE2639" w:rsidRPr="00861AC8">
        <w:rPr>
          <w:rFonts w:ascii="Arial" w:hAnsi="Arial" w:cs="Arial"/>
          <w:color w:val="000000" w:themeColor="text1"/>
        </w:rPr>
        <w:t>conf</w:t>
      </w:r>
      <w:r w:rsidRPr="00861AC8">
        <w:rPr>
          <w:rFonts w:ascii="Arial" w:hAnsi="Arial" w:cs="Arial"/>
          <w:color w:val="000000" w:themeColor="text1"/>
        </w:rPr>
        <w:t>í</w:t>
      </w:r>
      <w:r w:rsidR="00FE2639" w:rsidRPr="00861AC8">
        <w:rPr>
          <w:rFonts w:ascii="Arial" w:hAnsi="Arial" w:cs="Arial"/>
          <w:color w:val="000000" w:themeColor="text1"/>
        </w:rPr>
        <w:t xml:space="preserve">a en que los </w:t>
      </w:r>
      <w:r w:rsidR="001337A4" w:rsidRPr="00861AC8">
        <w:rPr>
          <w:rFonts w:ascii="Arial" w:hAnsi="Arial" w:cs="Arial"/>
          <w:color w:val="000000" w:themeColor="text1"/>
        </w:rPr>
        <w:t>E</w:t>
      </w:r>
      <w:r w:rsidR="00FE2639" w:rsidRPr="00861AC8">
        <w:rPr>
          <w:rFonts w:ascii="Arial" w:hAnsi="Arial" w:cs="Arial"/>
          <w:color w:val="000000" w:themeColor="text1"/>
        </w:rPr>
        <w:t>stados miembros la adopten y con ello se inicie no sólo un diálogo entre Rusia y Ucrania, sino una tregua global para frenar por al menos cinco años cualquier conflicto armado.</w:t>
      </w:r>
      <w:r w:rsidRPr="00861AC8">
        <w:rPr>
          <w:rFonts w:ascii="Arial" w:hAnsi="Arial" w:cs="Arial"/>
          <w:color w:val="000000" w:themeColor="text1"/>
        </w:rPr>
        <w:t xml:space="preserve"> Bajo el argumento de que “</w:t>
      </w:r>
      <w:r w:rsidR="00FE2639" w:rsidRPr="00861AC8">
        <w:rPr>
          <w:rFonts w:ascii="Arial" w:hAnsi="Arial" w:cs="Arial"/>
          <w:color w:val="000000" w:themeColor="text1"/>
        </w:rPr>
        <w:t>Sin paz no habrá ni crecimiento económico ni mucho menos justicia. Gobernar no debe ser un ejercicio de hegemonía o de dominio, sino ante todo la búsqueda de bienestar para los pueblos.</w:t>
      </w:r>
      <w:r w:rsidRPr="00861AC8">
        <w:rPr>
          <w:rFonts w:ascii="Arial" w:hAnsi="Arial" w:cs="Arial"/>
          <w:color w:val="000000" w:themeColor="text1"/>
        </w:rPr>
        <w:t>”</w:t>
      </w:r>
    </w:p>
    <w:p w:rsidR="00F61724" w:rsidRPr="00861AC8" w:rsidRDefault="00F61724" w:rsidP="00F61724">
      <w:pPr>
        <w:jc w:val="center"/>
        <w:rPr>
          <w:rFonts w:ascii="Arial" w:hAnsi="Arial" w:cs="Arial"/>
          <w:b/>
          <w:color w:val="000000" w:themeColor="text1"/>
        </w:rPr>
      </w:pPr>
      <w:r w:rsidRPr="00861AC8">
        <w:rPr>
          <w:rFonts w:ascii="Arial" w:hAnsi="Arial" w:cs="Arial"/>
          <w:b/>
          <w:color w:val="000000" w:themeColor="text1"/>
        </w:rPr>
        <w:t>Acuse de recibo</w:t>
      </w:r>
    </w:p>
    <w:p w:rsidR="00F61724" w:rsidRPr="00861AC8" w:rsidRDefault="00F61724" w:rsidP="00F61724">
      <w:pPr>
        <w:jc w:val="both"/>
        <w:rPr>
          <w:rFonts w:ascii="Arial" w:hAnsi="Arial" w:cs="Arial"/>
          <w:color w:val="000000" w:themeColor="text1"/>
        </w:rPr>
      </w:pPr>
      <w:r w:rsidRPr="00861AC8">
        <w:rPr>
          <w:rFonts w:ascii="Arial" w:hAnsi="Arial" w:cs="Arial"/>
          <w:color w:val="000000" w:themeColor="text1"/>
        </w:rPr>
        <w:t xml:space="preserve">Comentario de la periodista Teresa Gil sobre una opinión registrada aquí de la escritora Manú </w:t>
      </w:r>
      <w:proofErr w:type="spellStart"/>
      <w:r w:rsidRPr="00861AC8">
        <w:rPr>
          <w:rFonts w:ascii="Arial" w:hAnsi="Arial" w:cs="Arial"/>
          <w:color w:val="000000" w:themeColor="text1"/>
        </w:rPr>
        <w:t>Dornbierer</w:t>
      </w:r>
      <w:proofErr w:type="spellEnd"/>
      <w:r w:rsidRPr="00861AC8">
        <w:rPr>
          <w:rFonts w:ascii="Arial" w:hAnsi="Arial" w:cs="Arial"/>
          <w:color w:val="000000" w:themeColor="text1"/>
        </w:rPr>
        <w:t xml:space="preserve">, </w:t>
      </w:r>
      <w:r w:rsidR="00861AC8" w:rsidRPr="00861AC8">
        <w:rPr>
          <w:rFonts w:ascii="Arial" w:hAnsi="Arial" w:cs="Arial"/>
          <w:color w:val="000000" w:themeColor="text1"/>
        </w:rPr>
        <w:t>misma</w:t>
      </w:r>
      <w:r w:rsidR="001337A4" w:rsidRPr="00861AC8">
        <w:rPr>
          <w:rFonts w:ascii="Arial" w:hAnsi="Arial" w:cs="Arial"/>
          <w:color w:val="000000" w:themeColor="text1"/>
        </w:rPr>
        <w:t xml:space="preserve"> que</w:t>
      </w:r>
      <w:r w:rsidRPr="00861AC8">
        <w:rPr>
          <w:rFonts w:ascii="Arial" w:hAnsi="Arial" w:cs="Arial"/>
          <w:color w:val="000000" w:themeColor="text1"/>
        </w:rPr>
        <w:t xml:space="preserve"> se publicó en una docena de medios impresos y digitales con otra redacción: “Muy bueno el comentario de Manú </w:t>
      </w:r>
      <w:proofErr w:type="spellStart"/>
      <w:r w:rsidRPr="00861AC8">
        <w:rPr>
          <w:rFonts w:ascii="Arial" w:hAnsi="Arial" w:cs="Arial"/>
          <w:color w:val="000000" w:themeColor="text1"/>
        </w:rPr>
        <w:t>Dornbierer</w:t>
      </w:r>
      <w:proofErr w:type="spellEnd"/>
      <w:r w:rsidRPr="00861AC8">
        <w:rPr>
          <w:rFonts w:ascii="Arial" w:hAnsi="Arial" w:cs="Arial"/>
          <w:color w:val="000000" w:themeColor="text1"/>
        </w:rPr>
        <w:t>. Y es que algo que no se quiere entender, es que los ejércitos al mando de un civil reaccionan a las órdenes de ese mando. Y que las órdenes que recibió en décadas pasadas el Ejército, reprimir, estaban  acordes al gobierno que ejercían los mandantes. Hoy es diferente y sería importante que en el futuro, esta actitud se prolongara. Un cambio a la Constitución, puede controlar órdenes que afecten derechos humanos”</w:t>
      </w:r>
      <w:r w:rsidR="00861AC8" w:rsidRPr="00861AC8">
        <w:rPr>
          <w:rFonts w:ascii="Arial" w:hAnsi="Arial" w:cs="Arial"/>
          <w:color w:val="000000" w:themeColor="text1"/>
        </w:rPr>
        <w:t>,</w:t>
      </w:r>
      <w:r w:rsidRPr="00861AC8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861AC8">
          <w:rPr>
            <w:rFonts w:ascii="Arial" w:hAnsi="Arial" w:cs="Arial"/>
            <w:color w:val="000000" w:themeColor="text1"/>
            <w:u w:val="single"/>
          </w:rPr>
          <w:t>https://indicepolitico.com/la-moratoria-belicista-y-los-tonos-de-obrador/</w:t>
        </w:r>
      </w:hyperlink>
      <w:r w:rsidRPr="00861AC8">
        <w:rPr>
          <w:color w:val="000000" w:themeColor="text1"/>
        </w:rPr>
        <w:t xml:space="preserve"> (…) </w:t>
      </w:r>
      <w:r w:rsidRPr="00861AC8">
        <w:rPr>
          <w:rFonts w:ascii="Arial" w:hAnsi="Arial" w:cs="Arial"/>
          <w:color w:val="000000" w:themeColor="text1"/>
        </w:rPr>
        <w:t xml:space="preserve">El periodista Rubén Luengas se quejó en el noticiario de Julio Hernández López sobre las críticas y adjetivos que recibe en redes sociales por los comentarios que </w:t>
      </w:r>
      <w:r w:rsidR="00861AC8" w:rsidRPr="00861AC8">
        <w:rPr>
          <w:rFonts w:ascii="Arial" w:hAnsi="Arial" w:cs="Arial"/>
          <w:color w:val="000000" w:themeColor="text1"/>
        </w:rPr>
        <w:t>hace</w:t>
      </w:r>
      <w:r w:rsidRPr="00861AC8">
        <w:rPr>
          <w:rFonts w:ascii="Arial" w:hAnsi="Arial" w:cs="Arial"/>
          <w:color w:val="000000" w:themeColor="text1"/>
        </w:rPr>
        <w:t xml:space="preserve"> </w:t>
      </w:r>
      <w:r w:rsidR="00FD2532" w:rsidRPr="00861AC8">
        <w:rPr>
          <w:rFonts w:ascii="Arial" w:hAnsi="Arial" w:cs="Arial"/>
          <w:color w:val="000000" w:themeColor="text1"/>
        </w:rPr>
        <w:t xml:space="preserve">sobre </w:t>
      </w:r>
      <w:r w:rsidR="00861AC8" w:rsidRPr="00861AC8">
        <w:rPr>
          <w:rFonts w:ascii="Arial" w:hAnsi="Arial" w:cs="Arial"/>
          <w:color w:val="000000" w:themeColor="text1"/>
        </w:rPr>
        <w:t xml:space="preserve">el </w:t>
      </w:r>
      <w:r w:rsidRPr="00861AC8">
        <w:rPr>
          <w:rFonts w:ascii="Arial" w:hAnsi="Arial" w:cs="Arial"/>
          <w:color w:val="000000" w:themeColor="text1"/>
        </w:rPr>
        <w:t>presidente</w:t>
      </w:r>
      <w:r w:rsidR="00FD2532" w:rsidRPr="00861AC8">
        <w:rPr>
          <w:rFonts w:ascii="Arial" w:hAnsi="Arial" w:cs="Arial"/>
          <w:color w:val="000000" w:themeColor="text1"/>
        </w:rPr>
        <w:t xml:space="preserve"> AMLO</w:t>
      </w:r>
      <w:r w:rsidRPr="00861AC8">
        <w:rPr>
          <w:rFonts w:ascii="Arial" w:hAnsi="Arial" w:cs="Arial"/>
          <w:color w:val="000000" w:themeColor="text1"/>
        </w:rPr>
        <w:t xml:space="preserve">. La solidez del colega, por lo general en base a teorías de la conspiración, contrasta con la tan delicada piel que porta. Los lectores, sean partidarios o críticos de </w:t>
      </w:r>
      <w:r w:rsidR="00FD2532" w:rsidRPr="00861AC8">
        <w:rPr>
          <w:rFonts w:ascii="Arial" w:hAnsi="Arial" w:cs="Arial"/>
          <w:color w:val="000000" w:themeColor="text1"/>
        </w:rPr>
        <w:t>Obrador</w:t>
      </w:r>
      <w:r w:rsidRPr="00861AC8">
        <w:rPr>
          <w:rFonts w:ascii="Arial" w:hAnsi="Arial" w:cs="Arial"/>
          <w:color w:val="000000" w:themeColor="text1"/>
        </w:rPr>
        <w:t xml:space="preserve">, se toman la molestia de leernos y por ese </w:t>
      </w:r>
      <w:r w:rsidR="00FD2532" w:rsidRPr="00861AC8">
        <w:rPr>
          <w:rFonts w:ascii="Arial" w:hAnsi="Arial" w:cs="Arial"/>
          <w:color w:val="000000" w:themeColor="text1"/>
        </w:rPr>
        <w:t>simple hecho</w:t>
      </w:r>
      <w:r w:rsidRPr="00861AC8">
        <w:rPr>
          <w:rFonts w:ascii="Arial" w:hAnsi="Arial" w:cs="Arial"/>
          <w:color w:val="000000" w:themeColor="text1"/>
        </w:rPr>
        <w:t xml:space="preserve"> se ganan el derecho a criticarnos en los términos que consideren pertinentes. Lo que no se vale es lloriquear como ofendido y adjetivarlos de “analfabetismo político”.</w:t>
      </w:r>
    </w:p>
    <w:p w:rsidR="00CE43DE" w:rsidRPr="00861AC8" w:rsidRDefault="00861AC8" w:rsidP="00F61724">
      <w:pPr>
        <w:jc w:val="both"/>
        <w:rPr>
          <w:color w:val="000000" w:themeColor="text1"/>
          <w:sz w:val="20"/>
          <w:szCs w:val="20"/>
        </w:rPr>
      </w:pPr>
      <w:hyperlink r:id="rId5" w:history="1">
        <w:r w:rsidR="00F61724" w:rsidRPr="00861AC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F61724" w:rsidRPr="00861AC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F61724" w:rsidRPr="00861AC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F61724" w:rsidRPr="00861AC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F61724" w:rsidRPr="00861AC8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CE43DE" w:rsidRPr="00861A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724"/>
    <w:rsid w:val="001337A4"/>
    <w:rsid w:val="00170E13"/>
    <w:rsid w:val="00254CCF"/>
    <w:rsid w:val="00267BD8"/>
    <w:rsid w:val="00534FCA"/>
    <w:rsid w:val="006A23D6"/>
    <w:rsid w:val="00861AC8"/>
    <w:rsid w:val="009D1C6D"/>
    <w:rsid w:val="00AD18F9"/>
    <w:rsid w:val="00B35505"/>
    <w:rsid w:val="00C0004F"/>
    <w:rsid w:val="00CE43DE"/>
    <w:rsid w:val="00D31597"/>
    <w:rsid w:val="00E37FF3"/>
    <w:rsid w:val="00E65CFB"/>
    <w:rsid w:val="00F61724"/>
    <w:rsid w:val="00FD2532"/>
    <w:rsid w:val="00FD335B"/>
    <w:rsid w:val="00FE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DA8FB8-3746-4808-A642-8BC6E46D2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7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617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indicepolitico.com/la-moratoria-belicista-y-los-tonos-de-obrador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856</Words>
  <Characters>4444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2022-09-18T13:45:00Z</dcterms:created>
  <dcterms:modified xsi:type="dcterms:W3CDTF">2022-09-18T19:03:00Z</dcterms:modified>
</cp:coreProperties>
</file>