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21E" w:rsidRPr="00C410EE" w:rsidRDefault="0010321E" w:rsidP="0010321E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410E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0321E" w:rsidRPr="00C410EE" w:rsidRDefault="0010321E" w:rsidP="0010321E">
      <w:pPr>
        <w:jc w:val="both"/>
        <w:rPr>
          <w:rFonts w:ascii="Arial" w:hAnsi="Arial" w:cs="Arial"/>
          <w:color w:val="000000" w:themeColor="text1"/>
        </w:rPr>
      </w:pPr>
    </w:p>
    <w:p w:rsidR="0010321E" w:rsidRPr="00C410EE" w:rsidRDefault="00D84AD4" w:rsidP="00D84AD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410EE">
        <w:rPr>
          <w:rFonts w:ascii="Arial" w:hAnsi="Arial" w:cs="Arial"/>
          <w:b/>
          <w:color w:val="000000" w:themeColor="text1"/>
          <w:sz w:val="36"/>
          <w:szCs w:val="36"/>
        </w:rPr>
        <w:t xml:space="preserve">De los derroches de </w:t>
      </w:r>
      <w:proofErr w:type="spellStart"/>
      <w:r w:rsidRPr="00C410EE">
        <w:rPr>
          <w:rFonts w:ascii="Arial" w:hAnsi="Arial" w:cs="Arial"/>
          <w:b/>
          <w:color w:val="000000" w:themeColor="text1"/>
          <w:sz w:val="36"/>
          <w:szCs w:val="36"/>
        </w:rPr>
        <w:t>Lencho</w:t>
      </w:r>
      <w:proofErr w:type="spellEnd"/>
      <w:r w:rsidRPr="00C410EE">
        <w:rPr>
          <w:rFonts w:ascii="Arial" w:hAnsi="Arial" w:cs="Arial"/>
          <w:b/>
          <w:color w:val="000000" w:themeColor="text1"/>
          <w:sz w:val="36"/>
          <w:szCs w:val="36"/>
        </w:rPr>
        <w:t xml:space="preserve"> y la censura del INE</w:t>
      </w:r>
    </w:p>
    <w:p w:rsidR="0010321E" w:rsidRPr="00C410EE" w:rsidRDefault="0010321E" w:rsidP="0010321E">
      <w:pPr>
        <w:jc w:val="both"/>
        <w:rPr>
          <w:rFonts w:ascii="Arial" w:hAnsi="Arial" w:cs="Arial"/>
          <w:color w:val="000000" w:themeColor="text1"/>
        </w:rPr>
      </w:pPr>
    </w:p>
    <w:p w:rsidR="0010321E" w:rsidRPr="00C410EE" w:rsidRDefault="0010321E" w:rsidP="0010321E">
      <w:pPr>
        <w:jc w:val="both"/>
        <w:rPr>
          <w:rFonts w:ascii="Arial" w:hAnsi="Arial" w:cs="Arial"/>
          <w:b/>
          <w:color w:val="000000" w:themeColor="text1"/>
        </w:rPr>
      </w:pPr>
      <w:r w:rsidRPr="00C410EE">
        <w:rPr>
          <w:rFonts w:ascii="Arial" w:hAnsi="Arial" w:cs="Arial"/>
          <w:b/>
          <w:color w:val="000000" w:themeColor="text1"/>
        </w:rPr>
        <w:t>Eduardo Ibarra Aguirre</w:t>
      </w:r>
    </w:p>
    <w:p w:rsidR="0010321E" w:rsidRPr="00C410EE" w:rsidRDefault="0010321E" w:rsidP="0010321E">
      <w:pPr>
        <w:jc w:val="both"/>
        <w:rPr>
          <w:rFonts w:ascii="Arial" w:hAnsi="Arial" w:cs="Arial"/>
          <w:color w:val="000000" w:themeColor="text1"/>
        </w:rPr>
      </w:pPr>
    </w:p>
    <w:p w:rsidR="00772D82" w:rsidRPr="00C410EE" w:rsidRDefault="00772D82" w:rsidP="00772D82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410EE">
        <w:rPr>
          <w:rFonts w:ascii="Arial" w:hAnsi="Arial" w:cs="Arial"/>
          <w:color w:val="000000" w:themeColor="text1"/>
        </w:rPr>
        <w:t xml:space="preserve">Hasta el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>Órgano de Control del Instituto Nacional Electoral se deslinda del INE, en particular del Consejo General y más en específico del grupo de Lorenzo Córdova y Ciro Murayama, al sugerirle</w:t>
      </w:r>
      <w:r w:rsidR="006376EF" w:rsidRPr="00C410E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solicitar a la Cámara de Diputados el presupuesto estrictamente necesario, hacer más eficiente, eficaz y transparente su gasto y sustentar debidamente su solicitud de recursos.</w:t>
      </w:r>
    </w:p>
    <w:p w:rsidR="00772D82" w:rsidRPr="00C410EE" w:rsidRDefault="00772D82" w:rsidP="006376E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De lo anterior da cuenta La Jornada (28-VIII-22) con base en el informe elaborado a la par del anteproyecto de presupuesto 2023, y en el que formulan la sugerencia de generar una metodología para hacer más eficiente, eficaz y transparente su proyecto de gasto, con el fin de trascender las inercias registradas de </w:t>
      </w:r>
      <w:proofErr w:type="spellStart"/>
      <w:r w:rsidRPr="00C410EE">
        <w:rPr>
          <w:rFonts w:ascii="Arial" w:eastAsiaTheme="minorHAnsi" w:hAnsi="Arial" w:cs="Arial"/>
          <w:color w:val="000000" w:themeColor="text1"/>
          <w:lang w:eastAsia="en-US"/>
        </w:rPr>
        <w:t>sobrepresupuestación</w:t>
      </w:r>
      <w:proofErr w:type="spellEnd"/>
      <w:r w:rsidRPr="00C410EE">
        <w:rPr>
          <w:rFonts w:ascii="Arial" w:eastAsiaTheme="minorHAnsi" w:hAnsi="Arial" w:cs="Arial"/>
          <w:color w:val="000000" w:themeColor="text1"/>
          <w:lang w:eastAsia="en-US"/>
        </w:rPr>
        <w:t>, así como para ser una institución empática con la demanda del ejercicio racional de recursos públicos</w:t>
      </w:r>
      <w:r w:rsidR="00B72281" w:rsidRPr="00C410E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658B3" w:rsidRPr="00C410EE" w:rsidRDefault="006376EF" w:rsidP="006376E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El Órgano de </w:t>
      </w:r>
      <w:r w:rsidR="00B72281" w:rsidRPr="00C410EE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ontrol </w:t>
      </w:r>
      <w:r w:rsidR="00B72281" w:rsidRPr="00C410EE">
        <w:rPr>
          <w:rFonts w:ascii="Arial" w:eastAsiaTheme="minorHAnsi" w:hAnsi="Arial" w:cs="Arial"/>
          <w:color w:val="000000" w:themeColor="text1"/>
          <w:lang w:eastAsia="en-US"/>
        </w:rPr>
        <w:t>da cuenta que d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>urante 2018-2022 el INE solicit</w:t>
      </w:r>
      <w:r w:rsidR="009145D6" w:rsidRPr="00C410EE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81 358.5 millones de pesos</w:t>
      </w:r>
      <w:r w:rsidR="0030552D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(MDP)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>. Si se co</w:t>
      </w:r>
      <w:r w:rsidR="00B72281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teja 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>con otras instituciones, el presupuesto de la U</w:t>
      </w:r>
      <w:r w:rsidR="00B72281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niversidad Nacional 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B72281" w:rsidRPr="00C410EE">
        <w:rPr>
          <w:rFonts w:ascii="Arial" w:eastAsiaTheme="minorHAnsi" w:hAnsi="Arial" w:cs="Arial"/>
          <w:color w:val="000000" w:themeColor="text1"/>
          <w:lang w:eastAsia="en-US"/>
        </w:rPr>
        <w:t>2021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es de 48 802 </w:t>
      </w:r>
      <w:r w:rsidR="0030552D" w:rsidRPr="00C410EE">
        <w:rPr>
          <w:rFonts w:ascii="Arial" w:eastAsiaTheme="minorHAnsi" w:hAnsi="Arial" w:cs="Arial"/>
          <w:color w:val="000000" w:themeColor="text1"/>
          <w:lang w:eastAsia="en-US"/>
        </w:rPr>
        <w:t>MDP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145D6" w:rsidRPr="00C410EE" w:rsidRDefault="00772D82" w:rsidP="007658B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El INE 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cuenta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el año en curso con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un presupuesto general de 18 827 </w:t>
      </w:r>
      <w:r w:rsidR="0030552D" w:rsidRPr="00C410EE">
        <w:rPr>
          <w:rFonts w:ascii="Arial" w:eastAsiaTheme="minorHAnsi" w:hAnsi="Arial" w:cs="Arial"/>
          <w:color w:val="000000" w:themeColor="text1"/>
          <w:lang w:eastAsia="en-US"/>
        </w:rPr>
        <w:t>MDP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, y para 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>2023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>solicita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14 437 </w:t>
      </w:r>
      <w:r w:rsidR="0030552D" w:rsidRPr="00C410EE">
        <w:rPr>
          <w:rFonts w:ascii="Arial" w:eastAsiaTheme="minorHAnsi" w:hAnsi="Arial" w:cs="Arial"/>
          <w:color w:val="000000" w:themeColor="text1"/>
          <w:lang w:eastAsia="en-US"/>
        </w:rPr>
        <w:t>MDP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para gasto, más 4 </w:t>
      </w:r>
      <w:r w:rsidR="009145D6" w:rsidRPr="00C410EE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376EF" w:rsidRPr="00C410EE">
        <w:rPr>
          <w:rFonts w:ascii="Arial" w:eastAsiaTheme="minorHAnsi" w:hAnsi="Arial" w:cs="Arial"/>
          <w:color w:val="000000" w:themeColor="text1"/>
          <w:lang w:eastAsia="en-US"/>
        </w:rPr>
        <w:t>MDP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>cantidad precautoria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>, por si le toca organizar una consulta ciudadana.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Como la </w:t>
      </w:r>
      <w:r w:rsidR="0030552D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hecha </w:t>
      </w:r>
      <w:r w:rsidR="009145D6" w:rsidRPr="00C410EE">
        <w:rPr>
          <w:rFonts w:ascii="Arial" w:eastAsiaTheme="minorHAnsi" w:hAnsi="Arial" w:cs="Arial"/>
          <w:color w:val="000000" w:themeColor="text1"/>
          <w:lang w:eastAsia="en-US"/>
        </w:rPr>
        <w:t>a regañadientes</w:t>
      </w:r>
      <w:r w:rsidR="0030552D" w:rsidRPr="00C410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145D6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con la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9145D6" w:rsidRPr="00C410EE">
        <w:rPr>
          <w:rFonts w:ascii="Arial" w:eastAsiaTheme="minorHAnsi" w:hAnsi="Arial" w:cs="Arial"/>
          <w:i/>
          <w:color w:val="000000" w:themeColor="text1"/>
          <w:lang w:eastAsia="en-US"/>
        </w:rPr>
        <w:t>patas</w:t>
      </w:r>
      <w:r w:rsidR="006376EF" w:rsidRPr="00C410EE">
        <w:rPr>
          <w:rFonts w:ascii="Arial" w:eastAsiaTheme="minorHAnsi" w:hAnsi="Arial" w:cs="Arial"/>
          <w:i/>
          <w:color w:val="000000" w:themeColor="text1"/>
          <w:lang w:eastAsia="en-US"/>
        </w:rPr>
        <w:t>,</w:t>
      </w:r>
      <w:r w:rsidR="007658B3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sobre el enjuiciamiento de los expresidentes</w:t>
      </w:r>
      <w:r w:rsidR="009145D6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en la oscura noche del capitalismo salvaje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72D82" w:rsidRPr="00C410EE" w:rsidRDefault="009145D6" w:rsidP="009145D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410EE">
        <w:rPr>
          <w:rFonts w:ascii="Arial" w:eastAsiaTheme="minorHAnsi" w:hAnsi="Arial" w:cs="Arial"/>
          <w:color w:val="000000" w:themeColor="text1"/>
          <w:lang w:eastAsia="en-US"/>
        </w:rPr>
        <w:t>De acuerdo con el informe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>la mitad de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l dinero entregado al 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>árbitro electoral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–descontando los recortes aplicados por la Cámara de Diputados–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sirve para fondear sueldos y otras obligaciones para una plantilla de 18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000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trabajadores, incluida la estructura de asesores para cada consejero, algunos con salarios netos de 108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pesos mensuales.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El argumento de don </w:t>
      </w:r>
      <w:proofErr w:type="spellStart"/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>Lencho</w:t>
      </w:r>
      <w:proofErr w:type="spellEnd"/>
      <w:r w:rsidR="0089385C" w:rsidRPr="00C410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9385C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Ciro y 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>su grupo que en</w:t>
      </w:r>
      <w:r w:rsidR="004E6B88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gañan 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incautos con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nuncios en los que usan niñas, es 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que se trata de 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>personal especializado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y que los recursos 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="0089385C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un porcentaje mínimo </w:t>
      </w:r>
      <w:r w:rsidR="0089385C" w:rsidRPr="00C410EE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772D82" w:rsidRPr="00C410EE">
        <w:rPr>
          <w:rFonts w:ascii="Arial" w:eastAsiaTheme="minorHAnsi" w:hAnsi="Arial" w:cs="Arial"/>
          <w:color w:val="000000" w:themeColor="text1"/>
          <w:lang w:eastAsia="en-US"/>
        </w:rPr>
        <w:t>el Presupuesto de Egresos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>xpertos sostienen que el INE es el órgano electoral más caro de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l mundo</w:t>
      </w:r>
      <w:r w:rsidR="009A3E8A" w:rsidRPr="00C410E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89385C" w:rsidRPr="00C410EE" w:rsidRDefault="0089385C" w:rsidP="0089385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La petición contempla 382 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MDP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para las oficinas de los 11 consejeros y el secretario ejecutivo, así como 320 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MDP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para pagar una compensación a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>los que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se retiren o den por concluida su relación laboral,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extra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a los derechos y prestaciones laborales.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>La oficina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de Lorenzo Córdova absorberá 61 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MDP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ya que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tiene 35 colaboradores a su servicio, incluidos un jefe que cobra 220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pesos mensuales, un secretario personal (189 mil pesos) y un secretario privado (89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pesos), más 11 asesores que reciben entre 100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y 149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pesos al mes. Con la excepción de dos co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>nsejeros que acatan la ley, los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restantes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cobran salarios de 262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pesos mensuales, más del doble del que percibe el presidente </w:t>
      </w:r>
      <w:r w:rsidR="009846A3" w:rsidRPr="00C410EE">
        <w:rPr>
          <w:rFonts w:ascii="Arial" w:eastAsiaTheme="minorHAnsi" w:hAnsi="Arial" w:cs="Arial"/>
          <w:color w:val="000000" w:themeColor="text1"/>
          <w:lang w:eastAsia="en-US"/>
        </w:rPr>
        <w:t>de México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>. Cuentan, además, con una prestación de 143 000 pesos anuales para alimentación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84C34" w:rsidRPr="00C410EE" w:rsidRDefault="009846A3" w:rsidP="00F7139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410EE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>or si la desmesura presupuestal no fuera suficiente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D3307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el INE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padece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la institucional,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misma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ED3307" w:rsidRPr="00C410EE">
        <w:rPr>
          <w:rFonts w:ascii="Arial" w:eastAsiaTheme="minorHAnsi" w:hAnsi="Arial" w:cs="Arial"/>
          <w:color w:val="000000" w:themeColor="text1"/>
          <w:lang w:eastAsia="en-US"/>
        </w:rPr>
        <w:t>xhib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ED3307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como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censor que persigue a </w:t>
      </w:r>
      <w:r w:rsidR="00ED3307" w:rsidRPr="00C410EE">
        <w:rPr>
          <w:rFonts w:ascii="Arial" w:eastAsiaTheme="minorHAnsi" w:hAnsi="Arial" w:cs="Arial"/>
          <w:color w:val="000000" w:themeColor="text1"/>
          <w:lang w:eastAsia="en-US"/>
        </w:rPr>
        <w:t>los que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expresan opiniones contrarias a las de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su</w:t>
      </w:r>
      <w:r w:rsidR="00ED3307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Consejo General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>. E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mite apercibimientos y multas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contra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los que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>def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>ende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puntos de vista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>opuestos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a los de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Córdova </w:t>
      </w:r>
      <w:proofErr w:type="spellStart"/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>Vianello</w:t>
      </w:r>
      <w:proofErr w:type="spellEnd"/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su </w:t>
      </w:r>
      <w:r w:rsidR="00F7139E" w:rsidRPr="00C410EE">
        <w:rPr>
          <w:rFonts w:ascii="Arial" w:eastAsiaTheme="minorHAnsi" w:hAnsi="Arial" w:cs="Arial"/>
          <w:color w:val="000000" w:themeColor="text1"/>
          <w:lang w:eastAsia="en-US"/>
        </w:rPr>
        <w:t>grupo faccioso.</w:t>
      </w:r>
    </w:p>
    <w:p w:rsidR="00D51811" w:rsidRPr="00C410EE" w:rsidRDefault="00F7139E" w:rsidP="00F7139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Al intimidar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a los que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expresan opiniones cercanas a la Cuarta Transformación, el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>INE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se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presenta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>como un reducto del autoritarismo. Mas la principal desviación de la dir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igencia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del </w:t>
      </w:r>
      <w:r w:rsidR="003E1337" w:rsidRPr="00C410EE">
        <w:rPr>
          <w:rFonts w:ascii="Arial" w:eastAsiaTheme="minorHAnsi" w:hAnsi="Arial" w:cs="Arial"/>
          <w:color w:val="000000" w:themeColor="text1"/>
          <w:lang w:eastAsia="en-US"/>
        </w:rPr>
        <w:t>instituto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es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parcialidad, 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como lo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>muestra su participación en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actos de la oposición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en calidad de invitados distinguidos y 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el intercambio de favores entre Córdova y el corrupto y corruptor Alejandro Moreno Cárdenas, ícono del </w:t>
      </w:r>
      <w:r w:rsidR="00D84C34" w:rsidRPr="00C410EE">
        <w:rPr>
          <w:rFonts w:ascii="Arial" w:eastAsiaTheme="minorHAnsi" w:hAnsi="Arial" w:cs="Arial"/>
          <w:color w:val="000000" w:themeColor="text1"/>
          <w:lang w:eastAsia="en-US"/>
        </w:rPr>
        <w:t xml:space="preserve">arcaico </w:t>
      </w:r>
      <w:r w:rsidR="00D51811" w:rsidRPr="00C410EE">
        <w:rPr>
          <w:rFonts w:ascii="Arial" w:eastAsiaTheme="minorHAnsi" w:hAnsi="Arial" w:cs="Arial"/>
          <w:color w:val="000000" w:themeColor="text1"/>
          <w:lang w:eastAsia="en-US"/>
        </w:rPr>
        <w:t>PRI.</w:t>
      </w:r>
    </w:p>
    <w:p w:rsidR="0010321E" w:rsidRPr="00C410EE" w:rsidRDefault="0010321E" w:rsidP="0010321E">
      <w:pPr>
        <w:jc w:val="center"/>
        <w:rPr>
          <w:rFonts w:ascii="Arial" w:hAnsi="Arial" w:cs="Arial"/>
          <w:b/>
          <w:color w:val="000000" w:themeColor="text1"/>
        </w:rPr>
      </w:pPr>
      <w:r w:rsidRPr="00C410EE">
        <w:rPr>
          <w:rFonts w:ascii="Arial" w:hAnsi="Arial" w:cs="Arial"/>
          <w:b/>
          <w:color w:val="000000" w:themeColor="text1"/>
        </w:rPr>
        <w:t>Acuse de recibo</w:t>
      </w:r>
    </w:p>
    <w:p w:rsidR="0010321E" w:rsidRPr="00C410EE" w:rsidRDefault="0010321E" w:rsidP="0010321E">
      <w:pPr>
        <w:jc w:val="both"/>
        <w:rPr>
          <w:rFonts w:ascii="Arial" w:hAnsi="Arial" w:cs="Arial"/>
          <w:color w:val="000000" w:themeColor="text1"/>
        </w:rPr>
      </w:pPr>
      <w:r w:rsidRPr="00C410EE">
        <w:rPr>
          <w:rFonts w:ascii="Arial" w:hAnsi="Arial" w:cs="Arial"/>
          <w:color w:val="000000" w:themeColor="text1"/>
        </w:rPr>
        <w:t>Bernardo Tirado Juárez, profesor del Instituto Politécnico Nacional, comparte datos y vivencias que corroboran lo planteado aquí en cuanto a la campaña de vacunación para el primer y segundo refuerzos, a cargo de la Secretaría de Salud capitalina, es decir: horarios a discreción de los directivos, requisitos que varían de un centro de salud a otro, dosis que se agotan en unas cuantas horas. Todo lo contrario a la inolvidable atención que recibieron los mayores con la organización de la SS de Jorge Alcocer</w:t>
      </w:r>
      <w:r w:rsidR="00D84C34" w:rsidRPr="00C410EE">
        <w:rPr>
          <w:rFonts w:ascii="Arial" w:hAnsi="Arial" w:cs="Arial"/>
          <w:color w:val="000000" w:themeColor="text1"/>
        </w:rPr>
        <w:t xml:space="preserve"> Varela</w:t>
      </w:r>
      <w:r w:rsidR="0030552D" w:rsidRPr="00C410EE">
        <w:rPr>
          <w:rFonts w:ascii="Arial" w:hAnsi="Arial" w:cs="Arial"/>
          <w:color w:val="000000" w:themeColor="text1"/>
        </w:rPr>
        <w:t>,</w:t>
      </w:r>
      <w:r w:rsidRPr="00C410EE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C410EE">
          <w:rPr>
            <w:rStyle w:val="Hipervnculo"/>
            <w:rFonts w:ascii="Arial" w:hAnsi="Arial" w:cs="Arial"/>
            <w:color w:val="000000" w:themeColor="text1"/>
          </w:rPr>
          <w:t>http://www.forumenlinea.com/index.php/utopias/2356-utopia-2587-de-precampanas-antigenos-y-tramites-11-viii-22</w:t>
        </w:r>
      </w:hyperlink>
      <w:r w:rsidRPr="00C410EE">
        <w:rPr>
          <w:rFonts w:ascii="Arial" w:hAnsi="Arial" w:cs="Arial"/>
          <w:color w:val="000000" w:themeColor="text1"/>
        </w:rPr>
        <w:t xml:space="preserve"> (...) “Estimados amigos y compañeros que dirigen o son dueños de portales de noticias y revistas. Pido su apoyo para el Circo Corona, ya que sus gastos son muchos y sus ingresos muy pocos, sobre todo por ya no contar con animales. Les doy el anuncio que </w:t>
      </w:r>
      <w:proofErr w:type="gramStart"/>
      <w:r w:rsidRPr="00C410EE">
        <w:rPr>
          <w:rFonts w:ascii="Arial" w:hAnsi="Arial" w:cs="Arial"/>
          <w:color w:val="000000" w:themeColor="text1"/>
        </w:rPr>
        <w:t>puede</w:t>
      </w:r>
      <w:r w:rsidR="009707BB">
        <w:rPr>
          <w:rFonts w:ascii="Arial" w:hAnsi="Arial" w:cs="Arial"/>
          <w:color w:val="000000" w:themeColor="text1"/>
        </w:rPr>
        <w:t>n</w:t>
      </w:r>
      <w:proofErr w:type="gramEnd"/>
      <w:r w:rsidRPr="00C410EE">
        <w:rPr>
          <w:rFonts w:ascii="Arial" w:hAnsi="Arial" w:cs="Arial"/>
          <w:color w:val="000000" w:themeColor="text1"/>
        </w:rPr>
        <w:t xml:space="preserve"> publicar lo más posible durante esta temporada que termina el 10 de septiembre. El circo les otorgará 10 cortesías o boletos para ir con sus hijos o nietos </w:t>
      </w:r>
      <w:r w:rsidRPr="00C410EE">
        <w:rPr>
          <w:rFonts w:ascii="Arial" w:hAnsi="Arial" w:cs="Arial"/>
          <w:bCs/>
          <w:color w:val="000000" w:themeColor="text1"/>
        </w:rPr>
        <w:t>de martes a viernes</w:t>
      </w:r>
      <w:r w:rsidRPr="00C410EE">
        <w:rPr>
          <w:rFonts w:ascii="Arial" w:hAnsi="Arial" w:cs="Arial"/>
          <w:color w:val="000000" w:themeColor="text1"/>
        </w:rPr>
        <w:t xml:space="preserve">. Las solicitan a Jorge Islas al correo: </w:t>
      </w:r>
      <w:hyperlink r:id="rId5" w:history="1">
        <w:r w:rsidRPr="00C410EE">
          <w:rPr>
            <w:rFonts w:ascii="Arial" w:hAnsi="Arial" w:cs="Arial"/>
            <w:color w:val="000000" w:themeColor="text1"/>
            <w:u w:val="single"/>
          </w:rPr>
          <w:t>jorgeislas_mx@yahoo.com</w:t>
        </w:r>
      </w:hyperlink>
      <w:r w:rsidRPr="00C410EE">
        <w:rPr>
          <w:rFonts w:ascii="Arial" w:hAnsi="Arial" w:cs="Arial"/>
          <w:color w:val="000000" w:themeColor="text1"/>
        </w:rPr>
        <w:t> </w:t>
      </w:r>
      <w:r w:rsidR="003E1337" w:rsidRPr="00C410EE">
        <w:rPr>
          <w:rFonts w:ascii="Arial" w:hAnsi="Arial" w:cs="Arial"/>
          <w:color w:val="000000" w:themeColor="text1"/>
        </w:rPr>
        <w:t xml:space="preserve">(.) </w:t>
      </w:r>
      <w:r w:rsidRPr="00C410EE">
        <w:rPr>
          <w:rFonts w:ascii="Arial" w:hAnsi="Arial" w:cs="Arial"/>
          <w:color w:val="000000" w:themeColor="text1"/>
        </w:rPr>
        <w:t>Muchas gracias”… El semanario digital Tribuna Comunista arribó a sus primeras 500 ediciones el sábado 27; se trata del órgano del Movimiento Comunista Mexicano, cofundados por Marco</w:t>
      </w:r>
      <w:r w:rsidR="003E1337" w:rsidRPr="00C410EE">
        <w:rPr>
          <w:rFonts w:ascii="Arial" w:hAnsi="Arial" w:cs="Arial"/>
          <w:color w:val="000000" w:themeColor="text1"/>
        </w:rPr>
        <w:t>s</w:t>
      </w:r>
      <w:r w:rsidRPr="00C410EE">
        <w:rPr>
          <w:rFonts w:ascii="Arial" w:hAnsi="Arial" w:cs="Arial"/>
          <w:color w:val="000000" w:themeColor="text1"/>
        </w:rPr>
        <w:t xml:space="preserve"> Leonel Posadas. ¡Felicidades a todos los que lo hicieron posible! </w:t>
      </w:r>
    </w:p>
    <w:p w:rsidR="004B7FD8" w:rsidRPr="00C410EE" w:rsidRDefault="009707BB" w:rsidP="0010321E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forum@forumenlinea.com   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4B7FD8" w:rsidRPr="00C410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21E"/>
    <w:rsid w:val="0010321E"/>
    <w:rsid w:val="0030552D"/>
    <w:rsid w:val="003E1337"/>
    <w:rsid w:val="004B7FD8"/>
    <w:rsid w:val="004D7DC7"/>
    <w:rsid w:val="004E6B88"/>
    <w:rsid w:val="005A00B8"/>
    <w:rsid w:val="006376EF"/>
    <w:rsid w:val="007658B3"/>
    <w:rsid w:val="00772D82"/>
    <w:rsid w:val="0089385C"/>
    <w:rsid w:val="009145D6"/>
    <w:rsid w:val="009707BB"/>
    <w:rsid w:val="009846A3"/>
    <w:rsid w:val="009A3E8A"/>
    <w:rsid w:val="00B72281"/>
    <w:rsid w:val="00C410EE"/>
    <w:rsid w:val="00D51811"/>
    <w:rsid w:val="00D84AD4"/>
    <w:rsid w:val="00D84C34"/>
    <w:rsid w:val="00ED3307"/>
    <w:rsid w:val="00F7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1F1DB6-9D36-4C4E-8156-879F2758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2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032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5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rgeislas_mx@yahoo.com" TargetMode="External"/><Relationship Id="rId4" Type="http://schemas.openxmlformats.org/officeDocument/2006/relationships/hyperlink" Target="http://www.forumenlinea.com/index.php/utopias/2356-utopia-2587-de-precampanas-antigenos-y-tramites-11-viii-2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813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2022-08-28T15:14:00Z</dcterms:created>
  <dcterms:modified xsi:type="dcterms:W3CDTF">2022-08-30T02:28:00Z</dcterms:modified>
</cp:coreProperties>
</file>