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22C" w:rsidRPr="00B2622A" w:rsidRDefault="0042622C" w:rsidP="0042622C">
      <w:pPr>
        <w:jc w:val="both"/>
        <w:rPr>
          <w:rFonts w:ascii="Arial" w:hAnsi="Arial" w:cs="Arial"/>
          <w:color w:val="000000" w:themeColor="text1"/>
          <w:sz w:val="28"/>
          <w:szCs w:val="28"/>
        </w:rPr>
      </w:pPr>
      <w:r w:rsidRPr="00B2622A">
        <w:rPr>
          <w:rFonts w:ascii="Arial" w:hAnsi="Arial" w:cs="Arial"/>
          <w:color w:val="000000" w:themeColor="text1"/>
          <w:sz w:val="28"/>
          <w:szCs w:val="28"/>
        </w:rPr>
        <w:t>Utopía</w:t>
      </w:r>
    </w:p>
    <w:p w:rsidR="0042622C" w:rsidRPr="00B2622A" w:rsidRDefault="0042622C" w:rsidP="0042622C">
      <w:pPr>
        <w:jc w:val="both"/>
        <w:rPr>
          <w:rFonts w:ascii="Arial" w:hAnsi="Arial" w:cs="Arial"/>
          <w:color w:val="000000" w:themeColor="text1"/>
        </w:rPr>
      </w:pPr>
    </w:p>
    <w:p w:rsidR="0042622C" w:rsidRPr="00B2622A" w:rsidRDefault="009C6C1C" w:rsidP="009C6C1C">
      <w:pPr>
        <w:jc w:val="center"/>
        <w:rPr>
          <w:rFonts w:ascii="Arial" w:hAnsi="Arial" w:cs="Arial"/>
          <w:b/>
          <w:color w:val="000000" w:themeColor="text1"/>
          <w:sz w:val="36"/>
          <w:szCs w:val="36"/>
        </w:rPr>
      </w:pPr>
      <w:r w:rsidRPr="00B2622A">
        <w:rPr>
          <w:rFonts w:ascii="Arial" w:hAnsi="Arial" w:cs="Arial"/>
          <w:b/>
          <w:color w:val="000000" w:themeColor="text1"/>
          <w:sz w:val="36"/>
          <w:szCs w:val="36"/>
        </w:rPr>
        <w:t>Compromiso</w:t>
      </w:r>
      <w:r w:rsidR="002A64B3" w:rsidRPr="00B2622A">
        <w:rPr>
          <w:rFonts w:ascii="Arial" w:hAnsi="Arial" w:cs="Arial"/>
          <w:b/>
          <w:color w:val="000000" w:themeColor="text1"/>
          <w:sz w:val="36"/>
          <w:szCs w:val="36"/>
        </w:rPr>
        <w:t>s</w:t>
      </w:r>
      <w:r w:rsidRPr="00B2622A">
        <w:rPr>
          <w:rFonts w:ascii="Arial" w:hAnsi="Arial" w:cs="Arial"/>
          <w:b/>
          <w:color w:val="000000" w:themeColor="text1"/>
          <w:sz w:val="36"/>
          <w:szCs w:val="36"/>
        </w:rPr>
        <w:t xml:space="preserve"> </w:t>
      </w:r>
      <w:r w:rsidR="00CB00CE" w:rsidRPr="00B2622A">
        <w:rPr>
          <w:rFonts w:ascii="Arial" w:hAnsi="Arial" w:cs="Arial"/>
          <w:b/>
          <w:color w:val="000000" w:themeColor="text1"/>
          <w:sz w:val="36"/>
          <w:szCs w:val="36"/>
        </w:rPr>
        <w:t>sociales</w:t>
      </w:r>
      <w:r w:rsidR="002A64B3" w:rsidRPr="00B2622A">
        <w:rPr>
          <w:rFonts w:ascii="Arial" w:hAnsi="Arial" w:cs="Arial"/>
          <w:b/>
          <w:color w:val="000000" w:themeColor="text1"/>
          <w:sz w:val="36"/>
          <w:szCs w:val="36"/>
        </w:rPr>
        <w:t xml:space="preserve"> </w:t>
      </w:r>
      <w:r w:rsidR="00CB00CE" w:rsidRPr="00B2622A">
        <w:rPr>
          <w:rFonts w:ascii="Arial" w:hAnsi="Arial" w:cs="Arial"/>
          <w:b/>
          <w:color w:val="000000" w:themeColor="text1"/>
          <w:sz w:val="36"/>
          <w:szCs w:val="36"/>
        </w:rPr>
        <w:t>en</w:t>
      </w:r>
      <w:r w:rsidR="002A64B3" w:rsidRPr="00B2622A">
        <w:rPr>
          <w:rFonts w:ascii="Arial" w:hAnsi="Arial" w:cs="Arial"/>
          <w:b/>
          <w:color w:val="000000" w:themeColor="text1"/>
          <w:sz w:val="36"/>
          <w:szCs w:val="36"/>
        </w:rPr>
        <w:t xml:space="preserve"> Palacio</w:t>
      </w:r>
      <w:r w:rsidR="00CB00CE" w:rsidRPr="00B2622A">
        <w:rPr>
          <w:rFonts w:ascii="Arial" w:hAnsi="Arial" w:cs="Arial"/>
          <w:b/>
          <w:color w:val="000000" w:themeColor="text1"/>
          <w:sz w:val="36"/>
          <w:szCs w:val="36"/>
        </w:rPr>
        <w:t xml:space="preserve"> Nacional</w:t>
      </w:r>
    </w:p>
    <w:p w:rsidR="0042622C" w:rsidRPr="00B2622A" w:rsidRDefault="0042622C" w:rsidP="0042622C">
      <w:pPr>
        <w:jc w:val="both"/>
        <w:rPr>
          <w:rFonts w:ascii="Arial" w:hAnsi="Arial" w:cs="Arial"/>
          <w:color w:val="000000" w:themeColor="text1"/>
        </w:rPr>
      </w:pPr>
    </w:p>
    <w:p w:rsidR="0042622C" w:rsidRPr="00B2622A" w:rsidRDefault="0042622C" w:rsidP="0042622C">
      <w:pPr>
        <w:jc w:val="both"/>
        <w:rPr>
          <w:rFonts w:ascii="Arial" w:hAnsi="Arial" w:cs="Arial"/>
          <w:b/>
          <w:color w:val="000000" w:themeColor="text1"/>
        </w:rPr>
      </w:pPr>
      <w:r w:rsidRPr="00B2622A">
        <w:rPr>
          <w:rFonts w:ascii="Arial" w:hAnsi="Arial" w:cs="Arial"/>
          <w:b/>
          <w:color w:val="000000" w:themeColor="text1"/>
        </w:rPr>
        <w:t>Eduardo Ibarra Aguirre</w:t>
      </w:r>
    </w:p>
    <w:p w:rsidR="006A1C5D" w:rsidRPr="00B2622A" w:rsidRDefault="006A1C5D" w:rsidP="0042622C">
      <w:pPr>
        <w:jc w:val="both"/>
        <w:rPr>
          <w:rFonts w:ascii="Arial" w:hAnsi="Arial" w:cs="Arial"/>
          <w:color w:val="000000" w:themeColor="text1"/>
        </w:rPr>
      </w:pPr>
    </w:p>
    <w:p w:rsidR="002A64B3" w:rsidRPr="00B2622A" w:rsidRDefault="002A64B3" w:rsidP="0042622C">
      <w:pPr>
        <w:jc w:val="both"/>
        <w:rPr>
          <w:rFonts w:ascii="Arial" w:hAnsi="Arial" w:cs="Arial"/>
          <w:color w:val="000000" w:themeColor="text1"/>
        </w:rPr>
      </w:pPr>
      <w:r w:rsidRPr="00B2622A">
        <w:rPr>
          <w:rFonts w:ascii="Arial" w:hAnsi="Arial" w:cs="Arial"/>
          <w:color w:val="000000" w:themeColor="text1"/>
        </w:rPr>
        <w:t xml:space="preserve">El presidente AMLO adelantó que todos los programas sociales, conocidos como de Bienestar, incrementarán sus partidas presupuestales, a pesar de que </w:t>
      </w:r>
      <w:r w:rsidR="008A7670" w:rsidRPr="00B2622A">
        <w:rPr>
          <w:rFonts w:ascii="Arial" w:hAnsi="Arial" w:cs="Arial"/>
          <w:color w:val="000000" w:themeColor="text1"/>
        </w:rPr>
        <w:t xml:space="preserve">hasta </w:t>
      </w:r>
      <w:r w:rsidRPr="00B2622A">
        <w:rPr>
          <w:rFonts w:ascii="Arial" w:hAnsi="Arial" w:cs="Arial"/>
          <w:color w:val="000000" w:themeColor="text1"/>
        </w:rPr>
        <w:t>d</w:t>
      </w:r>
      <w:r w:rsidR="009C6C1C" w:rsidRPr="00B2622A">
        <w:rPr>
          <w:rFonts w:ascii="Arial" w:hAnsi="Arial" w:cs="Arial"/>
          <w:color w:val="000000" w:themeColor="text1"/>
        </w:rPr>
        <w:t xml:space="preserve">entro de menos de un mes será entregado el paquete económico 2023 a la Cámara de Diputados y dentro de más de un año el de 2024. </w:t>
      </w:r>
    </w:p>
    <w:p w:rsidR="007F633C" w:rsidRPr="00B2622A" w:rsidRDefault="009C6C1C" w:rsidP="002A64B3">
      <w:pPr>
        <w:ind w:firstLine="708"/>
        <w:jc w:val="both"/>
        <w:rPr>
          <w:rFonts w:ascii="Arial" w:hAnsi="Arial" w:cs="Arial"/>
          <w:color w:val="000000" w:themeColor="text1"/>
        </w:rPr>
      </w:pPr>
      <w:r w:rsidRPr="00B2622A">
        <w:rPr>
          <w:rFonts w:ascii="Arial" w:hAnsi="Arial" w:cs="Arial"/>
          <w:color w:val="000000" w:themeColor="text1"/>
        </w:rPr>
        <w:t xml:space="preserve">No por mucho madrugar amanece más temprano, </w:t>
      </w:r>
      <w:r w:rsidR="002A64B3" w:rsidRPr="00B2622A">
        <w:rPr>
          <w:rFonts w:ascii="Arial" w:hAnsi="Arial" w:cs="Arial"/>
          <w:color w:val="000000" w:themeColor="text1"/>
        </w:rPr>
        <w:t>argüirán</w:t>
      </w:r>
      <w:r w:rsidR="009929FB" w:rsidRPr="00B2622A">
        <w:rPr>
          <w:rFonts w:ascii="Arial" w:hAnsi="Arial" w:cs="Arial"/>
          <w:color w:val="000000" w:themeColor="text1"/>
        </w:rPr>
        <w:t xml:space="preserve"> sus tenaces y</w:t>
      </w:r>
      <w:r w:rsidR="002A64B3" w:rsidRPr="00B2622A">
        <w:rPr>
          <w:rFonts w:ascii="Arial" w:hAnsi="Arial" w:cs="Arial"/>
          <w:color w:val="000000" w:themeColor="text1"/>
        </w:rPr>
        <w:t xml:space="preserve"> </w:t>
      </w:r>
      <w:r w:rsidRPr="00B2622A">
        <w:rPr>
          <w:rFonts w:ascii="Arial" w:hAnsi="Arial" w:cs="Arial"/>
          <w:color w:val="000000" w:themeColor="text1"/>
        </w:rPr>
        <w:t xml:space="preserve">erráticos opositores mediáticos </w:t>
      </w:r>
      <w:r w:rsidR="002A64B3" w:rsidRPr="00B2622A">
        <w:rPr>
          <w:rFonts w:ascii="Arial" w:eastAsiaTheme="minorHAnsi" w:hAnsi="Arial" w:cs="Arial"/>
          <w:color w:val="000000" w:themeColor="text1"/>
          <w:lang w:eastAsia="en-US"/>
        </w:rPr>
        <w:t>–</w:t>
      </w:r>
      <w:r w:rsidRPr="00B2622A">
        <w:rPr>
          <w:rFonts w:ascii="Arial" w:hAnsi="Arial" w:cs="Arial"/>
          <w:color w:val="000000" w:themeColor="text1"/>
        </w:rPr>
        <w:t>los más febriles y que persuaden menos</w:t>
      </w:r>
      <w:r w:rsidR="002A64B3" w:rsidRPr="00B2622A">
        <w:rPr>
          <w:rFonts w:ascii="Arial" w:eastAsiaTheme="minorHAnsi" w:hAnsi="Arial" w:cs="Arial"/>
          <w:color w:val="000000" w:themeColor="text1"/>
          <w:lang w:eastAsia="en-US"/>
        </w:rPr>
        <w:t>–</w:t>
      </w:r>
      <w:r w:rsidRPr="00B2622A">
        <w:rPr>
          <w:rFonts w:ascii="Arial" w:hAnsi="Arial" w:cs="Arial"/>
          <w:color w:val="000000" w:themeColor="text1"/>
        </w:rPr>
        <w:t xml:space="preserve">, empresariales </w:t>
      </w:r>
      <w:r w:rsidR="002A64B3" w:rsidRPr="00B2622A">
        <w:rPr>
          <w:rFonts w:ascii="Arial" w:hAnsi="Arial" w:cs="Arial"/>
          <w:color w:val="000000" w:themeColor="text1"/>
        </w:rPr>
        <w:t>–</w:t>
      </w:r>
      <w:r w:rsidRPr="00B2622A">
        <w:rPr>
          <w:rFonts w:ascii="Arial" w:hAnsi="Arial" w:cs="Arial"/>
          <w:color w:val="000000" w:themeColor="text1"/>
        </w:rPr>
        <w:t xml:space="preserve">que ponen al servicio de su causa </w:t>
      </w:r>
      <w:r w:rsidR="007F633C" w:rsidRPr="00B2622A">
        <w:rPr>
          <w:rFonts w:ascii="Arial" w:hAnsi="Arial" w:cs="Arial"/>
          <w:color w:val="000000" w:themeColor="text1"/>
        </w:rPr>
        <w:t xml:space="preserve">oligárquica </w:t>
      </w:r>
      <w:r w:rsidRPr="00B2622A">
        <w:rPr>
          <w:rFonts w:ascii="Arial" w:hAnsi="Arial" w:cs="Arial"/>
          <w:color w:val="000000" w:themeColor="text1"/>
        </w:rPr>
        <w:t>cuantiosos recursos</w:t>
      </w:r>
      <w:r w:rsidR="002A64B3" w:rsidRPr="00B2622A">
        <w:rPr>
          <w:rFonts w:ascii="Arial" w:eastAsiaTheme="minorHAnsi" w:hAnsi="Arial" w:cs="Arial"/>
          <w:color w:val="000000" w:themeColor="text1"/>
          <w:lang w:eastAsia="en-US"/>
        </w:rPr>
        <w:t xml:space="preserve">– </w:t>
      </w:r>
      <w:r w:rsidRPr="00B2622A">
        <w:rPr>
          <w:rFonts w:ascii="Arial" w:hAnsi="Arial" w:cs="Arial"/>
          <w:color w:val="000000" w:themeColor="text1"/>
        </w:rPr>
        <w:t xml:space="preserve">y partidistas que son los que, por desgracia, menos </w:t>
      </w:r>
      <w:r w:rsidR="00C803C7" w:rsidRPr="00B2622A">
        <w:rPr>
          <w:rFonts w:ascii="Arial" w:hAnsi="Arial" w:cs="Arial"/>
          <w:color w:val="000000" w:themeColor="text1"/>
        </w:rPr>
        <w:t>influencia y presencia tienen en las oposiciones carentes de alternativas y, por ello</w:t>
      </w:r>
      <w:r w:rsidR="00B2622A" w:rsidRPr="00B2622A">
        <w:rPr>
          <w:rFonts w:ascii="Arial" w:hAnsi="Arial" w:cs="Arial"/>
          <w:color w:val="000000" w:themeColor="text1"/>
        </w:rPr>
        <w:t xml:space="preserve"> mismo</w:t>
      </w:r>
      <w:r w:rsidR="00B601E1" w:rsidRPr="00B2622A">
        <w:rPr>
          <w:rFonts w:ascii="Arial" w:hAnsi="Arial" w:cs="Arial"/>
          <w:color w:val="000000" w:themeColor="text1"/>
        </w:rPr>
        <w:t>,</w:t>
      </w:r>
      <w:r w:rsidR="00C803C7" w:rsidRPr="00B2622A">
        <w:rPr>
          <w:rFonts w:ascii="Arial" w:hAnsi="Arial" w:cs="Arial"/>
          <w:color w:val="000000" w:themeColor="text1"/>
        </w:rPr>
        <w:t xml:space="preserve"> sin incidencia trascendente.</w:t>
      </w:r>
      <w:r w:rsidR="008A7670" w:rsidRPr="00B2622A">
        <w:rPr>
          <w:rFonts w:ascii="Arial" w:hAnsi="Arial" w:cs="Arial"/>
          <w:color w:val="000000" w:themeColor="text1"/>
        </w:rPr>
        <w:t xml:space="preserve"> </w:t>
      </w:r>
      <w:r w:rsidR="009929FB" w:rsidRPr="00B2622A">
        <w:rPr>
          <w:rFonts w:ascii="Arial" w:hAnsi="Arial" w:cs="Arial"/>
          <w:color w:val="000000" w:themeColor="text1"/>
        </w:rPr>
        <w:t>N</w:t>
      </w:r>
      <w:r w:rsidR="008A7670" w:rsidRPr="00B2622A">
        <w:rPr>
          <w:rFonts w:ascii="Arial" w:hAnsi="Arial" w:cs="Arial"/>
          <w:color w:val="000000" w:themeColor="text1"/>
        </w:rPr>
        <w:t xml:space="preserve">o tienen </w:t>
      </w:r>
      <w:r w:rsidR="00B2622A" w:rsidRPr="00B2622A">
        <w:rPr>
          <w:rFonts w:ascii="Arial" w:hAnsi="Arial" w:cs="Arial"/>
          <w:color w:val="000000" w:themeColor="text1"/>
        </w:rPr>
        <w:t xml:space="preserve">un </w:t>
      </w:r>
      <w:r w:rsidR="008A7670" w:rsidRPr="00B2622A">
        <w:rPr>
          <w:rFonts w:ascii="Arial" w:hAnsi="Arial" w:cs="Arial"/>
          <w:color w:val="000000" w:themeColor="text1"/>
        </w:rPr>
        <w:t xml:space="preserve">proyecto alternativo de nación, pero es </w:t>
      </w:r>
      <w:r w:rsidR="009929FB" w:rsidRPr="00B2622A">
        <w:rPr>
          <w:rFonts w:ascii="Arial" w:hAnsi="Arial" w:cs="Arial"/>
          <w:color w:val="000000" w:themeColor="text1"/>
        </w:rPr>
        <w:t>pedir</w:t>
      </w:r>
      <w:r w:rsidR="008A7670" w:rsidRPr="00B2622A">
        <w:rPr>
          <w:rFonts w:ascii="Arial" w:hAnsi="Arial" w:cs="Arial"/>
          <w:color w:val="000000" w:themeColor="text1"/>
        </w:rPr>
        <w:t xml:space="preserve"> demasiado.</w:t>
      </w:r>
    </w:p>
    <w:p w:rsidR="001B52D0" w:rsidRPr="00B2622A" w:rsidRDefault="007F633C" w:rsidP="005A7D64">
      <w:pPr>
        <w:ind w:firstLine="708"/>
        <w:jc w:val="both"/>
        <w:rPr>
          <w:rFonts w:ascii="Arial" w:eastAsiaTheme="minorHAnsi" w:hAnsi="Arial" w:cs="Arial"/>
          <w:color w:val="000000" w:themeColor="text1"/>
          <w:lang w:eastAsia="en-US"/>
        </w:rPr>
      </w:pPr>
      <w:r w:rsidRPr="00B2622A">
        <w:rPr>
          <w:rFonts w:ascii="Arial" w:hAnsi="Arial" w:cs="Arial"/>
          <w:color w:val="000000" w:themeColor="text1"/>
        </w:rPr>
        <w:t xml:space="preserve">Lo que no dicen </w:t>
      </w:r>
      <w:r w:rsidR="009929FB" w:rsidRPr="00B2622A">
        <w:rPr>
          <w:rFonts w:ascii="Arial" w:hAnsi="Arial" w:cs="Arial"/>
          <w:color w:val="000000" w:themeColor="text1"/>
        </w:rPr>
        <w:t xml:space="preserve">ni </w:t>
      </w:r>
      <w:r w:rsidRPr="00B2622A">
        <w:rPr>
          <w:rFonts w:ascii="Arial" w:hAnsi="Arial" w:cs="Arial"/>
          <w:color w:val="000000" w:themeColor="text1"/>
        </w:rPr>
        <w:t xml:space="preserve">reconocen los </w:t>
      </w:r>
      <w:r w:rsidR="005A7D64" w:rsidRPr="00B2622A">
        <w:rPr>
          <w:rFonts w:ascii="Arial" w:hAnsi="Arial" w:cs="Arial"/>
          <w:color w:val="000000" w:themeColor="text1"/>
        </w:rPr>
        <w:t xml:space="preserve">personeros de las </w:t>
      </w:r>
      <w:r w:rsidRPr="00B2622A">
        <w:rPr>
          <w:rFonts w:ascii="Arial" w:hAnsi="Arial" w:cs="Arial"/>
          <w:color w:val="000000" w:themeColor="text1"/>
        </w:rPr>
        <w:t>oposi</w:t>
      </w:r>
      <w:r w:rsidR="005A7D64" w:rsidRPr="00B2622A">
        <w:rPr>
          <w:rFonts w:ascii="Arial" w:hAnsi="Arial" w:cs="Arial"/>
          <w:color w:val="000000" w:themeColor="text1"/>
        </w:rPr>
        <w:t xml:space="preserve">ciones </w:t>
      </w:r>
      <w:r w:rsidR="005A7D64" w:rsidRPr="00B2622A">
        <w:rPr>
          <w:rFonts w:ascii="Arial" w:eastAsiaTheme="minorHAnsi" w:hAnsi="Arial" w:cs="Arial"/>
          <w:color w:val="000000" w:themeColor="text1"/>
          <w:lang w:eastAsia="en-US"/>
        </w:rPr>
        <w:t>–</w:t>
      </w:r>
      <w:r w:rsidR="005A7D64" w:rsidRPr="00B2622A">
        <w:rPr>
          <w:rFonts w:ascii="Arial" w:hAnsi="Arial" w:cs="Arial"/>
          <w:color w:val="000000" w:themeColor="text1"/>
        </w:rPr>
        <w:t>fachos los llama err</w:t>
      </w:r>
      <w:r w:rsidR="00B601E1" w:rsidRPr="00B2622A">
        <w:rPr>
          <w:rFonts w:ascii="Arial" w:hAnsi="Arial" w:cs="Arial"/>
          <w:color w:val="000000" w:themeColor="text1"/>
        </w:rPr>
        <w:t>óneamente</w:t>
      </w:r>
      <w:r w:rsidR="005A7D64" w:rsidRPr="00B2622A">
        <w:rPr>
          <w:rFonts w:ascii="Arial" w:hAnsi="Arial" w:cs="Arial"/>
          <w:color w:val="000000" w:themeColor="text1"/>
        </w:rPr>
        <w:t xml:space="preserve"> López Obrador, </w:t>
      </w:r>
      <w:r w:rsidR="009929FB" w:rsidRPr="00B2622A">
        <w:rPr>
          <w:rFonts w:ascii="Arial" w:hAnsi="Arial" w:cs="Arial"/>
          <w:color w:val="000000" w:themeColor="text1"/>
        </w:rPr>
        <w:t xml:space="preserve">pero </w:t>
      </w:r>
      <w:r w:rsidR="005A7D64" w:rsidRPr="00B2622A">
        <w:rPr>
          <w:rFonts w:ascii="Arial" w:hAnsi="Arial" w:cs="Arial"/>
          <w:color w:val="000000" w:themeColor="text1"/>
        </w:rPr>
        <w:t>subraya que no son violentos</w:t>
      </w:r>
      <w:r w:rsidR="005A7D64" w:rsidRPr="00B2622A">
        <w:rPr>
          <w:rFonts w:ascii="Arial" w:eastAsiaTheme="minorHAnsi" w:hAnsi="Arial" w:cs="Arial"/>
          <w:color w:val="000000" w:themeColor="text1"/>
          <w:lang w:eastAsia="en-US"/>
        </w:rPr>
        <w:t xml:space="preserve">– es que varios personeros son los que </w:t>
      </w:r>
      <w:r w:rsidR="00B601E1" w:rsidRPr="00B2622A">
        <w:rPr>
          <w:rFonts w:ascii="Arial" w:eastAsiaTheme="minorHAnsi" w:hAnsi="Arial" w:cs="Arial"/>
          <w:color w:val="000000" w:themeColor="text1"/>
          <w:lang w:eastAsia="en-US"/>
        </w:rPr>
        <w:t>propalan</w:t>
      </w:r>
      <w:r w:rsidR="005A7D64" w:rsidRPr="00B2622A">
        <w:rPr>
          <w:rFonts w:ascii="Arial" w:eastAsiaTheme="minorHAnsi" w:hAnsi="Arial" w:cs="Arial"/>
          <w:color w:val="000000" w:themeColor="text1"/>
          <w:lang w:eastAsia="en-US"/>
        </w:rPr>
        <w:t xml:space="preserve"> </w:t>
      </w:r>
      <w:r w:rsidR="001B52D0" w:rsidRPr="00B2622A">
        <w:rPr>
          <w:rFonts w:ascii="Arial" w:eastAsiaTheme="minorHAnsi" w:hAnsi="Arial" w:cs="Arial"/>
          <w:color w:val="000000" w:themeColor="text1"/>
          <w:lang w:eastAsia="en-US"/>
        </w:rPr>
        <w:t>que la</w:t>
      </w:r>
      <w:r w:rsidR="00B601E1" w:rsidRPr="00B2622A">
        <w:rPr>
          <w:rFonts w:ascii="Arial" w:eastAsiaTheme="minorHAnsi" w:hAnsi="Arial" w:cs="Arial"/>
          <w:color w:val="000000" w:themeColor="text1"/>
          <w:lang w:eastAsia="en-US"/>
        </w:rPr>
        <w:t>s</w:t>
      </w:r>
      <w:r w:rsidR="001B52D0" w:rsidRPr="00B2622A">
        <w:rPr>
          <w:rFonts w:ascii="Arial" w:eastAsiaTheme="minorHAnsi" w:hAnsi="Arial" w:cs="Arial"/>
          <w:color w:val="000000" w:themeColor="text1"/>
          <w:lang w:eastAsia="en-US"/>
        </w:rPr>
        <w:t xml:space="preserve"> política</w:t>
      </w:r>
      <w:r w:rsidR="00B601E1" w:rsidRPr="00B2622A">
        <w:rPr>
          <w:rFonts w:ascii="Arial" w:eastAsiaTheme="minorHAnsi" w:hAnsi="Arial" w:cs="Arial"/>
          <w:color w:val="000000" w:themeColor="text1"/>
          <w:lang w:eastAsia="en-US"/>
        </w:rPr>
        <w:t>s</w:t>
      </w:r>
      <w:r w:rsidR="001B52D0" w:rsidRPr="00B2622A">
        <w:rPr>
          <w:rFonts w:ascii="Arial" w:eastAsiaTheme="minorHAnsi" w:hAnsi="Arial" w:cs="Arial"/>
          <w:color w:val="000000" w:themeColor="text1"/>
          <w:lang w:eastAsia="en-US"/>
        </w:rPr>
        <w:t xml:space="preserve"> y programas sociales tendrán disminuciones presupuest</w:t>
      </w:r>
      <w:r w:rsidR="00E82B7A" w:rsidRPr="00B2622A">
        <w:rPr>
          <w:rFonts w:ascii="Arial" w:eastAsiaTheme="minorHAnsi" w:hAnsi="Arial" w:cs="Arial"/>
          <w:color w:val="000000" w:themeColor="text1"/>
          <w:lang w:eastAsia="en-US"/>
        </w:rPr>
        <w:t>ales</w:t>
      </w:r>
      <w:r w:rsidR="001B52D0" w:rsidRPr="00B2622A">
        <w:rPr>
          <w:rFonts w:ascii="Arial" w:eastAsiaTheme="minorHAnsi" w:hAnsi="Arial" w:cs="Arial"/>
          <w:color w:val="000000" w:themeColor="text1"/>
          <w:lang w:eastAsia="en-US"/>
        </w:rPr>
        <w:t>.</w:t>
      </w:r>
      <w:bookmarkStart w:id="0" w:name="_GoBack"/>
      <w:bookmarkEnd w:id="0"/>
    </w:p>
    <w:p w:rsidR="001B52D0" w:rsidRPr="00B2622A" w:rsidRDefault="001B52D0" w:rsidP="001B52D0">
      <w:pPr>
        <w:ind w:firstLine="708"/>
        <w:jc w:val="both"/>
        <w:rPr>
          <w:rFonts w:ascii="Arial" w:eastAsiaTheme="minorHAnsi" w:hAnsi="Arial" w:cs="Arial"/>
          <w:color w:val="000000" w:themeColor="text1"/>
          <w:lang w:eastAsia="en-US"/>
        </w:rPr>
      </w:pPr>
      <w:r w:rsidRPr="00B2622A">
        <w:rPr>
          <w:rFonts w:ascii="Arial" w:eastAsiaTheme="minorHAnsi" w:hAnsi="Arial" w:cs="Arial"/>
          <w:color w:val="000000" w:themeColor="text1"/>
          <w:lang w:eastAsia="en-US"/>
        </w:rPr>
        <w:t xml:space="preserve">Por eso en la </w:t>
      </w:r>
      <w:r w:rsidRPr="00B2622A">
        <w:rPr>
          <w:rFonts w:ascii="Arial" w:eastAsiaTheme="minorHAnsi" w:hAnsi="Arial" w:cs="Arial"/>
          <w:i/>
          <w:color w:val="000000" w:themeColor="text1"/>
          <w:lang w:eastAsia="en-US"/>
        </w:rPr>
        <w:t>mañanera</w:t>
      </w:r>
      <w:r w:rsidRPr="00B2622A">
        <w:rPr>
          <w:rFonts w:ascii="Arial" w:eastAsiaTheme="minorHAnsi" w:hAnsi="Arial" w:cs="Arial"/>
          <w:color w:val="000000" w:themeColor="text1"/>
          <w:lang w:eastAsia="en-US"/>
        </w:rPr>
        <w:t xml:space="preserve"> del </w:t>
      </w:r>
      <w:r w:rsidR="00B601E1" w:rsidRPr="00B2622A">
        <w:rPr>
          <w:rFonts w:ascii="Arial" w:eastAsiaTheme="minorHAnsi" w:hAnsi="Arial" w:cs="Arial"/>
          <w:color w:val="000000" w:themeColor="text1"/>
          <w:lang w:eastAsia="en-US"/>
        </w:rPr>
        <w:t>miércoles</w:t>
      </w:r>
      <w:r w:rsidR="00E82B7A" w:rsidRPr="00B2622A">
        <w:rPr>
          <w:rFonts w:ascii="Arial" w:eastAsiaTheme="minorHAnsi" w:hAnsi="Arial" w:cs="Arial"/>
          <w:color w:val="000000" w:themeColor="text1"/>
          <w:lang w:eastAsia="en-US"/>
        </w:rPr>
        <w:t xml:space="preserve"> </w:t>
      </w:r>
      <w:r w:rsidRPr="00B2622A">
        <w:rPr>
          <w:rFonts w:ascii="Arial" w:eastAsiaTheme="minorHAnsi" w:hAnsi="Arial" w:cs="Arial"/>
          <w:color w:val="000000" w:themeColor="text1"/>
          <w:lang w:eastAsia="en-US"/>
        </w:rPr>
        <w:t xml:space="preserve">10 </w:t>
      </w:r>
      <w:r w:rsidR="008A7670" w:rsidRPr="00B2622A">
        <w:rPr>
          <w:rFonts w:ascii="Arial" w:eastAsiaTheme="minorHAnsi" w:hAnsi="Arial" w:cs="Arial"/>
          <w:color w:val="000000" w:themeColor="text1"/>
          <w:lang w:eastAsia="en-US"/>
        </w:rPr>
        <w:t xml:space="preserve">una colega </w:t>
      </w:r>
      <w:r w:rsidRPr="00B2622A">
        <w:rPr>
          <w:rFonts w:ascii="Arial" w:eastAsiaTheme="minorHAnsi" w:hAnsi="Arial" w:cs="Arial"/>
          <w:color w:val="000000" w:themeColor="text1"/>
          <w:lang w:eastAsia="en-US"/>
        </w:rPr>
        <w:t xml:space="preserve">preguntó por el riesgo de que algunos programas no cuenten con recursos para el siguiente año, </w:t>
      </w:r>
      <w:r w:rsidR="008A7670" w:rsidRPr="00B2622A">
        <w:rPr>
          <w:rFonts w:ascii="Arial" w:eastAsiaTheme="minorHAnsi" w:hAnsi="Arial" w:cs="Arial"/>
          <w:color w:val="000000" w:themeColor="text1"/>
          <w:lang w:eastAsia="en-US"/>
        </w:rPr>
        <w:t xml:space="preserve">y Obrador </w:t>
      </w:r>
      <w:r w:rsidRPr="00B2622A">
        <w:rPr>
          <w:rFonts w:ascii="Arial" w:eastAsiaTheme="minorHAnsi" w:hAnsi="Arial" w:cs="Arial"/>
          <w:color w:val="000000" w:themeColor="text1"/>
          <w:lang w:eastAsia="en-US"/>
        </w:rPr>
        <w:t xml:space="preserve">aclaró: </w:t>
      </w:r>
      <w:r w:rsidR="008A7670" w:rsidRPr="00B2622A">
        <w:rPr>
          <w:rFonts w:ascii="Arial" w:eastAsiaTheme="minorHAnsi" w:hAnsi="Arial" w:cs="Arial"/>
          <w:color w:val="000000" w:themeColor="text1"/>
          <w:lang w:eastAsia="en-US"/>
        </w:rPr>
        <w:t>“</w:t>
      </w:r>
      <w:r w:rsidRPr="00B2622A">
        <w:rPr>
          <w:rFonts w:ascii="Arial" w:eastAsiaTheme="minorHAnsi" w:hAnsi="Arial" w:cs="Arial"/>
          <w:color w:val="000000" w:themeColor="text1"/>
          <w:lang w:eastAsia="en-US"/>
        </w:rPr>
        <w:t>No hay ningún programa de Bienestar que se quede sin presupuesto. Que la gente sepa, si escuchan que va a haber reducción de presupuesto de los programas de Bienestar, que sepan que es mentira, que es un invento, una calumnia de nuestros adversarios. ¡Así, categórico!”</w:t>
      </w:r>
    </w:p>
    <w:p w:rsidR="008A7670" w:rsidRPr="00B2622A" w:rsidRDefault="008A7670" w:rsidP="001B52D0">
      <w:pPr>
        <w:ind w:firstLine="708"/>
        <w:jc w:val="both"/>
        <w:rPr>
          <w:rFonts w:ascii="Arial" w:eastAsiaTheme="minorHAnsi" w:hAnsi="Arial" w:cs="Arial"/>
          <w:color w:val="000000" w:themeColor="text1"/>
          <w:lang w:eastAsia="en-US"/>
        </w:rPr>
      </w:pPr>
      <w:r w:rsidRPr="00B2622A">
        <w:rPr>
          <w:rFonts w:ascii="Arial" w:eastAsiaTheme="minorHAnsi" w:hAnsi="Arial" w:cs="Arial"/>
          <w:color w:val="000000" w:themeColor="text1"/>
          <w:lang w:eastAsia="en-US"/>
        </w:rPr>
        <w:t xml:space="preserve">A la retahíla de adjetivos en contra de la </w:t>
      </w:r>
      <w:r w:rsidR="00B601E1" w:rsidRPr="00B2622A">
        <w:rPr>
          <w:rFonts w:ascii="Arial" w:eastAsiaTheme="minorHAnsi" w:hAnsi="Arial" w:cs="Arial"/>
          <w:color w:val="000000" w:themeColor="text1"/>
          <w:lang w:eastAsia="en-US"/>
        </w:rPr>
        <w:t xml:space="preserve">muy </w:t>
      </w:r>
      <w:r w:rsidRPr="00B2622A">
        <w:rPr>
          <w:rFonts w:ascii="Arial" w:eastAsiaTheme="minorHAnsi" w:hAnsi="Arial" w:cs="Arial"/>
          <w:color w:val="000000" w:themeColor="text1"/>
          <w:lang w:eastAsia="en-US"/>
        </w:rPr>
        <w:t>exitosa política social, acaso lo mejor de est</w:t>
      </w:r>
      <w:r w:rsidR="00B601E1" w:rsidRPr="00B2622A">
        <w:rPr>
          <w:rFonts w:ascii="Arial" w:eastAsiaTheme="minorHAnsi" w:hAnsi="Arial" w:cs="Arial"/>
          <w:color w:val="000000" w:themeColor="text1"/>
          <w:lang w:eastAsia="en-US"/>
        </w:rPr>
        <w:t>e</w:t>
      </w:r>
      <w:r w:rsidRPr="00B2622A">
        <w:rPr>
          <w:rFonts w:ascii="Arial" w:eastAsiaTheme="minorHAnsi" w:hAnsi="Arial" w:cs="Arial"/>
          <w:color w:val="000000" w:themeColor="text1"/>
          <w:lang w:eastAsia="en-US"/>
        </w:rPr>
        <w:t xml:space="preserve"> gobierno</w:t>
      </w:r>
      <w:r w:rsidR="003C0EAA" w:rsidRPr="00B2622A">
        <w:rPr>
          <w:rFonts w:ascii="Arial" w:eastAsiaTheme="minorHAnsi" w:hAnsi="Arial" w:cs="Arial"/>
          <w:color w:val="000000" w:themeColor="text1"/>
          <w:lang w:eastAsia="en-US"/>
        </w:rPr>
        <w:t>,</w:t>
      </w:r>
      <w:r w:rsidRPr="00B2622A">
        <w:rPr>
          <w:rFonts w:ascii="Arial" w:eastAsiaTheme="minorHAnsi" w:hAnsi="Arial" w:cs="Arial"/>
          <w:color w:val="000000" w:themeColor="text1"/>
          <w:lang w:eastAsia="en-US"/>
        </w:rPr>
        <w:t xml:space="preserve"> aunque sería impensable sin el combate a la corrupción y la austeridad republicana, ahora suman la desinformación deliberada </w:t>
      </w:r>
      <w:r w:rsidR="003C0EAA" w:rsidRPr="00B2622A">
        <w:rPr>
          <w:rFonts w:ascii="Arial" w:eastAsiaTheme="minorHAnsi" w:hAnsi="Arial" w:cs="Arial"/>
          <w:color w:val="000000" w:themeColor="text1"/>
          <w:lang w:eastAsia="en-US"/>
        </w:rPr>
        <w:t xml:space="preserve">que difícilmente tendrá éxito porque </w:t>
      </w:r>
      <w:r w:rsidR="00F7677D" w:rsidRPr="00B2622A">
        <w:rPr>
          <w:rFonts w:ascii="Arial" w:eastAsiaTheme="minorHAnsi" w:hAnsi="Arial" w:cs="Arial"/>
          <w:color w:val="000000" w:themeColor="text1"/>
          <w:lang w:eastAsia="en-US"/>
        </w:rPr>
        <w:t xml:space="preserve">regularmente </w:t>
      </w:r>
      <w:r w:rsidR="003C0EAA" w:rsidRPr="00B2622A">
        <w:rPr>
          <w:rFonts w:ascii="Arial" w:eastAsiaTheme="minorHAnsi" w:hAnsi="Arial" w:cs="Arial"/>
          <w:color w:val="000000" w:themeColor="text1"/>
          <w:lang w:eastAsia="en-US"/>
        </w:rPr>
        <w:t>se refrenda la pensión para los adultos mayores</w:t>
      </w:r>
      <w:r w:rsidR="00F7677D" w:rsidRPr="00B2622A">
        <w:rPr>
          <w:rFonts w:ascii="Arial" w:eastAsiaTheme="minorHAnsi" w:hAnsi="Arial" w:cs="Arial"/>
          <w:color w:val="000000" w:themeColor="text1"/>
          <w:lang w:eastAsia="en-US"/>
        </w:rPr>
        <w:t xml:space="preserve"> y </w:t>
      </w:r>
      <w:r w:rsidR="003C0EAA" w:rsidRPr="00B2622A">
        <w:rPr>
          <w:rFonts w:ascii="Arial" w:eastAsiaTheme="minorHAnsi" w:hAnsi="Arial" w:cs="Arial"/>
          <w:color w:val="000000" w:themeColor="text1"/>
          <w:lang w:eastAsia="en-US"/>
        </w:rPr>
        <w:t xml:space="preserve">las </w:t>
      </w:r>
      <w:r w:rsidR="00F7677D" w:rsidRPr="00B2622A">
        <w:rPr>
          <w:rFonts w:ascii="Arial" w:eastAsiaTheme="minorHAnsi" w:hAnsi="Arial" w:cs="Arial"/>
          <w:color w:val="000000" w:themeColor="text1"/>
          <w:lang w:eastAsia="en-US"/>
        </w:rPr>
        <w:t xml:space="preserve">múltiples </w:t>
      </w:r>
      <w:r w:rsidR="003C0EAA" w:rsidRPr="00B2622A">
        <w:rPr>
          <w:rFonts w:ascii="Arial" w:eastAsiaTheme="minorHAnsi" w:hAnsi="Arial" w:cs="Arial"/>
          <w:color w:val="000000" w:themeColor="text1"/>
          <w:lang w:eastAsia="en-US"/>
        </w:rPr>
        <w:t>becas, los apoyos a las mayoría de los sectores más desfavorecidos.</w:t>
      </w:r>
    </w:p>
    <w:p w:rsidR="003C0EAA" w:rsidRPr="00B2622A" w:rsidRDefault="003C0EAA" w:rsidP="003C0EAA">
      <w:pPr>
        <w:ind w:firstLine="708"/>
        <w:jc w:val="both"/>
        <w:rPr>
          <w:rFonts w:ascii="Arial" w:eastAsiaTheme="minorHAnsi" w:hAnsi="Arial" w:cs="Arial"/>
          <w:color w:val="000000" w:themeColor="text1"/>
          <w:lang w:eastAsia="en-US"/>
        </w:rPr>
      </w:pPr>
      <w:r w:rsidRPr="00B2622A">
        <w:rPr>
          <w:rFonts w:ascii="Arial" w:eastAsiaTheme="minorHAnsi" w:hAnsi="Arial" w:cs="Arial"/>
          <w:color w:val="000000" w:themeColor="text1"/>
          <w:lang w:eastAsia="en-US"/>
        </w:rPr>
        <w:t xml:space="preserve">Dos ejemplos, </w:t>
      </w:r>
      <w:r w:rsidR="00554DD4" w:rsidRPr="00B2622A">
        <w:rPr>
          <w:rFonts w:ascii="Arial" w:eastAsiaTheme="minorHAnsi" w:hAnsi="Arial" w:cs="Arial"/>
          <w:color w:val="000000" w:themeColor="text1"/>
          <w:lang w:eastAsia="en-US"/>
        </w:rPr>
        <w:t xml:space="preserve">la </w:t>
      </w:r>
      <w:r w:rsidR="00F7677D" w:rsidRPr="00B2622A">
        <w:rPr>
          <w:rFonts w:ascii="Arial" w:eastAsiaTheme="minorHAnsi" w:hAnsi="Arial" w:cs="Arial"/>
          <w:color w:val="000000" w:themeColor="text1"/>
          <w:lang w:eastAsia="en-US"/>
        </w:rPr>
        <w:t>firma</w:t>
      </w:r>
      <w:r w:rsidR="00554DD4" w:rsidRPr="00B2622A">
        <w:rPr>
          <w:rFonts w:ascii="Arial" w:eastAsiaTheme="minorHAnsi" w:hAnsi="Arial" w:cs="Arial"/>
          <w:color w:val="000000" w:themeColor="text1"/>
          <w:lang w:eastAsia="en-US"/>
        </w:rPr>
        <w:t xml:space="preserve"> de </w:t>
      </w:r>
      <w:r w:rsidR="00F7677D" w:rsidRPr="00B2622A">
        <w:rPr>
          <w:rFonts w:ascii="Arial" w:eastAsiaTheme="minorHAnsi" w:hAnsi="Arial" w:cs="Arial"/>
          <w:color w:val="000000" w:themeColor="text1"/>
          <w:lang w:eastAsia="en-US"/>
        </w:rPr>
        <w:t xml:space="preserve">un </w:t>
      </w:r>
      <w:r w:rsidRPr="00B2622A">
        <w:rPr>
          <w:rFonts w:ascii="Arial" w:eastAsiaTheme="minorHAnsi" w:hAnsi="Arial" w:cs="Arial"/>
          <w:color w:val="000000" w:themeColor="text1"/>
          <w:lang w:eastAsia="en-US"/>
        </w:rPr>
        <w:t xml:space="preserve">acuerdo con los gobiernos de más de la mitad de los </w:t>
      </w:r>
      <w:r w:rsidR="00554DD4" w:rsidRPr="00B2622A">
        <w:rPr>
          <w:rFonts w:ascii="Arial" w:eastAsiaTheme="minorHAnsi" w:hAnsi="Arial" w:cs="Arial"/>
          <w:color w:val="000000" w:themeColor="text1"/>
          <w:lang w:eastAsia="en-US"/>
        </w:rPr>
        <w:t xml:space="preserve">32 </w:t>
      </w:r>
      <w:r w:rsidRPr="00B2622A">
        <w:rPr>
          <w:rFonts w:ascii="Arial" w:eastAsiaTheme="minorHAnsi" w:hAnsi="Arial" w:cs="Arial"/>
          <w:color w:val="000000" w:themeColor="text1"/>
          <w:lang w:eastAsia="en-US"/>
        </w:rPr>
        <w:t xml:space="preserve">estados, a fin de ampliar la edad para recibir la pensión por discapacidad. Actualmente </w:t>
      </w:r>
      <w:r w:rsidR="00554DD4" w:rsidRPr="00B2622A">
        <w:rPr>
          <w:rFonts w:ascii="Arial" w:eastAsiaTheme="minorHAnsi" w:hAnsi="Arial" w:cs="Arial"/>
          <w:color w:val="000000" w:themeColor="text1"/>
          <w:lang w:eastAsia="en-US"/>
        </w:rPr>
        <w:t xml:space="preserve">el gobierno </w:t>
      </w:r>
      <w:r w:rsidR="00B601E1" w:rsidRPr="00B2622A">
        <w:rPr>
          <w:rFonts w:ascii="Arial" w:eastAsiaTheme="minorHAnsi" w:hAnsi="Arial" w:cs="Arial"/>
          <w:color w:val="000000" w:themeColor="text1"/>
          <w:lang w:eastAsia="en-US"/>
        </w:rPr>
        <w:t>de México</w:t>
      </w:r>
      <w:r w:rsidRPr="00B2622A">
        <w:rPr>
          <w:rFonts w:ascii="Arial" w:eastAsiaTheme="minorHAnsi" w:hAnsi="Arial" w:cs="Arial"/>
          <w:color w:val="000000" w:themeColor="text1"/>
          <w:lang w:eastAsia="en-US"/>
        </w:rPr>
        <w:t xml:space="preserve"> brinda ese apoyo a personas con esa condición desde la infancia hasta los 29 años, </w:t>
      </w:r>
      <w:r w:rsidR="00554DD4" w:rsidRPr="00B2622A">
        <w:rPr>
          <w:rFonts w:ascii="Arial" w:eastAsiaTheme="minorHAnsi" w:hAnsi="Arial" w:cs="Arial"/>
          <w:color w:val="000000" w:themeColor="text1"/>
          <w:lang w:eastAsia="en-US"/>
        </w:rPr>
        <w:t xml:space="preserve">y </w:t>
      </w:r>
      <w:r w:rsidRPr="00B2622A">
        <w:rPr>
          <w:rFonts w:ascii="Arial" w:eastAsiaTheme="minorHAnsi" w:hAnsi="Arial" w:cs="Arial"/>
          <w:color w:val="000000" w:themeColor="text1"/>
          <w:lang w:eastAsia="en-US"/>
        </w:rPr>
        <w:t>con e</w:t>
      </w:r>
      <w:r w:rsidR="00554DD4" w:rsidRPr="00B2622A">
        <w:rPr>
          <w:rFonts w:ascii="Arial" w:eastAsiaTheme="minorHAnsi" w:hAnsi="Arial" w:cs="Arial"/>
          <w:color w:val="000000" w:themeColor="text1"/>
          <w:lang w:eastAsia="en-US"/>
        </w:rPr>
        <w:t>l</w:t>
      </w:r>
      <w:r w:rsidRPr="00B2622A">
        <w:rPr>
          <w:rFonts w:ascii="Arial" w:eastAsiaTheme="minorHAnsi" w:hAnsi="Arial" w:cs="Arial"/>
          <w:color w:val="000000" w:themeColor="text1"/>
          <w:lang w:eastAsia="en-US"/>
        </w:rPr>
        <w:t xml:space="preserve"> </w:t>
      </w:r>
      <w:r w:rsidR="00554DD4" w:rsidRPr="00B2622A">
        <w:rPr>
          <w:rFonts w:ascii="Arial" w:eastAsiaTheme="minorHAnsi" w:hAnsi="Arial" w:cs="Arial"/>
          <w:color w:val="000000" w:themeColor="text1"/>
          <w:lang w:eastAsia="en-US"/>
        </w:rPr>
        <w:t xml:space="preserve">convenio </w:t>
      </w:r>
      <w:r w:rsidRPr="00B2622A">
        <w:rPr>
          <w:rFonts w:ascii="Arial" w:eastAsiaTheme="minorHAnsi" w:hAnsi="Arial" w:cs="Arial"/>
          <w:color w:val="000000" w:themeColor="text1"/>
          <w:lang w:eastAsia="en-US"/>
        </w:rPr>
        <w:t>se extenderá a todos los discapacitados hasta los 64 años de edad</w:t>
      </w:r>
      <w:r w:rsidR="00554DD4" w:rsidRPr="00B2622A">
        <w:rPr>
          <w:rFonts w:ascii="Arial" w:eastAsiaTheme="minorHAnsi" w:hAnsi="Arial" w:cs="Arial"/>
          <w:color w:val="000000" w:themeColor="text1"/>
          <w:lang w:eastAsia="en-US"/>
        </w:rPr>
        <w:t>.</w:t>
      </w:r>
      <w:r w:rsidRPr="00B2622A">
        <w:rPr>
          <w:rFonts w:ascii="Arial" w:eastAsiaTheme="minorHAnsi" w:hAnsi="Arial" w:cs="Arial"/>
          <w:color w:val="000000" w:themeColor="text1"/>
          <w:lang w:eastAsia="en-US"/>
        </w:rPr>
        <w:t xml:space="preserve"> Para ello se dispondrá de 50</w:t>
      </w:r>
      <w:r w:rsidR="00554DD4" w:rsidRPr="00B2622A">
        <w:rPr>
          <w:rFonts w:ascii="Arial" w:eastAsiaTheme="minorHAnsi" w:hAnsi="Arial" w:cs="Arial"/>
          <w:color w:val="000000" w:themeColor="text1"/>
          <w:lang w:eastAsia="en-US"/>
        </w:rPr>
        <w:t>%</w:t>
      </w:r>
      <w:r w:rsidRPr="00B2622A">
        <w:rPr>
          <w:rFonts w:ascii="Arial" w:eastAsiaTheme="minorHAnsi" w:hAnsi="Arial" w:cs="Arial"/>
          <w:color w:val="000000" w:themeColor="text1"/>
          <w:lang w:eastAsia="en-US"/>
        </w:rPr>
        <w:t xml:space="preserve"> de recursos locales y el mismo porcentaje de fondos </w:t>
      </w:r>
      <w:r w:rsidR="00554DD4" w:rsidRPr="00B2622A">
        <w:rPr>
          <w:rFonts w:ascii="Arial" w:eastAsiaTheme="minorHAnsi" w:hAnsi="Arial" w:cs="Arial"/>
          <w:color w:val="000000" w:themeColor="text1"/>
          <w:lang w:eastAsia="en-US"/>
        </w:rPr>
        <w:t>de la F</w:t>
      </w:r>
      <w:r w:rsidRPr="00B2622A">
        <w:rPr>
          <w:rFonts w:ascii="Arial" w:eastAsiaTheme="minorHAnsi" w:hAnsi="Arial" w:cs="Arial"/>
          <w:color w:val="000000" w:themeColor="text1"/>
          <w:lang w:eastAsia="en-US"/>
        </w:rPr>
        <w:t>edera</w:t>
      </w:r>
      <w:r w:rsidR="00554DD4" w:rsidRPr="00B2622A">
        <w:rPr>
          <w:rFonts w:ascii="Arial" w:eastAsiaTheme="minorHAnsi" w:hAnsi="Arial" w:cs="Arial"/>
          <w:color w:val="000000" w:themeColor="text1"/>
          <w:lang w:eastAsia="en-US"/>
        </w:rPr>
        <w:t>ción.</w:t>
      </w:r>
    </w:p>
    <w:p w:rsidR="003C0EAA" w:rsidRPr="00B2622A" w:rsidRDefault="00554DD4" w:rsidP="00554DD4">
      <w:pPr>
        <w:ind w:firstLine="708"/>
        <w:jc w:val="both"/>
        <w:rPr>
          <w:rFonts w:ascii="Arial" w:eastAsiaTheme="minorHAnsi" w:hAnsi="Arial" w:cs="Arial"/>
          <w:color w:val="000000" w:themeColor="text1"/>
          <w:lang w:eastAsia="en-US"/>
        </w:rPr>
      </w:pPr>
      <w:r w:rsidRPr="00B2622A">
        <w:rPr>
          <w:rFonts w:ascii="Arial" w:eastAsiaTheme="minorHAnsi" w:hAnsi="Arial" w:cs="Arial"/>
          <w:color w:val="000000" w:themeColor="text1"/>
          <w:lang w:eastAsia="en-US"/>
        </w:rPr>
        <w:t xml:space="preserve">El otro es que </w:t>
      </w:r>
      <w:r w:rsidR="003C0EAA" w:rsidRPr="00B2622A">
        <w:rPr>
          <w:rFonts w:ascii="Arial" w:eastAsiaTheme="minorHAnsi" w:hAnsi="Arial" w:cs="Arial"/>
          <w:color w:val="000000" w:themeColor="text1"/>
          <w:lang w:eastAsia="en-US"/>
        </w:rPr>
        <w:t xml:space="preserve">para 2024 se duplicará la pensión de adultos mayores en comparación con lo que recibían al inicio del programa, además de que la edad para ser beneficiario </w:t>
      </w:r>
      <w:r w:rsidR="00F7677D" w:rsidRPr="00B2622A">
        <w:rPr>
          <w:rFonts w:ascii="Arial" w:eastAsiaTheme="minorHAnsi" w:hAnsi="Arial" w:cs="Arial"/>
          <w:color w:val="000000" w:themeColor="text1"/>
          <w:lang w:eastAsia="en-US"/>
        </w:rPr>
        <w:t>disminuy</w:t>
      </w:r>
      <w:r w:rsidR="00B601E1" w:rsidRPr="00B2622A">
        <w:rPr>
          <w:rFonts w:ascii="Arial" w:eastAsiaTheme="minorHAnsi" w:hAnsi="Arial" w:cs="Arial"/>
          <w:color w:val="000000" w:themeColor="text1"/>
          <w:lang w:eastAsia="en-US"/>
        </w:rPr>
        <w:t>ó</w:t>
      </w:r>
      <w:r w:rsidR="00F7677D" w:rsidRPr="00B2622A">
        <w:rPr>
          <w:rFonts w:ascii="Arial" w:eastAsiaTheme="minorHAnsi" w:hAnsi="Arial" w:cs="Arial"/>
          <w:color w:val="000000" w:themeColor="text1"/>
          <w:lang w:eastAsia="en-US"/>
        </w:rPr>
        <w:t xml:space="preserve"> de los 68 </w:t>
      </w:r>
      <w:r w:rsidR="003C0EAA" w:rsidRPr="00B2622A">
        <w:rPr>
          <w:rFonts w:ascii="Arial" w:eastAsiaTheme="minorHAnsi" w:hAnsi="Arial" w:cs="Arial"/>
          <w:color w:val="000000" w:themeColor="text1"/>
          <w:lang w:eastAsia="en-US"/>
        </w:rPr>
        <w:t xml:space="preserve">a </w:t>
      </w:r>
      <w:r w:rsidR="00F7677D" w:rsidRPr="00B2622A">
        <w:rPr>
          <w:rFonts w:ascii="Arial" w:eastAsiaTheme="minorHAnsi" w:hAnsi="Arial" w:cs="Arial"/>
          <w:color w:val="000000" w:themeColor="text1"/>
          <w:lang w:eastAsia="en-US"/>
        </w:rPr>
        <w:t xml:space="preserve">los </w:t>
      </w:r>
      <w:r w:rsidR="003C0EAA" w:rsidRPr="00B2622A">
        <w:rPr>
          <w:rFonts w:ascii="Arial" w:eastAsiaTheme="minorHAnsi" w:hAnsi="Arial" w:cs="Arial"/>
          <w:color w:val="000000" w:themeColor="text1"/>
          <w:lang w:eastAsia="en-US"/>
        </w:rPr>
        <w:t>65 años.</w:t>
      </w:r>
    </w:p>
    <w:p w:rsidR="009929FB" w:rsidRPr="00B2622A" w:rsidRDefault="003C0EAA" w:rsidP="001B52D0">
      <w:pPr>
        <w:ind w:firstLine="708"/>
        <w:jc w:val="both"/>
        <w:rPr>
          <w:rFonts w:ascii="Arial" w:hAnsi="Arial" w:cs="Arial"/>
          <w:color w:val="000000" w:themeColor="text1"/>
        </w:rPr>
      </w:pPr>
      <w:r w:rsidRPr="00B2622A">
        <w:rPr>
          <w:rFonts w:ascii="Arial" w:eastAsiaTheme="minorHAnsi" w:hAnsi="Arial" w:cs="Arial"/>
          <w:color w:val="000000" w:themeColor="text1"/>
          <w:lang w:eastAsia="en-US"/>
        </w:rPr>
        <w:t>Todos los programas ten</w:t>
      </w:r>
      <w:r w:rsidR="00554DD4" w:rsidRPr="00B2622A">
        <w:rPr>
          <w:rFonts w:ascii="Arial" w:eastAsiaTheme="minorHAnsi" w:hAnsi="Arial" w:cs="Arial"/>
          <w:color w:val="000000" w:themeColor="text1"/>
          <w:lang w:eastAsia="en-US"/>
        </w:rPr>
        <w:t xml:space="preserve">drán </w:t>
      </w:r>
      <w:r w:rsidRPr="00B2622A">
        <w:rPr>
          <w:rFonts w:ascii="Arial" w:eastAsiaTheme="minorHAnsi" w:hAnsi="Arial" w:cs="Arial"/>
          <w:color w:val="000000" w:themeColor="text1"/>
          <w:lang w:eastAsia="en-US"/>
        </w:rPr>
        <w:t>aumento</w:t>
      </w:r>
      <w:r w:rsidR="00554DD4" w:rsidRPr="00B2622A">
        <w:rPr>
          <w:rFonts w:ascii="Arial" w:eastAsiaTheme="minorHAnsi" w:hAnsi="Arial" w:cs="Arial"/>
          <w:color w:val="000000" w:themeColor="text1"/>
          <w:lang w:eastAsia="en-US"/>
        </w:rPr>
        <w:t xml:space="preserve"> presupuestal</w:t>
      </w:r>
      <w:r w:rsidRPr="00B2622A">
        <w:rPr>
          <w:rFonts w:ascii="Arial" w:eastAsiaTheme="minorHAnsi" w:hAnsi="Arial" w:cs="Arial"/>
          <w:color w:val="000000" w:themeColor="text1"/>
          <w:lang w:eastAsia="en-US"/>
        </w:rPr>
        <w:t xml:space="preserve">; </w:t>
      </w:r>
      <w:r w:rsidR="00554DD4" w:rsidRPr="00B2622A">
        <w:rPr>
          <w:rFonts w:ascii="Arial" w:eastAsiaTheme="minorHAnsi" w:hAnsi="Arial" w:cs="Arial"/>
          <w:color w:val="000000" w:themeColor="text1"/>
          <w:lang w:eastAsia="en-US"/>
        </w:rPr>
        <w:t>“</w:t>
      </w:r>
      <w:r w:rsidRPr="00B2622A">
        <w:rPr>
          <w:rFonts w:ascii="Arial" w:eastAsiaTheme="minorHAnsi" w:hAnsi="Arial" w:cs="Arial"/>
          <w:color w:val="000000" w:themeColor="text1"/>
          <w:lang w:eastAsia="en-US"/>
        </w:rPr>
        <w:t>cuando hablamos de pasar de la austeridad republicana a la pobreza franciscana es porque no debemos relajar la disciplina, porque no puede haber gobierno rico con pueblo pobre y vamos a seguir ahorrando, que no haya dispendios</w:t>
      </w:r>
      <w:r w:rsidR="00554DD4" w:rsidRPr="00B2622A">
        <w:rPr>
          <w:rFonts w:ascii="Arial" w:eastAsiaTheme="minorHAnsi" w:hAnsi="Arial" w:cs="Arial"/>
          <w:color w:val="000000" w:themeColor="text1"/>
          <w:lang w:eastAsia="en-US"/>
        </w:rPr>
        <w:t xml:space="preserve">”. Suena bien, </w:t>
      </w:r>
      <w:r w:rsidR="00F7677D" w:rsidRPr="00B2622A">
        <w:rPr>
          <w:rFonts w:ascii="Arial" w:eastAsiaTheme="minorHAnsi" w:hAnsi="Arial" w:cs="Arial"/>
          <w:color w:val="000000" w:themeColor="text1"/>
          <w:lang w:eastAsia="en-US"/>
        </w:rPr>
        <w:t xml:space="preserve">mas </w:t>
      </w:r>
      <w:r w:rsidR="00554DD4" w:rsidRPr="00B2622A">
        <w:rPr>
          <w:rFonts w:ascii="Arial" w:eastAsiaTheme="minorHAnsi" w:hAnsi="Arial" w:cs="Arial"/>
          <w:color w:val="000000" w:themeColor="text1"/>
          <w:lang w:eastAsia="en-US"/>
        </w:rPr>
        <w:t xml:space="preserve">tampoco </w:t>
      </w:r>
      <w:r w:rsidR="009929FB" w:rsidRPr="00B2622A">
        <w:rPr>
          <w:rFonts w:ascii="Arial" w:eastAsiaTheme="minorHAnsi" w:hAnsi="Arial" w:cs="Arial"/>
          <w:color w:val="000000" w:themeColor="text1"/>
          <w:lang w:eastAsia="en-US"/>
        </w:rPr>
        <w:t xml:space="preserve">es recomendable </w:t>
      </w:r>
      <w:r w:rsidR="00554DD4" w:rsidRPr="00B2622A">
        <w:rPr>
          <w:rFonts w:ascii="Arial" w:eastAsiaTheme="minorHAnsi" w:hAnsi="Arial" w:cs="Arial"/>
          <w:color w:val="000000" w:themeColor="text1"/>
          <w:lang w:eastAsia="en-US"/>
        </w:rPr>
        <w:t xml:space="preserve">exagerar la nota con el funcionariado gubernamental y menos </w:t>
      </w:r>
      <w:r w:rsidR="007839C6" w:rsidRPr="00B2622A">
        <w:rPr>
          <w:rFonts w:ascii="Arial" w:eastAsiaTheme="minorHAnsi" w:hAnsi="Arial" w:cs="Arial"/>
          <w:color w:val="000000" w:themeColor="text1"/>
          <w:lang w:eastAsia="en-US"/>
        </w:rPr>
        <w:lastRenderedPageBreak/>
        <w:t>todavía</w:t>
      </w:r>
      <w:r w:rsidR="00554DD4" w:rsidRPr="00B2622A">
        <w:rPr>
          <w:rFonts w:ascii="Arial" w:eastAsiaTheme="minorHAnsi" w:hAnsi="Arial" w:cs="Arial"/>
          <w:color w:val="000000" w:themeColor="text1"/>
          <w:lang w:eastAsia="en-US"/>
        </w:rPr>
        <w:t xml:space="preserve"> mezclar las políticas públicas –como se dice ahora, aunque el jurista </w:t>
      </w:r>
      <w:r w:rsidR="00554DD4" w:rsidRPr="00B2622A">
        <w:rPr>
          <w:rFonts w:ascii="Arial" w:eastAsiaTheme="minorHAnsi" w:hAnsi="Arial" w:cs="Arial"/>
          <w:i/>
          <w:color w:val="000000" w:themeColor="text1"/>
          <w:lang w:eastAsia="en-US"/>
        </w:rPr>
        <w:t>tricolor</w:t>
      </w:r>
      <w:r w:rsidR="00554DD4" w:rsidRPr="00B2622A">
        <w:rPr>
          <w:rFonts w:ascii="Arial" w:eastAsiaTheme="minorHAnsi" w:hAnsi="Arial" w:cs="Arial"/>
          <w:color w:val="000000" w:themeColor="text1"/>
          <w:lang w:eastAsia="en-US"/>
        </w:rPr>
        <w:t xml:space="preserve"> Diego </w:t>
      </w:r>
      <w:proofErr w:type="spellStart"/>
      <w:r w:rsidR="00554DD4" w:rsidRPr="00B2622A">
        <w:rPr>
          <w:rFonts w:ascii="Arial" w:eastAsiaTheme="minorHAnsi" w:hAnsi="Arial" w:cs="Arial"/>
          <w:color w:val="000000" w:themeColor="text1"/>
          <w:lang w:eastAsia="en-US"/>
        </w:rPr>
        <w:t>Valadé</w:t>
      </w:r>
      <w:r w:rsidR="007839C6" w:rsidRPr="00B2622A">
        <w:rPr>
          <w:rFonts w:ascii="Arial" w:eastAsiaTheme="minorHAnsi" w:hAnsi="Arial" w:cs="Arial"/>
          <w:color w:val="000000" w:themeColor="text1"/>
          <w:lang w:eastAsia="en-US"/>
        </w:rPr>
        <w:t>s</w:t>
      </w:r>
      <w:proofErr w:type="spellEnd"/>
      <w:r w:rsidR="00554DD4" w:rsidRPr="00B2622A">
        <w:rPr>
          <w:rFonts w:ascii="Arial" w:eastAsiaTheme="minorHAnsi" w:hAnsi="Arial" w:cs="Arial"/>
          <w:color w:val="000000" w:themeColor="text1"/>
          <w:lang w:eastAsia="en-US"/>
        </w:rPr>
        <w:t xml:space="preserve"> aclara que todas las políticas son públicas</w:t>
      </w:r>
      <w:r w:rsidR="00B8609B" w:rsidRPr="00B2622A">
        <w:rPr>
          <w:rFonts w:ascii="Arial" w:eastAsiaTheme="minorHAnsi" w:hAnsi="Arial" w:cs="Arial"/>
          <w:color w:val="000000" w:themeColor="text1"/>
          <w:lang w:eastAsia="en-US"/>
        </w:rPr>
        <w:t>–</w:t>
      </w:r>
      <w:r w:rsidR="00554DD4" w:rsidRPr="00B2622A">
        <w:rPr>
          <w:rFonts w:ascii="Arial" w:eastAsiaTheme="minorHAnsi" w:hAnsi="Arial" w:cs="Arial"/>
          <w:color w:val="000000" w:themeColor="text1"/>
          <w:lang w:eastAsia="en-US"/>
        </w:rPr>
        <w:t xml:space="preserve">, con plausibles valores religiosos, menos en un país </w:t>
      </w:r>
      <w:r w:rsidR="009929FB" w:rsidRPr="00B2622A">
        <w:rPr>
          <w:rFonts w:ascii="Arial" w:eastAsiaTheme="minorHAnsi" w:hAnsi="Arial" w:cs="Arial"/>
          <w:color w:val="000000" w:themeColor="text1"/>
          <w:lang w:eastAsia="en-US"/>
        </w:rPr>
        <w:t xml:space="preserve">con </w:t>
      </w:r>
      <w:r w:rsidR="009929FB" w:rsidRPr="00B2622A">
        <w:rPr>
          <w:rFonts w:ascii="Arial" w:hAnsi="Arial" w:cs="Arial"/>
          <w:color w:val="000000" w:themeColor="text1"/>
        </w:rPr>
        <w:t>9.48 millones de personas que declararon no tener ni profesar ninguna creencia, d</w:t>
      </w:r>
      <w:r w:rsidR="00D801AA" w:rsidRPr="00B2622A">
        <w:rPr>
          <w:rFonts w:ascii="Arial" w:hAnsi="Arial" w:cs="Arial"/>
          <w:color w:val="000000" w:themeColor="text1"/>
        </w:rPr>
        <w:t xml:space="preserve">e acuerdo con el Censo de Población y Vivienda 2020, cifra </w:t>
      </w:r>
      <w:r w:rsidR="009929FB" w:rsidRPr="00B2622A">
        <w:rPr>
          <w:rFonts w:ascii="Arial" w:hAnsi="Arial" w:cs="Arial"/>
          <w:color w:val="000000" w:themeColor="text1"/>
        </w:rPr>
        <w:t xml:space="preserve">que </w:t>
      </w:r>
      <w:r w:rsidR="00D801AA" w:rsidRPr="00B2622A">
        <w:rPr>
          <w:rFonts w:ascii="Arial" w:hAnsi="Arial" w:cs="Arial"/>
          <w:color w:val="000000" w:themeColor="text1"/>
        </w:rPr>
        <w:t xml:space="preserve">equivale al 7.52% de </w:t>
      </w:r>
      <w:r w:rsidR="009929FB" w:rsidRPr="00B2622A">
        <w:rPr>
          <w:rFonts w:ascii="Arial" w:hAnsi="Arial" w:cs="Arial"/>
          <w:color w:val="000000" w:themeColor="text1"/>
        </w:rPr>
        <w:t xml:space="preserve">la </w:t>
      </w:r>
      <w:r w:rsidR="00D801AA" w:rsidRPr="00B2622A">
        <w:rPr>
          <w:rFonts w:ascii="Arial" w:hAnsi="Arial" w:cs="Arial"/>
          <w:color w:val="000000" w:themeColor="text1"/>
        </w:rPr>
        <w:t>población nacional.</w:t>
      </w:r>
    </w:p>
    <w:p w:rsidR="001B52D0" w:rsidRPr="00B2622A" w:rsidRDefault="009929FB" w:rsidP="001B52D0">
      <w:pPr>
        <w:ind w:firstLine="708"/>
        <w:jc w:val="both"/>
        <w:rPr>
          <w:rFonts w:ascii="Arial" w:eastAsiaTheme="minorHAnsi" w:hAnsi="Arial" w:cs="Arial"/>
          <w:color w:val="000000" w:themeColor="text1"/>
          <w:lang w:eastAsia="en-US"/>
        </w:rPr>
      </w:pPr>
      <w:r w:rsidRPr="00B2622A">
        <w:rPr>
          <w:rFonts w:ascii="Arial" w:hAnsi="Arial" w:cs="Arial"/>
          <w:color w:val="000000" w:themeColor="text1"/>
        </w:rPr>
        <w:t>Mas lo sustancial es que la política y los programas sociales no s</w:t>
      </w:r>
      <w:r w:rsidR="00CB00CE" w:rsidRPr="00B2622A">
        <w:rPr>
          <w:rFonts w:ascii="Arial" w:hAnsi="Arial" w:cs="Arial"/>
          <w:color w:val="000000" w:themeColor="text1"/>
        </w:rPr>
        <w:t>o</w:t>
      </w:r>
      <w:r w:rsidRPr="00B2622A">
        <w:rPr>
          <w:rFonts w:ascii="Arial" w:hAnsi="Arial" w:cs="Arial"/>
          <w:color w:val="000000" w:themeColor="text1"/>
        </w:rPr>
        <w:t>l</w:t>
      </w:r>
      <w:r w:rsidR="00CB00CE" w:rsidRPr="00B2622A">
        <w:rPr>
          <w:rFonts w:ascii="Arial" w:hAnsi="Arial" w:cs="Arial"/>
          <w:color w:val="000000" w:themeColor="text1"/>
        </w:rPr>
        <w:t>amente</w:t>
      </w:r>
      <w:r w:rsidRPr="00B2622A">
        <w:rPr>
          <w:rFonts w:ascii="Arial" w:hAnsi="Arial" w:cs="Arial"/>
          <w:color w:val="000000" w:themeColor="text1"/>
        </w:rPr>
        <w:t xml:space="preserve"> se mantienen sino que crecerán en cuanto a las partidas del presupuesto y el número de beneficiarios.</w:t>
      </w:r>
      <w:r w:rsidR="00D801AA" w:rsidRPr="00B2622A">
        <w:rPr>
          <w:rFonts w:ascii="Arial" w:hAnsi="Arial" w:cs="Arial"/>
          <w:color w:val="000000" w:themeColor="text1"/>
        </w:rPr>
        <w:t xml:space="preserve"> </w:t>
      </w:r>
      <w:r w:rsidR="00B8609B" w:rsidRPr="00B2622A">
        <w:rPr>
          <w:rFonts w:ascii="Arial" w:hAnsi="Arial" w:cs="Arial"/>
          <w:color w:val="000000" w:themeColor="text1"/>
        </w:rPr>
        <w:t>Enhorabuena.</w:t>
      </w:r>
    </w:p>
    <w:p w:rsidR="0042622C" w:rsidRPr="00B2622A" w:rsidRDefault="0042622C" w:rsidP="0042622C">
      <w:pPr>
        <w:jc w:val="center"/>
        <w:rPr>
          <w:rFonts w:ascii="Arial" w:hAnsi="Arial" w:cs="Arial"/>
          <w:b/>
          <w:color w:val="000000" w:themeColor="text1"/>
        </w:rPr>
      </w:pPr>
      <w:r w:rsidRPr="00B2622A">
        <w:rPr>
          <w:rFonts w:ascii="Arial" w:hAnsi="Arial" w:cs="Arial"/>
          <w:b/>
          <w:color w:val="000000" w:themeColor="text1"/>
        </w:rPr>
        <w:t>Acuse de recibo</w:t>
      </w:r>
    </w:p>
    <w:p w:rsidR="0042622C" w:rsidRPr="00B2622A" w:rsidRDefault="0042622C" w:rsidP="0042622C">
      <w:pPr>
        <w:jc w:val="both"/>
        <w:rPr>
          <w:rFonts w:ascii="Arial" w:hAnsi="Arial" w:cs="Arial"/>
          <w:color w:val="000000" w:themeColor="text1"/>
        </w:rPr>
      </w:pPr>
      <w:r w:rsidRPr="00B2622A">
        <w:rPr>
          <w:rFonts w:ascii="Arial" w:hAnsi="Arial" w:cs="Arial"/>
          <w:color w:val="000000" w:themeColor="text1"/>
        </w:rPr>
        <w:t xml:space="preserve">Un comentario. “Estimado Eduardo Ibarra. En esta época de guerra híbridas, donde se usa todo tipo de recursos, desde los medios de comunicación, las leyes, los asesinatos de políticos y las masacres de poblaciones, los militares han inventado una frase: opción </w:t>
      </w:r>
      <w:proofErr w:type="spellStart"/>
      <w:r w:rsidRPr="00B2622A">
        <w:rPr>
          <w:rFonts w:ascii="Arial" w:hAnsi="Arial" w:cs="Arial"/>
          <w:color w:val="000000" w:themeColor="text1"/>
        </w:rPr>
        <w:t>kinética</w:t>
      </w:r>
      <w:proofErr w:type="spellEnd"/>
      <w:r w:rsidRPr="00B2622A">
        <w:rPr>
          <w:rFonts w:ascii="Arial" w:hAnsi="Arial" w:cs="Arial"/>
          <w:color w:val="000000" w:themeColor="text1"/>
        </w:rPr>
        <w:t xml:space="preserve">. Esta es la guerra como antes se conocía, entre ejércitos y con armas. Ahora hablan que no se ha descartado la opción </w:t>
      </w:r>
      <w:proofErr w:type="spellStart"/>
      <w:r w:rsidRPr="00B2622A">
        <w:rPr>
          <w:rFonts w:ascii="Arial" w:hAnsi="Arial" w:cs="Arial"/>
          <w:color w:val="000000" w:themeColor="text1"/>
        </w:rPr>
        <w:t>kinética</w:t>
      </w:r>
      <w:proofErr w:type="spellEnd"/>
      <w:r w:rsidRPr="00B2622A">
        <w:rPr>
          <w:rFonts w:ascii="Arial" w:hAnsi="Arial" w:cs="Arial"/>
          <w:color w:val="000000" w:themeColor="text1"/>
        </w:rPr>
        <w:t xml:space="preserve"> para mantener abierto el Estrecho de Taiwán. Saludos y felicidades por su espléndida columna, Cuauhtémoc Villamar. Diplomático jubilado”… Para los jóvenes </w:t>
      </w:r>
      <w:r w:rsidR="00CB00CE" w:rsidRPr="00B2622A">
        <w:rPr>
          <w:rFonts w:ascii="Arial" w:eastAsiaTheme="minorHAnsi" w:hAnsi="Arial" w:cs="Arial"/>
          <w:color w:val="000000" w:themeColor="text1"/>
          <w:lang w:eastAsia="en-US"/>
        </w:rPr>
        <w:t>–</w:t>
      </w:r>
      <w:r w:rsidRPr="00B2622A">
        <w:rPr>
          <w:rFonts w:ascii="Arial" w:hAnsi="Arial" w:cs="Arial"/>
          <w:color w:val="000000" w:themeColor="text1"/>
        </w:rPr>
        <w:t xml:space="preserve">como dice AMLO en las </w:t>
      </w:r>
      <w:r w:rsidRPr="00B2622A">
        <w:rPr>
          <w:rFonts w:ascii="Arial" w:hAnsi="Arial" w:cs="Arial"/>
          <w:i/>
          <w:color w:val="000000" w:themeColor="text1"/>
        </w:rPr>
        <w:t>mañaneras</w:t>
      </w:r>
      <w:r w:rsidR="00CB00CE" w:rsidRPr="00B2622A">
        <w:rPr>
          <w:rFonts w:ascii="Arial" w:eastAsiaTheme="minorHAnsi" w:hAnsi="Arial" w:cs="Arial"/>
          <w:color w:val="000000" w:themeColor="text1"/>
          <w:lang w:eastAsia="en-US"/>
        </w:rPr>
        <w:t>–</w:t>
      </w:r>
      <w:r w:rsidRPr="00B2622A">
        <w:rPr>
          <w:rFonts w:ascii="Arial" w:hAnsi="Arial" w:cs="Arial"/>
          <w:i/>
          <w:color w:val="000000" w:themeColor="text1"/>
        </w:rPr>
        <w:t xml:space="preserve">, </w:t>
      </w:r>
      <w:r w:rsidRPr="00B2622A">
        <w:rPr>
          <w:rFonts w:ascii="Arial" w:hAnsi="Arial" w:cs="Arial"/>
          <w:color w:val="000000" w:themeColor="text1"/>
        </w:rPr>
        <w:t xml:space="preserve">sobre Juan Francisco </w:t>
      </w:r>
      <w:proofErr w:type="spellStart"/>
      <w:r w:rsidRPr="00B2622A">
        <w:rPr>
          <w:rFonts w:ascii="Arial" w:hAnsi="Arial" w:cs="Arial"/>
          <w:color w:val="000000" w:themeColor="text1"/>
        </w:rPr>
        <w:t>Ealy</w:t>
      </w:r>
      <w:proofErr w:type="spellEnd"/>
      <w:r w:rsidRPr="00B2622A">
        <w:rPr>
          <w:rFonts w:ascii="Arial" w:hAnsi="Arial" w:cs="Arial"/>
          <w:color w:val="000000" w:themeColor="text1"/>
        </w:rPr>
        <w:t xml:space="preserve"> Ortiz, “La situación del dueño de El Universal es igual de delicada que en los años de Ernesto Zedillo, cuando fue arrestado por supuesto fraude fiscal. Se l</w:t>
      </w:r>
      <w:r w:rsidR="00CB00CE" w:rsidRPr="00B2622A">
        <w:rPr>
          <w:rFonts w:ascii="Arial" w:hAnsi="Arial" w:cs="Arial"/>
          <w:color w:val="000000" w:themeColor="text1"/>
        </w:rPr>
        <w:t>e</w:t>
      </w:r>
      <w:r w:rsidRPr="00B2622A">
        <w:rPr>
          <w:rFonts w:ascii="Arial" w:hAnsi="Arial" w:cs="Arial"/>
          <w:color w:val="000000" w:themeColor="text1"/>
        </w:rPr>
        <w:t xml:space="preserve"> acusaba de evadir al fisco alrededor de 5.4 millones de dólares. El editor sólo permaneció unas horas detenido, ya que el juez decidió su libertad provisional previo pago de una fianza de casi dos millones de dólares”: LPO… Otro recordatorio, éste para todos. “La pobreza en México es un mito genial”. Pedro Aspe Armella es el autor de la descomunal frase, emitida cuando el país tenía 24 millones de personas en pobreza extrema, durante el sexenio de Carlos Salinas de Gortari, a la sombre del cual se convirtió en millonario… Obrador criticó a Aspe el día 5 porque el exsecretario de Hacienda promovió durante 1988-94 </w:t>
      </w:r>
      <w:r w:rsidR="00CB00CE" w:rsidRPr="00B2622A">
        <w:rPr>
          <w:rFonts w:ascii="Arial" w:hAnsi="Arial" w:cs="Arial"/>
          <w:color w:val="000000" w:themeColor="text1"/>
        </w:rPr>
        <w:t>importar</w:t>
      </w:r>
      <w:r w:rsidRPr="00B2622A">
        <w:rPr>
          <w:rFonts w:ascii="Arial" w:hAnsi="Arial" w:cs="Arial"/>
          <w:color w:val="000000" w:themeColor="text1"/>
        </w:rPr>
        <w:t xml:space="preserve"> todo lo que se vendía más barato en el exterior.</w:t>
      </w:r>
    </w:p>
    <w:p w:rsidR="003D62AB" w:rsidRPr="00B2622A" w:rsidRDefault="00B2622A" w:rsidP="0042622C">
      <w:pPr>
        <w:jc w:val="both"/>
        <w:rPr>
          <w:color w:val="000000" w:themeColor="text1"/>
          <w:sz w:val="20"/>
          <w:szCs w:val="20"/>
        </w:rPr>
      </w:pPr>
      <w:hyperlink r:id="rId4" w:history="1">
        <w:r w:rsidR="0042622C" w:rsidRPr="00B2622A">
          <w:rPr>
            <w:rStyle w:val="Hipervnculo"/>
            <w:rFonts w:ascii="Arial" w:hAnsi="Arial" w:cs="Arial"/>
            <w:color w:val="000000" w:themeColor="text1"/>
            <w:sz w:val="20"/>
            <w:szCs w:val="20"/>
            <w:u w:val="none"/>
          </w:rPr>
          <w:t>http://www.forumenlinea.com/</w:t>
        </w:r>
      </w:hyperlink>
      <w:r w:rsidR="0042622C" w:rsidRPr="00B2622A">
        <w:rPr>
          <w:rFonts w:ascii="Arial" w:hAnsi="Arial" w:cs="Arial"/>
          <w:color w:val="000000" w:themeColor="text1"/>
          <w:sz w:val="20"/>
          <w:szCs w:val="20"/>
        </w:rPr>
        <w:t xml:space="preserve">    </w:t>
      </w:r>
      <w:hyperlink r:id="rId5" w:history="1">
        <w:r w:rsidR="0042622C" w:rsidRPr="00B2622A">
          <w:rPr>
            <w:rStyle w:val="Hipervnculo"/>
            <w:rFonts w:ascii="Arial" w:hAnsi="Arial" w:cs="Arial"/>
            <w:color w:val="000000" w:themeColor="text1"/>
            <w:sz w:val="20"/>
            <w:szCs w:val="20"/>
            <w:u w:val="none"/>
          </w:rPr>
          <w:t>forum@forumenlinea.com</w:t>
        </w:r>
      </w:hyperlink>
      <w:r w:rsidR="0042622C" w:rsidRPr="00B2622A">
        <w:rPr>
          <w:rFonts w:ascii="Arial" w:hAnsi="Arial" w:cs="Arial"/>
          <w:color w:val="000000" w:themeColor="text1"/>
          <w:sz w:val="20"/>
          <w:szCs w:val="20"/>
        </w:rPr>
        <w:t xml:space="preserve">    </w:t>
      </w:r>
      <w:proofErr w:type="spellStart"/>
      <w:r w:rsidR="0042622C" w:rsidRPr="00B2622A">
        <w:rPr>
          <w:rFonts w:ascii="Arial" w:hAnsi="Arial" w:cs="Arial"/>
          <w:color w:val="000000" w:themeColor="text1"/>
          <w:sz w:val="20"/>
          <w:szCs w:val="20"/>
        </w:rPr>
        <w:t>Twitter@IbarraAguirreEd</w:t>
      </w:r>
      <w:proofErr w:type="spellEnd"/>
    </w:p>
    <w:sectPr w:rsidR="003D62AB" w:rsidRPr="00B262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22C"/>
    <w:rsid w:val="001B52D0"/>
    <w:rsid w:val="002A64B3"/>
    <w:rsid w:val="003C0EAA"/>
    <w:rsid w:val="003D62AB"/>
    <w:rsid w:val="0042622C"/>
    <w:rsid w:val="00554DD4"/>
    <w:rsid w:val="0058379F"/>
    <w:rsid w:val="005A7D64"/>
    <w:rsid w:val="006A1C5D"/>
    <w:rsid w:val="007839C6"/>
    <w:rsid w:val="007F633C"/>
    <w:rsid w:val="008A7670"/>
    <w:rsid w:val="009929FB"/>
    <w:rsid w:val="009C6C1C"/>
    <w:rsid w:val="00B2622A"/>
    <w:rsid w:val="00B601E1"/>
    <w:rsid w:val="00B8609B"/>
    <w:rsid w:val="00C803C7"/>
    <w:rsid w:val="00CB00CE"/>
    <w:rsid w:val="00D801AA"/>
    <w:rsid w:val="00E82B7A"/>
    <w:rsid w:val="00F7677D"/>
    <w:rsid w:val="00FE7E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831B76-E4B0-43FC-8DBD-136CE8DB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22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262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846</Words>
  <Characters>4363</Characters>
  <Application>Microsoft Office Word</Application>
  <DocSecurity>0</DocSecurity>
  <Lines>76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2022-08-11T16:44:00Z</dcterms:created>
  <dcterms:modified xsi:type="dcterms:W3CDTF">2022-08-11T21:40:00Z</dcterms:modified>
</cp:coreProperties>
</file>