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13C6" w:rsidRPr="001E4915" w:rsidRDefault="005013C6" w:rsidP="005013C6">
      <w:pPr>
        <w:jc w:val="both"/>
        <w:rPr>
          <w:rFonts w:ascii="Arial" w:hAnsi="Arial" w:cs="Arial"/>
          <w:color w:val="000000" w:themeColor="text1"/>
          <w:sz w:val="28"/>
          <w:szCs w:val="28"/>
        </w:rPr>
      </w:pPr>
      <w:r w:rsidRPr="001E4915">
        <w:rPr>
          <w:rFonts w:ascii="Arial" w:hAnsi="Arial" w:cs="Arial"/>
          <w:color w:val="000000" w:themeColor="text1"/>
          <w:sz w:val="28"/>
          <w:szCs w:val="28"/>
        </w:rPr>
        <w:t>Utopía</w:t>
      </w:r>
    </w:p>
    <w:p w:rsidR="005013C6" w:rsidRPr="001E4915" w:rsidRDefault="005013C6" w:rsidP="005013C6">
      <w:pPr>
        <w:jc w:val="both"/>
        <w:rPr>
          <w:rFonts w:ascii="Arial" w:hAnsi="Arial" w:cs="Arial"/>
          <w:color w:val="000000" w:themeColor="text1"/>
        </w:rPr>
      </w:pPr>
    </w:p>
    <w:p w:rsidR="005013C6" w:rsidRPr="001E4915" w:rsidRDefault="00246C20" w:rsidP="00246C20">
      <w:pPr>
        <w:jc w:val="center"/>
        <w:rPr>
          <w:rFonts w:ascii="Arial" w:hAnsi="Arial" w:cs="Arial"/>
          <w:b/>
          <w:color w:val="000000" w:themeColor="text1"/>
          <w:sz w:val="36"/>
          <w:szCs w:val="36"/>
        </w:rPr>
      </w:pPr>
      <w:r w:rsidRPr="001E4915">
        <w:rPr>
          <w:rFonts w:ascii="Arial" w:hAnsi="Arial" w:cs="Arial"/>
          <w:b/>
          <w:color w:val="000000" w:themeColor="text1"/>
          <w:sz w:val="36"/>
          <w:szCs w:val="36"/>
        </w:rPr>
        <w:t>Tregua global de cinco años</w:t>
      </w:r>
    </w:p>
    <w:p w:rsidR="00246C20" w:rsidRPr="001E4915" w:rsidRDefault="00246C20" w:rsidP="005013C6">
      <w:pPr>
        <w:jc w:val="both"/>
        <w:rPr>
          <w:rFonts w:ascii="Arial" w:hAnsi="Arial" w:cs="Arial"/>
          <w:color w:val="000000" w:themeColor="text1"/>
        </w:rPr>
      </w:pPr>
    </w:p>
    <w:p w:rsidR="005013C6" w:rsidRPr="001E4915" w:rsidRDefault="005013C6" w:rsidP="005013C6">
      <w:pPr>
        <w:jc w:val="both"/>
        <w:rPr>
          <w:rFonts w:ascii="Arial" w:hAnsi="Arial" w:cs="Arial"/>
          <w:b/>
          <w:color w:val="000000" w:themeColor="text1"/>
        </w:rPr>
      </w:pPr>
      <w:r w:rsidRPr="001E4915">
        <w:rPr>
          <w:rFonts w:ascii="Arial" w:hAnsi="Arial" w:cs="Arial"/>
          <w:b/>
          <w:color w:val="000000" w:themeColor="text1"/>
        </w:rPr>
        <w:t>Eduardo Ibarra Aguirre</w:t>
      </w:r>
    </w:p>
    <w:p w:rsidR="009804E6" w:rsidRPr="001E4915" w:rsidRDefault="009804E6" w:rsidP="005013C6">
      <w:pPr>
        <w:jc w:val="both"/>
        <w:rPr>
          <w:rFonts w:ascii="Arial" w:hAnsi="Arial" w:cs="Arial"/>
          <w:color w:val="000000" w:themeColor="text1"/>
        </w:rPr>
      </w:pPr>
    </w:p>
    <w:p w:rsidR="009804E6" w:rsidRPr="001E4915" w:rsidRDefault="009804E6" w:rsidP="005013C6">
      <w:pPr>
        <w:jc w:val="both"/>
        <w:rPr>
          <w:rFonts w:ascii="Arial" w:hAnsi="Arial" w:cs="Arial"/>
          <w:color w:val="000000" w:themeColor="text1"/>
        </w:rPr>
      </w:pPr>
      <w:r w:rsidRPr="001E4915">
        <w:rPr>
          <w:rFonts w:ascii="Arial" w:hAnsi="Arial" w:cs="Arial"/>
          <w:color w:val="000000" w:themeColor="text1"/>
        </w:rPr>
        <w:t>La iniciativa del presidente Andrés Manuel para una tregua mundial de cinco años para evitar guerras bélicas y comerciales, así como la petición a Estados Unidos, China y Rusia para que acepten la propuesta, resulta sumamente oportuna por el complejo escenario internacional en el que se presenta</w:t>
      </w:r>
      <w:r w:rsidR="00AE2D5E" w:rsidRPr="001E4915">
        <w:rPr>
          <w:rFonts w:ascii="Arial" w:hAnsi="Arial" w:cs="Arial"/>
          <w:color w:val="000000" w:themeColor="text1"/>
        </w:rPr>
        <w:t>,</w:t>
      </w:r>
      <w:r w:rsidRPr="001E4915">
        <w:rPr>
          <w:rFonts w:ascii="Arial" w:hAnsi="Arial" w:cs="Arial"/>
          <w:color w:val="000000" w:themeColor="text1"/>
        </w:rPr>
        <w:t xml:space="preserve"> también </w:t>
      </w:r>
      <w:r w:rsidR="006D548E" w:rsidRPr="001E4915">
        <w:rPr>
          <w:rFonts w:ascii="Arial" w:hAnsi="Arial" w:cs="Arial"/>
          <w:color w:val="000000" w:themeColor="text1"/>
        </w:rPr>
        <w:t xml:space="preserve">debido a </w:t>
      </w:r>
      <w:r w:rsidRPr="001E4915">
        <w:rPr>
          <w:rFonts w:ascii="Arial" w:hAnsi="Arial" w:cs="Arial"/>
          <w:color w:val="000000" w:themeColor="text1"/>
        </w:rPr>
        <w:t xml:space="preserve">que es la primera que </w:t>
      </w:r>
      <w:r w:rsidR="006D548E" w:rsidRPr="001E4915">
        <w:rPr>
          <w:rFonts w:ascii="Arial" w:hAnsi="Arial" w:cs="Arial"/>
          <w:color w:val="000000" w:themeColor="text1"/>
        </w:rPr>
        <w:t xml:space="preserve">formula </w:t>
      </w:r>
      <w:r w:rsidRPr="001E4915">
        <w:rPr>
          <w:rFonts w:ascii="Arial" w:hAnsi="Arial" w:cs="Arial"/>
          <w:color w:val="000000" w:themeColor="text1"/>
        </w:rPr>
        <w:t xml:space="preserve">un jefe de Estado </w:t>
      </w:r>
      <w:r w:rsidR="00AE2D5E" w:rsidRPr="001E4915">
        <w:rPr>
          <w:rFonts w:ascii="Arial" w:hAnsi="Arial" w:cs="Arial"/>
          <w:color w:val="000000" w:themeColor="text1"/>
        </w:rPr>
        <w:t xml:space="preserve">y porque </w:t>
      </w:r>
      <w:r w:rsidRPr="001E4915">
        <w:rPr>
          <w:rFonts w:ascii="Arial" w:hAnsi="Arial" w:cs="Arial"/>
          <w:color w:val="000000" w:themeColor="text1"/>
        </w:rPr>
        <w:t>involucra ex</w:t>
      </w:r>
      <w:r w:rsidR="00AE2D5E" w:rsidRPr="001E4915">
        <w:rPr>
          <w:rFonts w:ascii="Arial" w:hAnsi="Arial" w:cs="Arial"/>
          <w:color w:val="000000" w:themeColor="text1"/>
        </w:rPr>
        <w:t>plícitamente</w:t>
      </w:r>
      <w:r w:rsidRPr="001E4915">
        <w:rPr>
          <w:rFonts w:ascii="Arial" w:hAnsi="Arial" w:cs="Arial"/>
          <w:color w:val="000000" w:themeColor="text1"/>
        </w:rPr>
        <w:t xml:space="preserve"> a la Organización de las Naciones Unidas</w:t>
      </w:r>
      <w:r w:rsidR="006D548E" w:rsidRPr="001E4915">
        <w:rPr>
          <w:rFonts w:ascii="Arial" w:hAnsi="Arial" w:cs="Arial"/>
          <w:color w:val="000000" w:themeColor="text1"/>
        </w:rPr>
        <w:t>,</w:t>
      </w:r>
      <w:r w:rsidRPr="001E4915">
        <w:rPr>
          <w:rFonts w:ascii="Arial" w:hAnsi="Arial" w:cs="Arial"/>
          <w:color w:val="000000" w:themeColor="text1"/>
        </w:rPr>
        <w:t xml:space="preserve"> </w:t>
      </w:r>
      <w:r w:rsidR="006D548E" w:rsidRPr="001E4915">
        <w:rPr>
          <w:rFonts w:ascii="Arial" w:hAnsi="Arial" w:cs="Arial"/>
          <w:color w:val="000000" w:themeColor="text1"/>
        </w:rPr>
        <w:t>de</w:t>
      </w:r>
      <w:r w:rsidR="003A460C" w:rsidRPr="001E4915">
        <w:rPr>
          <w:rFonts w:ascii="Arial" w:hAnsi="Arial" w:cs="Arial"/>
          <w:color w:val="000000" w:themeColor="text1"/>
        </w:rPr>
        <w:t xml:space="preserve"> </w:t>
      </w:r>
      <w:r w:rsidR="006D548E" w:rsidRPr="001E4915">
        <w:rPr>
          <w:rFonts w:ascii="Arial" w:hAnsi="Arial" w:cs="Arial"/>
          <w:color w:val="000000" w:themeColor="text1"/>
        </w:rPr>
        <w:t>l</w:t>
      </w:r>
      <w:r w:rsidR="003A460C" w:rsidRPr="001E4915">
        <w:rPr>
          <w:rFonts w:ascii="Arial" w:hAnsi="Arial" w:cs="Arial"/>
          <w:color w:val="000000" w:themeColor="text1"/>
        </w:rPr>
        <w:t>a</w:t>
      </w:r>
      <w:r w:rsidR="006D548E" w:rsidRPr="001E4915">
        <w:rPr>
          <w:rFonts w:ascii="Arial" w:hAnsi="Arial" w:cs="Arial"/>
          <w:color w:val="000000" w:themeColor="text1"/>
        </w:rPr>
        <w:t xml:space="preserve"> que México forma parte de</w:t>
      </w:r>
      <w:r w:rsidR="003A460C" w:rsidRPr="001E4915">
        <w:rPr>
          <w:rFonts w:ascii="Arial" w:hAnsi="Arial" w:cs="Arial"/>
          <w:color w:val="000000" w:themeColor="text1"/>
        </w:rPr>
        <w:t xml:space="preserve"> su</w:t>
      </w:r>
      <w:r w:rsidR="006D548E" w:rsidRPr="001E4915">
        <w:rPr>
          <w:rFonts w:ascii="Arial" w:hAnsi="Arial" w:cs="Arial"/>
          <w:color w:val="000000" w:themeColor="text1"/>
        </w:rPr>
        <w:t xml:space="preserve"> Consejo de Seguridad como miembro no permanente.</w:t>
      </w:r>
    </w:p>
    <w:p w:rsidR="006D548E" w:rsidRPr="001E4915" w:rsidRDefault="006D548E" w:rsidP="006D548E">
      <w:pPr>
        <w:ind w:firstLine="708"/>
        <w:jc w:val="both"/>
        <w:rPr>
          <w:rFonts w:ascii="Arial" w:eastAsiaTheme="minorHAnsi" w:hAnsi="Arial" w:cs="Arial"/>
          <w:color w:val="000000" w:themeColor="text1"/>
          <w:lang w:eastAsia="en-US"/>
        </w:rPr>
      </w:pPr>
      <w:r w:rsidRPr="001E4915">
        <w:rPr>
          <w:rFonts w:ascii="Arial" w:eastAsiaTheme="minorHAnsi" w:hAnsi="Arial" w:cs="Arial"/>
          <w:color w:val="000000" w:themeColor="text1"/>
          <w:lang w:eastAsia="en-US"/>
        </w:rPr>
        <w:t xml:space="preserve">El jefe del Estado mexicano respondió a pregunta expresa durante la </w:t>
      </w:r>
      <w:r w:rsidRPr="001E4915">
        <w:rPr>
          <w:rFonts w:ascii="Arial" w:eastAsiaTheme="minorHAnsi" w:hAnsi="Arial" w:cs="Arial"/>
          <w:i/>
          <w:color w:val="000000" w:themeColor="text1"/>
          <w:lang w:eastAsia="en-US"/>
        </w:rPr>
        <w:t>mañanera</w:t>
      </w:r>
      <w:r w:rsidRPr="001E4915">
        <w:rPr>
          <w:rFonts w:ascii="Arial" w:eastAsiaTheme="minorHAnsi" w:hAnsi="Arial" w:cs="Arial"/>
          <w:color w:val="000000" w:themeColor="text1"/>
          <w:lang w:eastAsia="en-US"/>
        </w:rPr>
        <w:t xml:space="preserve"> del </w:t>
      </w:r>
      <w:r w:rsidR="00FF468F" w:rsidRPr="001E4915">
        <w:rPr>
          <w:rFonts w:ascii="Arial" w:eastAsiaTheme="minorHAnsi" w:hAnsi="Arial" w:cs="Arial"/>
          <w:color w:val="000000" w:themeColor="text1"/>
          <w:lang w:eastAsia="en-US"/>
        </w:rPr>
        <w:t>jueves</w:t>
      </w:r>
      <w:r w:rsidRPr="001E4915">
        <w:rPr>
          <w:rFonts w:ascii="Arial" w:eastAsiaTheme="minorHAnsi" w:hAnsi="Arial" w:cs="Arial"/>
          <w:color w:val="000000" w:themeColor="text1"/>
          <w:lang w:eastAsia="en-US"/>
        </w:rPr>
        <w:t xml:space="preserve"> 4: “La postura de nuestro país es de que no haya guerras, que se eviten las confrontaciones bélicas, que se busque mediante el diálogo acuerdos. Está el mundo como para acordar entre todos los pueblos, las naciones, una tregua de cuando menos cinco años para poder enfrentar la crisis que afecta a los pueblos, una tregua que cese la guerra, la confrontaciones, las provocaciones, que las cosas queden como están”.</w:t>
      </w:r>
    </w:p>
    <w:p w:rsidR="006D548E" w:rsidRPr="001E4915" w:rsidRDefault="006D548E" w:rsidP="006D548E">
      <w:pPr>
        <w:ind w:firstLine="708"/>
        <w:jc w:val="both"/>
        <w:rPr>
          <w:rFonts w:ascii="Arial" w:eastAsiaTheme="minorHAnsi" w:hAnsi="Arial" w:cs="Arial"/>
          <w:color w:val="000000" w:themeColor="text1"/>
          <w:lang w:eastAsia="en-US"/>
        </w:rPr>
      </w:pPr>
      <w:r w:rsidRPr="001E4915">
        <w:rPr>
          <w:rFonts w:ascii="Arial" w:eastAsiaTheme="minorHAnsi" w:hAnsi="Arial" w:cs="Arial"/>
          <w:color w:val="000000" w:themeColor="text1"/>
          <w:lang w:eastAsia="en-US"/>
        </w:rPr>
        <w:t>Explicó López Obrador que “Una vez que se detengan los enfrentamientos, en especial la guerra de Rusia y Ucrania y que en cinco año</w:t>
      </w:r>
      <w:r w:rsidR="00687577" w:rsidRPr="001E4915">
        <w:rPr>
          <w:rFonts w:ascii="Arial" w:eastAsiaTheme="minorHAnsi" w:hAnsi="Arial" w:cs="Arial"/>
          <w:color w:val="000000" w:themeColor="text1"/>
          <w:lang w:eastAsia="en-US"/>
        </w:rPr>
        <w:t>s</w:t>
      </w:r>
      <w:r w:rsidRPr="001E4915">
        <w:rPr>
          <w:rFonts w:ascii="Arial" w:eastAsiaTheme="minorHAnsi" w:hAnsi="Arial" w:cs="Arial"/>
          <w:color w:val="000000" w:themeColor="text1"/>
          <w:lang w:eastAsia="en-US"/>
        </w:rPr>
        <w:t>, esto lo podría hacer la ONU</w:t>
      </w:r>
      <w:r w:rsidR="003A460C" w:rsidRPr="001E4915">
        <w:rPr>
          <w:rFonts w:ascii="Arial" w:eastAsiaTheme="minorHAnsi" w:hAnsi="Arial" w:cs="Arial"/>
          <w:color w:val="000000" w:themeColor="text1"/>
          <w:lang w:eastAsia="en-US"/>
        </w:rPr>
        <w:t>,</w:t>
      </w:r>
      <w:r w:rsidRPr="001E4915">
        <w:rPr>
          <w:rFonts w:ascii="Arial" w:eastAsiaTheme="minorHAnsi" w:hAnsi="Arial" w:cs="Arial"/>
          <w:color w:val="000000" w:themeColor="text1"/>
          <w:lang w:eastAsia="en-US"/>
        </w:rPr>
        <w:t xml:space="preserve"> se haga un revisión, pero que todos hagamos el compromiso </w:t>
      </w:r>
      <w:r w:rsidR="00AE2D5E" w:rsidRPr="001E4915">
        <w:rPr>
          <w:rFonts w:ascii="Arial" w:eastAsiaTheme="minorHAnsi" w:hAnsi="Arial" w:cs="Arial"/>
          <w:color w:val="000000" w:themeColor="text1"/>
          <w:lang w:eastAsia="en-US"/>
        </w:rPr>
        <w:t xml:space="preserve">de </w:t>
      </w:r>
      <w:r w:rsidRPr="001E4915">
        <w:rPr>
          <w:rFonts w:ascii="Arial" w:eastAsiaTheme="minorHAnsi" w:hAnsi="Arial" w:cs="Arial"/>
          <w:color w:val="000000" w:themeColor="text1"/>
          <w:lang w:eastAsia="en-US"/>
        </w:rPr>
        <w:t>no apostar a la confrontación, las guerras, desde luego, a la guerra bélica, pero también no apostar a la guerra comercial, porque nos afecta a todos”.</w:t>
      </w:r>
    </w:p>
    <w:p w:rsidR="00AE2D5E" w:rsidRPr="001E4915" w:rsidRDefault="00AE2D5E" w:rsidP="00FF468F">
      <w:pPr>
        <w:ind w:firstLine="708"/>
        <w:jc w:val="both"/>
        <w:rPr>
          <w:rFonts w:ascii="Arial" w:eastAsiaTheme="minorHAnsi" w:hAnsi="Arial" w:cs="Arial"/>
          <w:color w:val="000000" w:themeColor="text1"/>
          <w:lang w:eastAsia="en-US"/>
        </w:rPr>
      </w:pPr>
      <w:r w:rsidRPr="001E4915">
        <w:rPr>
          <w:rFonts w:ascii="Arial" w:eastAsiaTheme="minorHAnsi" w:hAnsi="Arial" w:cs="Arial"/>
          <w:color w:val="000000" w:themeColor="text1"/>
          <w:lang w:eastAsia="en-US"/>
        </w:rPr>
        <w:t xml:space="preserve">Con la conjugación de ironía, el privilegio de los intereses populares y </w:t>
      </w:r>
      <w:r w:rsidR="00FF468F" w:rsidRPr="001E4915">
        <w:rPr>
          <w:rFonts w:ascii="Arial" w:eastAsiaTheme="minorHAnsi" w:hAnsi="Arial" w:cs="Arial"/>
          <w:color w:val="000000" w:themeColor="text1"/>
          <w:lang w:eastAsia="en-US"/>
        </w:rPr>
        <w:t xml:space="preserve">cierto </w:t>
      </w:r>
      <w:r w:rsidRPr="001E4915">
        <w:rPr>
          <w:rFonts w:ascii="Arial" w:eastAsiaTheme="minorHAnsi" w:hAnsi="Arial" w:cs="Arial"/>
          <w:color w:val="000000" w:themeColor="text1"/>
          <w:lang w:eastAsia="en-US"/>
        </w:rPr>
        <w:t xml:space="preserve">realismo pero con una dosis de utopía, aseveró que </w:t>
      </w:r>
      <w:r w:rsidR="006D548E" w:rsidRPr="001E4915">
        <w:rPr>
          <w:rFonts w:ascii="Arial" w:eastAsiaTheme="minorHAnsi" w:hAnsi="Arial" w:cs="Arial"/>
          <w:color w:val="000000" w:themeColor="text1"/>
          <w:lang w:eastAsia="en-US"/>
        </w:rPr>
        <w:t>“No es mucho pedirle a Estados Unidos</w:t>
      </w:r>
      <w:r w:rsidR="00004704">
        <w:rPr>
          <w:rFonts w:ascii="Arial" w:eastAsiaTheme="minorHAnsi" w:hAnsi="Arial" w:cs="Arial"/>
          <w:color w:val="000000" w:themeColor="text1"/>
          <w:lang w:eastAsia="en-US"/>
        </w:rPr>
        <w:t>,</w:t>
      </w:r>
      <w:r w:rsidR="006D548E" w:rsidRPr="001E4915">
        <w:rPr>
          <w:rFonts w:ascii="Arial" w:eastAsiaTheme="minorHAnsi" w:hAnsi="Arial" w:cs="Arial"/>
          <w:color w:val="000000" w:themeColor="text1"/>
          <w:lang w:eastAsia="en-US"/>
        </w:rPr>
        <w:t xml:space="preserve"> a Rusia, a China, que acepten esta propuesta, y se podría plantear en la ONU. Ningún gobierno del mundo puede y debe actuar de manera irresponsable y aquí no se trata de maniqueísmo, de buenos y malos, aquí se trata de tomar en cuenta la necesidad de los pueblos por encima de los intereses de gobiernos y de grupos de poder económico, el interés general, el interés de los pueblos. Parece utop</w:t>
      </w:r>
      <w:r w:rsidRPr="001E4915">
        <w:rPr>
          <w:rFonts w:ascii="Arial" w:eastAsiaTheme="minorHAnsi" w:hAnsi="Arial" w:cs="Arial"/>
          <w:color w:val="000000" w:themeColor="text1"/>
          <w:lang w:eastAsia="en-US"/>
        </w:rPr>
        <w:t>í</w:t>
      </w:r>
      <w:r w:rsidR="006D548E" w:rsidRPr="001E4915">
        <w:rPr>
          <w:rFonts w:ascii="Arial" w:eastAsiaTheme="minorHAnsi" w:hAnsi="Arial" w:cs="Arial"/>
          <w:color w:val="000000" w:themeColor="text1"/>
          <w:lang w:eastAsia="en-US"/>
        </w:rPr>
        <w:t>a, pero eso es lo que se necesita</w:t>
      </w:r>
      <w:r w:rsidRPr="001E4915">
        <w:rPr>
          <w:rFonts w:ascii="Arial" w:eastAsiaTheme="minorHAnsi" w:hAnsi="Arial" w:cs="Arial"/>
          <w:color w:val="000000" w:themeColor="text1"/>
          <w:lang w:eastAsia="en-US"/>
        </w:rPr>
        <w:t>”.</w:t>
      </w:r>
    </w:p>
    <w:p w:rsidR="00AE2D5E" w:rsidRPr="001E4915" w:rsidRDefault="00AE2D5E" w:rsidP="00FF468F">
      <w:pPr>
        <w:ind w:firstLine="708"/>
        <w:jc w:val="both"/>
        <w:rPr>
          <w:rFonts w:ascii="Arial" w:eastAsiaTheme="minorHAnsi" w:hAnsi="Arial" w:cs="Arial"/>
          <w:color w:val="000000" w:themeColor="text1"/>
          <w:lang w:eastAsia="en-US"/>
        </w:rPr>
      </w:pPr>
      <w:r w:rsidRPr="001E4915">
        <w:rPr>
          <w:rFonts w:ascii="Arial" w:eastAsiaTheme="minorHAnsi" w:hAnsi="Arial" w:cs="Arial"/>
          <w:color w:val="000000" w:themeColor="text1"/>
          <w:lang w:eastAsia="en-US"/>
        </w:rPr>
        <w:t xml:space="preserve">En efecto, sobre todo cuando se </w:t>
      </w:r>
      <w:r w:rsidR="00D93709" w:rsidRPr="001E4915">
        <w:rPr>
          <w:rFonts w:ascii="Arial" w:eastAsiaTheme="minorHAnsi" w:hAnsi="Arial" w:cs="Arial"/>
          <w:color w:val="000000" w:themeColor="text1"/>
          <w:lang w:eastAsia="en-US"/>
        </w:rPr>
        <w:t xml:space="preserve">prefigura </w:t>
      </w:r>
      <w:r w:rsidRPr="001E4915">
        <w:rPr>
          <w:rFonts w:ascii="Arial" w:eastAsiaTheme="minorHAnsi" w:hAnsi="Arial" w:cs="Arial"/>
          <w:color w:val="000000" w:themeColor="text1"/>
          <w:lang w:eastAsia="en-US"/>
        </w:rPr>
        <w:t xml:space="preserve">una escalada en la confrontación entre Washington y Pekín por la </w:t>
      </w:r>
      <w:r w:rsidR="001032AE" w:rsidRPr="001E4915">
        <w:rPr>
          <w:rFonts w:ascii="Arial" w:eastAsiaTheme="minorHAnsi" w:hAnsi="Arial" w:cs="Arial"/>
          <w:color w:val="000000" w:themeColor="text1"/>
          <w:lang w:eastAsia="en-US"/>
        </w:rPr>
        <w:t xml:space="preserve">provocadora </w:t>
      </w:r>
      <w:r w:rsidR="001E2863" w:rsidRPr="001E4915">
        <w:rPr>
          <w:rFonts w:ascii="Arial" w:eastAsiaTheme="minorHAnsi" w:hAnsi="Arial" w:cs="Arial"/>
          <w:color w:val="000000" w:themeColor="text1"/>
          <w:lang w:eastAsia="en-US"/>
        </w:rPr>
        <w:t xml:space="preserve">visita de Nancy </w:t>
      </w:r>
      <w:proofErr w:type="spellStart"/>
      <w:r w:rsidR="001E2863" w:rsidRPr="001E4915">
        <w:rPr>
          <w:rFonts w:ascii="Arial" w:eastAsiaTheme="minorHAnsi" w:hAnsi="Arial" w:cs="Arial"/>
          <w:color w:val="000000" w:themeColor="text1"/>
          <w:lang w:eastAsia="en-US"/>
        </w:rPr>
        <w:t>Pelosi</w:t>
      </w:r>
      <w:proofErr w:type="spellEnd"/>
      <w:r w:rsidR="001E2863" w:rsidRPr="001E4915">
        <w:rPr>
          <w:rFonts w:ascii="Arial" w:eastAsiaTheme="minorHAnsi" w:hAnsi="Arial" w:cs="Arial"/>
          <w:color w:val="000000" w:themeColor="text1"/>
          <w:lang w:eastAsia="en-US"/>
        </w:rPr>
        <w:t xml:space="preserve">, presidenta de </w:t>
      </w:r>
      <w:r w:rsidR="00687577" w:rsidRPr="001E4915">
        <w:rPr>
          <w:rFonts w:ascii="Arial" w:eastAsiaTheme="minorHAnsi" w:hAnsi="Arial" w:cs="Arial"/>
          <w:color w:val="000000" w:themeColor="text1"/>
          <w:lang w:eastAsia="en-US"/>
        </w:rPr>
        <w:t xml:space="preserve">la </w:t>
      </w:r>
      <w:r w:rsidR="001E2863" w:rsidRPr="001E4915">
        <w:rPr>
          <w:rFonts w:ascii="Arial" w:eastAsiaTheme="minorHAnsi" w:hAnsi="Arial" w:cs="Arial"/>
          <w:color w:val="000000" w:themeColor="text1"/>
          <w:lang w:eastAsia="en-US"/>
        </w:rPr>
        <w:t>Cámara de Representantes</w:t>
      </w:r>
      <w:r w:rsidR="001032AE" w:rsidRPr="001E4915">
        <w:rPr>
          <w:rFonts w:ascii="Arial" w:eastAsiaTheme="minorHAnsi" w:hAnsi="Arial" w:cs="Arial"/>
          <w:color w:val="000000" w:themeColor="text1"/>
          <w:lang w:eastAsia="en-US"/>
        </w:rPr>
        <w:t>,</w:t>
      </w:r>
      <w:r w:rsidR="001E2863" w:rsidRPr="001E4915">
        <w:rPr>
          <w:rFonts w:ascii="Arial" w:eastAsiaTheme="minorHAnsi" w:hAnsi="Arial" w:cs="Arial"/>
          <w:color w:val="000000" w:themeColor="text1"/>
          <w:lang w:eastAsia="en-US"/>
        </w:rPr>
        <w:t xml:space="preserve"> </w:t>
      </w:r>
      <w:r w:rsidR="001032AE" w:rsidRPr="001E4915">
        <w:rPr>
          <w:rFonts w:ascii="Arial" w:eastAsiaTheme="minorHAnsi" w:hAnsi="Arial" w:cs="Arial"/>
          <w:color w:val="000000" w:themeColor="text1"/>
          <w:lang w:eastAsia="en-US"/>
        </w:rPr>
        <w:t>a Taiwán</w:t>
      </w:r>
      <w:r w:rsidR="00A741AC" w:rsidRPr="001E4915">
        <w:rPr>
          <w:rFonts w:ascii="Arial" w:eastAsiaTheme="minorHAnsi" w:hAnsi="Arial" w:cs="Arial"/>
          <w:color w:val="000000" w:themeColor="text1"/>
          <w:lang w:eastAsia="en-US"/>
        </w:rPr>
        <w:t xml:space="preserve">, isla </w:t>
      </w:r>
      <w:r w:rsidR="001032AE" w:rsidRPr="001E4915">
        <w:rPr>
          <w:rFonts w:ascii="Arial" w:eastAsiaTheme="minorHAnsi" w:hAnsi="Arial" w:cs="Arial"/>
          <w:color w:val="000000" w:themeColor="text1"/>
          <w:lang w:eastAsia="en-US"/>
        </w:rPr>
        <w:t xml:space="preserve">que es reconocida </w:t>
      </w:r>
      <w:r w:rsidR="00D93709" w:rsidRPr="001E4915">
        <w:rPr>
          <w:rFonts w:ascii="Arial" w:eastAsiaTheme="minorHAnsi" w:hAnsi="Arial" w:cs="Arial"/>
          <w:color w:val="000000" w:themeColor="text1"/>
          <w:lang w:eastAsia="en-US"/>
        </w:rPr>
        <w:t>c</w:t>
      </w:r>
      <w:r w:rsidR="001032AE" w:rsidRPr="001E4915">
        <w:rPr>
          <w:rFonts w:ascii="Arial" w:eastAsiaTheme="minorHAnsi" w:hAnsi="Arial" w:cs="Arial"/>
          <w:color w:val="000000" w:themeColor="text1"/>
          <w:lang w:eastAsia="en-US"/>
        </w:rPr>
        <w:t>omo parte de la soberanía de la República Popular China</w:t>
      </w:r>
      <w:r w:rsidR="00251A4A" w:rsidRPr="001E4915">
        <w:rPr>
          <w:rFonts w:ascii="Arial" w:eastAsiaTheme="minorHAnsi" w:hAnsi="Arial" w:cs="Arial"/>
          <w:color w:val="000000" w:themeColor="text1"/>
          <w:lang w:eastAsia="en-US"/>
        </w:rPr>
        <w:t xml:space="preserve"> en base a un consenso global, </w:t>
      </w:r>
      <w:r w:rsidR="00D93709" w:rsidRPr="001E4915">
        <w:rPr>
          <w:rFonts w:ascii="Arial" w:eastAsiaTheme="minorHAnsi" w:hAnsi="Arial" w:cs="Arial"/>
          <w:color w:val="000000" w:themeColor="text1"/>
          <w:lang w:eastAsia="en-US"/>
        </w:rPr>
        <w:t xml:space="preserve">ratificado por USA en tres declaraciones conjuntas, </w:t>
      </w:r>
      <w:r w:rsidR="00251A4A" w:rsidRPr="001E4915">
        <w:rPr>
          <w:rFonts w:ascii="Arial" w:eastAsiaTheme="minorHAnsi" w:hAnsi="Arial" w:cs="Arial"/>
          <w:color w:val="000000" w:themeColor="text1"/>
          <w:lang w:eastAsia="en-US"/>
        </w:rPr>
        <w:t xml:space="preserve">pero que a la congresista de 82 años de edad y </w:t>
      </w:r>
      <w:r w:rsidR="00D93709" w:rsidRPr="001E4915">
        <w:rPr>
          <w:rFonts w:ascii="Arial" w:eastAsiaTheme="minorHAnsi" w:hAnsi="Arial" w:cs="Arial"/>
          <w:color w:val="000000" w:themeColor="text1"/>
          <w:lang w:eastAsia="en-US"/>
        </w:rPr>
        <w:t xml:space="preserve">nada más 35 </w:t>
      </w:r>
      <w:r w:rsidR="003A460C" w:rsidRPr="001E4915">
        <w:rPr>
          <w:rFonts w:ascii="Arial" w:eastAsiaTheme="minorHAnsi" w:hAnsi="Arial" w:cs="Arial"/>
          <w:color w:val="000000" w:themeColor="text1"/>
          <w:lang w:eastAsia="en-US"/>
        </w:rPr>
        <w:t xml:space="preserve">años </w:t>
      </w:r>
      <w:r w:rsidR="00D93709" w:rsidRPr="001E4915">
        <w:rPr>
          <w:rFonts w:ascii="Arial" w:eastAsiaTheme="minorHAnsi" w:hAnsi="Arial" w:cs="Arial"/>
          <w:color w:val="000000" w:themeColor="text1"/>
          <w:lang w:eastAsia="en-US"/>
        </w:rPr>
        <w:t>de ejercicio</w:t>
      </w:r>
      <w:r w:rsidR="00FF468F" w:rsidRPr="001E4915">
        <w:rPr>
          <w:rFonts w:ascii="Arial" w:eastAsiaTheme="minorHAnsi" w:hAnsi="Arial" w:cs="Arial"/>
          <w:color w:val="000000" w:themeColor="text1"/>
          <w:lang w:eastAsia="en-US"/>
        </w:rPr>
        <w:t>,</w:t>
      </w:r>
      <w:r w:rsidR="00D93709" w:rsidRPr="001E4915">
        <w:rPr>
          <w:rFonts w:ascii="Arial" w:eastAsiaTheme="minorHAnsi" w:hAnsi="Arial" w:cs="Arial"/>
          <w:color w:val="000000" w:themeColor="text1"/>
          <w:lang w:eastAsia="en-US"/>
        </w:rPr>
        <w:t xml:space="preserve"> le importó un bledo</w:t>
      </w:r>
      <w:r w:rsidR="00A741AC" w:rsidRPr="001E4915">
        <w:rPr>
          <w:rFonts w:ascii="Arial" w:eastAsiaTheme="minorHAnsi" w:hAnsi="Arial" w:cs="Arial"/>
          <w:color w:val="000000" w:themeColor="text1"/>
          <w:lang w:eastAsia="en-US"/>
        </w:rPr>
        <w:t xml:space="preserve">. </w:t>
      </w:r>
      <w:r w:rsidR="00FF468F" w:rsidRPr="001E4915">
        <w:rPr>
          <w:rFonts w:ascii="Arial" w:eastAsiaTheme="minorHAnsi" w:hAnsi="Arial" w:cs="Arial"/>
          <w:color w:val="000000" w:themeColor="text1"/>
          <w:lang w:eastAsia="en-US"/>
        </w:rPr>
        <w:t>L</w:t>
      </w:r>
      <w:r w:rsidR="00D93709" w:rsidRPr="001E4915">
        <w:rPr>
          <w:rFonts w:ascii="Arial" w:eastAsiaTheme="minorHAnsi" w:hAnsi="Arial" w:cs="Arial"/>
          <w:color w:val="000000" w:themeColor="text1"/>
          <w:lang w:eastAsia="en-US"/>
        </w:rPr>
        <w:t xml:space="preserve">o que es peor, con el apoyo del presidente Joseph </w:t>
      </w:r>
      <w:proofErr w:type="spellStart"/>
      <w:r w:rsidR="00D93709" w:rsidRPr="001E4915">
        <w:rPr>
          <w:rFonts w:ascii="Arial" w:eastAsiaTheme="minorHAnsi" w:hAnsi="Arial" w:cs="Arial"/>
          <w:color w:val="000000" w:themeColor="text1"/>
          <w:lang w:eastAsia="en-US"/>
        </w:rPr>
        <w:t>Biden</w:t>
      </w:r>
      <w:proofErr w:type="spellEnd"/>
      <w:r w:rsidR="00D93709" w:rsidRPr="001E4915">
        <w:rPr>
          <w:rFonts w:ascii="Arial" w:eastAsiaTheme="minorHAnsi" w:hAnsi="Arial" w:cs="Arial"/>
          <w:color w:val="000000" w:themeColor="text1"/>
          <w:lang w:eastAsia="en-US"/>
        </w:rPr>
        <w:t xml:space="preserve"> en vís</w:t>
      </w:r>
      <w:r w:rsidR="00A741AC" w:rsidRPr="001E4915">
        <w:rPr>
          <w:rFonts w:ascii="Arial" w:eastAsiaTheme="minorHAnsi" w:hAnsi="Arial" w:cs="Arial"/>
          <w:color w:val="000000" w:themeColor="text1"/>
          <w:lang w:eastAsia="en-US"/>
        </w:rPr>
        <w:t>p</w:t>
      </w:r>
      <w:r w:rsidR="00D93709" w:rsidRPr="001E4915">
        <w:rPr>
          <w:rFonts w:ascii="Arial" w:eastAsiaTheme="minorHAnsi" w:hAnsi="Arial" w:cs="Arial"/>
          <w:color w:val="000000" w:themeColor="text1"/>
          <w:lang w:eastAsia="en-US"/>
        </w:rPr>
        <w:t xml:space="preserve">era </w:t>
      </w:r>
      <w:r w:rsidR="00A741AC" w:rsidRPr="001E4915">
        <w:rPr>
          <w:rFonts w:ascii="Arial" w:eastAsiaTheme="minorHAnsi" w:hAnsi="Arial" w:cs="Arial"/>
          <w:color w:val="000000" w:themeColor="text1"/>
          <w:lang w:eastAsia="en-US"/>
        </w:rPr>
        <w:t>de su c</w:t>
      </w:r>
      <w:r w:rsidR="00D93709" w:rsidRPr="001E4915">
        <w:rPr>
          <w:rFonts w:ascii="Arial" w:eastAsiaTheme="minorHAnsi" w:hAnsi="Arial" w:cs="Arial"/>
          <w:color w:val="000000" w:themeColor="text1"/>
          <w:lang w:eastAsia="en-US"/>
        </w:rPr>
        <w:t>umpl</w:t>
      </w:r>
      <w:r w:rsidR="00A741AC" w:rsidRPr="001E4915">
        <w:rPr>
          <w:rFonts w:ascii="Arial" w:eastAsiaTheme="minorHAnsi" w:hAnsi="Arial" w:cs="Arial"/>
          <w:color w:val="000000" w:themeColor="text1"/>
          <w:lang w:eastAsia="en-US"/>
        </w:rPr>
        <w:t>eaños</w:t>
      </w:r>
      <w:r w:rsidR="00D93709" w:rsidRPr="001E4915">
        <w:rPr>
          <w:rFonts w:ascii="Arial" w:eastAsiaTheme="minorHAnsi" w:hAnsi="Arial" w:cs="Arial"/>
          <w:color w:val="000000" w:themeColor="text1"/>
          <w:lang w:eastAsia="en-US"/>
        </w:rPr>
        <w:t xml:space="preserve"> 80 y </w:t>
      </w:r>
      <w:r w:rsidR="003A460C" w:rsidRPr="001E4915">
        <w:rPr>
          <w:rFonts w:ascii="Arial" w:eastAsiaTheme="minorHAnsi" w:hAnsi="Arial" w:cs="Arial"/>
          <w:color w:val="000000" w:themeColor="text1"/>
          <w:lang w:eastAsia="en-US"/>
        </w:rPr>
        <w:t xml:space="preserve">muy </w:t>
      </w:r>
      <w:r w:rsidR="00D93709" w:rsidRPr="001E4915">
        <w:rPr>
          <w:rFonts w:ascii="Arial" w:eastAsiaTheme="minorHAnsi" w:hAnsi="Arial" w:cs="Arial"/>
          <w:color w:val="000000" w:themeColor="text1"/>
          <w:lang w:eastAsia="en-US"/>
        </w:rPr>
        <w:t xml:space="preserve">dado a saludar </w:t>
      </w:r>
      <w:r w:rsidR="00D93709" w:rsidRPr="001E4915">
        <w:rPr>
          <w:rFonts w:ascii="Arial" w:eastAsiaTheme="minorHAnsi" w:hAnsi="Arial" w:cs="Arial"/>
          <w:i/>
          <w:color w:val="000000" w:themeColor="text1"/>
          <w:lang w:eastAsia="en-US"/>
        </w:rPr>
        <w:t>fantasmas</w:t>
      </w:r>
      <w:r w:rsidR="00D93709" w:rsidRPr="001E4915">
        <w:rPr>
          <w:rFonts w:ascii="Arial" w:eastAsiaTheme="minorHAnsi" w:hAnsi="Arial" w:cs="Arial"/>
          <w:color w:val="000000" w:themeColor="text1"/>
          <w:lang w:eastAsia="en-US"/>
        </w:rPr>
        <w:t xml:space="preserve"> en l</w:t>
      </w:r>
      <w:r w:rsidR="003A460C" w:rsidRPr="001E4915">
        <w:rPr>
          <w:rFonts w:ascii="Arial" w:eastAsiaTheme="minorHAnsi" w:hAnsi="Arial" w:cs="Arial"/>
          <w:color w:val="000000" w:themeColor="text1"/>
          <w:lang w:eastAsia="en-US"/>
        </w:rPr>
        <w:t>o</w:t>
      </w:r>
      <w:r w:rsidR="00D93709" w:rsidRPr="001E4915">
        <w:rPr>
          <w:rFonts w:ascii="Arial" w:eastAsiaTheme="minorHAnsi" w:hAnsi="Arial" w:cs="Arial"/>
          <w:color w:val="000000" w:themeColor="text1"/>
          <w:lang w:eastAsia="en-US"/>
        </w:rPr>
        <w:t xml:space="preserve">s </w:t>
      </w:r>
      <w:r w:rsidR="003A460C" w:rsidRPr="001E4915">
        <w:rPr>
          <w:rFonts w:ascii="Arial" w:eastAsiaTheme="minorHAnsi" w:hAnsi="Arial" w:cs="Arial"/>
          <w:color w:val="000000" w:themeColor="text1"/>
          <w:lang w:eastAsia="en-US"/>
        </w:rPr>
        <w:t>actos gubernamentales</w:t>
      </w:r>
      <w:r w:rsidR="00FF468F" w:rsidRPr="001E4915">
        <w:rPr>
          <w:rFonts w:ascii="Arial" w:eastAsiaTheme="minorHAnsi" w:hAnsi="Arial" w:cs="Arial"/>
          <w:color w:val="000000" w:themeColor="text1"/>
          <w:lang w:eastAsia="en-US"/>
        </w:rPr>
        <w:t>.</w:t>
      </w:r>
    </w:p>
    <w:p w:rsidR="00A741AC" w:rsidRPr="001E4915" w:rsidRDefault="00A741AC" w:rsidP="00687577">
      <w:pPr>
        <w:ind w:firstLine="708"/>
        <w:jc w:val="both"/>
        <w:rPr>
          <w:rFonts w:ascii="Arial" w:eastAsiaTheme="minorHAnsi" w:hAnsi="Arial" w:cs="Arial"/>
          <w:color w:val="000000" w:themeColor="text1"/>
          <w:lang w:eastAsia="en-US"/>
        </w:rPr>
      </w:pPr>
      <w:r w:rsidRPr="001E4915">
        <w:rPr>
          <w:rFonts w:ascii="Arial" w:eastAsiaTheme="minorHAnsi" w:hAnsi="Arial" w:cs="Arial"/>
          <w:color w:val="000000" w:themeColor="text1"/>
          <w:lang w:eastAsia="en-US"/>
        </w:rPr>
        <w:t xml:space="preserve">Confrontación sino-estadunidense que se presenta cuando el mundo tiene </w:t>
      </w:r>
      <w:r w:rsidR="001032AE" w:rsidRPr="001E4915">
        <w:rPr>
          <w:rFonts w:ascii="Arial" w:eastAsiaTheme="minorHAnsi" w:hAnsi="Arial" w:cs="Arial"/>
          <w:color w:val="000000" w:themeColor="text1"/>
          <w:lang w:eastAsia="en-US"/>
        </w:rPr>
        <w:t xml:space="preserve">el desafío de encontrar una salida </w:t>
      </w:r>
      <w:r w:rsidRPr="001E4915">
        <w:rPr>
          <w:rFonts w:ascii="Arial" w:eastAsiaTheme="minorHAnsi" w:hAnsi="Arial" w:cs="Arial"/>
          <w:color w:val="000000" w:themeColor="text1"/>
          <w:lang w:eastAsia="en-US"/>
        </w:rPr>
        <w:t xml:space="preserve">negociada </w:t>
      </w:r>
      <w:r w:rsidR="001032AE" w:rsidRPr="001E4915">
        <w:rPr>
          <w:rFonts w:ascii="Arial" w:eastAsiaTheme="minorHAnsi" w:hAnsi="Arial" w:cs="Arial"/>
          <w:color w:val="000000" w:themeColor="text1"/>
          <w:lang w:eastAsia="en-US"/>
        </w:rPr>
        <w:t>a</w:t>
      </w:r>
      <w:r w:rsidRPr="001E4915">
        <w:rPr>
          <w:rFonts w:ascii="Arial" w:eastAsiaTheme="minorHAnsi" w:hAnsi="Arial" w:cs="Arial"/>
          <w:color w:val="000000" w:themeColor="text1"/>
          <w:lang w:eastAsia="en-US"/>
        </w:rPr>
        <w:t xml:space="preserve"> la guerra entre Rusia y Ucrania</w:t>
      </w:r>
      <w:r w:rsidR="00694F6B" w:rsidRPr="001E4915">
        <w:rPr>
          <w:rFonts w:ascii="Arial" w:eastAsiaTheme="minorHAnsi" w:hAnsi="Arial" w:cs="Arial"/>
          <w:color w:val="000000" w:themeColor="text1"/>
          <w:lang w:eastAsia="en-US"/>
        </w:rPr>
        <w:t>,</w:t>
      </w:r>
      <w:r w:rsidRPr="001E4915">
        <w:rPr>
          <w:rFonts w:ascii="Arial" w:eastAsiaTheme="minorHAnsi" w:hAnsi="Arial" w:cs="Arial"/>
          <w:color w:val="000000" w:themeColor="text1"/>
          <w:lang w:eastAsia="en-US"/>
        </w:rPr>
        <w:t xml:space="preserve"> </w:t>
      </w:r>
      <w:r w:rsidR="001032AE" w:rsidRPr="001E4915">
        <w:rPr>
          <w:rFonts w:ascii="Arial" w:eastAsiaTheme="minorHAnsi" w:hAnsi="Arial" w:cs="Arial"/>
          <w:color w:val="000000" w:themeColor="text1"/>
          <w:lang w:eastAsia="en-US"/>
        </w:rPr>
        <w:t xml:space="preserve">la interrupción de las cadenas de suministro </w:t>
      </w:r>
      <w:r w:rsidRPr="001E4915">
        <w:rPr>
          <w:rFonts w:ascii="Arial" w:eastAsiaTheme="minorHAnsi" w:hAnsi="Arial" w:cs="Arial"/>
          <w:color w:val="000000" w:themeColor="text1"/>
          <w:lang w:eastAsia="en-US"/>
        </w:rPr>
        <w:t xml:space="preserve">por las sanciones impuestas por Occidente </w:t>
      </w:r>
      <w:r w:rsidR="00DA4FA5" w:rsidRPr="001E4915">
        <w:rPr>
          <w:rFonts w:ascii="Arial" w:eastAsiaTheme="minorHAnsi" w:hAnsi="Arial" w:cs="Arial"/>
          <w:color w:val="000000" w:themeColor="text1"/>
          <w:lang w:eastAsia="en-US"/>
        </w:rPr>
        <w:t>a</w:t>
      </w:r>
      <w:r w:rsidRPr="001E4915">
        <w:rPr>
          <w:rFonts w:ascii="Arial" w:eastAsiaTheme="minorHAnsi" w:hAnsi="Arial" w:cs="Arial"/>
          <w:color w:val="000000" w:themeColor="text1"/>
          <w:lang w:eastAsia="en-US"/>
        </w:rPr>
        <w:t xml:space="preserve"> Rusia, </w:t>
      </w:r>
      <w:r w:rsidR="00DA4FA5" w:rsidRPr="001E4915">
        <w:rPr>
          <w:rFonts w:ascii="Arial" w:eastAsiaTheme="minorHAnsi" w:hAnsi="Arial" w:cs="Arial"/>
          <w:color w:val="000000" w:themeColor="text1"/>
          <w:lang w:eastAsia="en-US"/>
        </w:rPr>
        <w:t>la</w:t>
      </w:r>
      <w:r w:rsidR="00694F6B" w:rsidRPr="001E4915">
        <w:rPr>
          <w:rFonts w:ascii="Arial" w:eastAsiaTheme="minorHAnsi" w:hAnsi="Arial" w:cs="Arial"/>
          <w:color w:val="000000" w:themeColor="text1"/>
          <w:lang w:eastAsia="en-US"/>
        </w:rPr>
        <w:t xml:space="preserve"> crisis </w:t>
      </w:r>
      <w:r w:rsidRPr="001E4915">
        <w:rPr>
          <w:rFonts w:ascii="Arial" w:eastAsiaTheme="minorHAnsi" w:hAnsi="Arial" w:cs="Arial"/>
          <w:color w:val="000000" w:themeColor="text1"/>
          <w:lang w:eastAsia="en-US"/>
        </w:rPr>
        <w:t>inflacionari</w:t>
      </w:r>
      <w:r w:rsidR="00694F6B" w:rsidRPr="001E4915">
        <w:rPr>
          <w:rFonts w:ascii="Arial" w:eastAsiaTheme="minorHAnsi" w:hAnsi="Arial" w:cs="Arial"/>
          <w:color w:val="000000" w:themeColor="text1"/>
          <w:lang w:eastAsia="en-US"/>
        </w:rPr>
        <w:t>a que colocó a la economía en situación delicada</w:t>
      </w:r>
      <w:r w:rsidRPr="001E4915">
        <w:rPr>
          <w:rFonts w:ascii="Arial" w:eastAsiaTheme="minorHAnsi" w:hAnsi="Arial" w:cs="Arial"/>
          <w:color w:val="000000" w:themeColor="text1"/>
          <w:lang w:eastAsia="en-US"/>
        </w:rPr>
        <w:t>, además de</w:t>
      </w:r>
      <w:r w:rsidR="001E4915" w:rsidRPr="001E4915">
        <w:rPr>
          <w:rFonts w:ascii="Arial" w:eastAsiaTheme="minorHAnsi" w:hAnsi="Arial" w:cs="Arial"/>
          <w:color w:val="000000" w:themeColor="text1"/>
          <w:lang w:eastAsia="en-US"/>
        </w:rPr>
        <w:t xml:space="preserve"> </w:t>
      </w:r>
      <w:r w:rsidRPr="001E4915">
        <w:rPr>
          <w:rFonts w:ascii="Arial" w:eastAsiaTheme="minorHAnsi" w:hAnsi="Arial" w:cs="Arial"/>
          <w:color w:val="000000" w:themeColor="text1"/>
          <w:lang w:eastAsia="en-US"/>
        </w:rPr>
        <w:t>l</w:t>
      </w:r>
      <w:r w:rsidR="001E4915" w:rsidRPr="001E4915">
        <w:rPr>
          <w:rFonts w:ascii="Arial" w:eastAsiaTheme="minorHAnsi" w:hAnsi="Arial" w:cs="Arial"/>
          <w:color w:val="000000" w:themeColor="text1"/>
          <w:lang w:eastAsia="en-US"/>
        </w:rPr>
        <w:t>os</w:t>
      </w:r>
      <w:r w:rsidRPr="001E4915">
        <w:rPr>
          <w:rFonts w:ascii="Arial" w:eastAsiaTheme="minorHAnsi" w:hAnsi="Arial" w:cs="Arial"/>
          <w:color w:val="000000" w:themeColor="text1"/>
          <w:lang w:eastAsia="en-US"/>
        </w:rPr>
        <w:t xml:space="preserve"> </w:t>
      </w:r>
      <w:r w:rsidR="001032AE" w:rsidRPr="001E4915">
        <w:rPr>
          <w:rFonts w:ascii="Arial" w:eastAsiaTheme="minorHAnsi" w:hAnsi="Arial" w:cs="Arial"/>
          <w:color w:val="000000" w:themeColor="text1"/>
          <w:lang w:eastAsia="en-US"/>
        </w:rPr>
        <w:t>efecto</w:t>
      </w:r>
      <w:r w:rsidR="001E4915" w:rsidRPr="001E4915">
        <w:rPr>
          <w:rFonts w:ascii="Arial" w:eastAsiaTheme="minorHAnsi" w:hAnsi="Arial" w:cs="Arial"/>
          <w:color w:val="000000" w:themeColor="text1"/>
          <w:lang w:eastAsia="en-US"/>
        </w:rPr>
        <w:t>s</w:t>
      </w:r>
      <w:r w:rsidR="001032AE" w:rsidRPr="001E4915">
        <w:rPr>
          <w:rFonts w:ascii="Arial" w:eastAsiaTheme="minorHAnsi" w:hAnsi="Arial" w:cs="Arial"/>
          <w:color w:val="000000" w:themeColor="text1"/>
          <w:lang w:eastAsia="en-US"/>
        </w:rPr>
        <w:t xml:space="preserve"> de la pandemia</w:t>
      </w:r>
      <w:r w:rsidRPr="001E4915">
        <w:rPr>
          <w:rFonts w:ascii="Arial" w:eastAsiaTheme="minorHAnsi" w:hAnsi="Arial" w:cs="Arial"/>
          <w:color w:val="000000" w:themeColor="text1"/>
          <w:lang w:eastAsia="en-US"/>
        </w:rPr>
        <w:t xml:space="preserve"> de covid-19</w:t>
      </w:r>
      <w:r w:rsidR="00DA4FA5" w:rsidRPr="001E4915">
        <w:rPr>
          <w:rFonts w:ascii="Arial" w:eastAsiaTheme="minorHAnsi" w:hAnsi="Arial" w:cs="Arial"/>
          <w:color w:val="000000" w:themeColor="text1"/>
          <w:lang w:eastAsia="en-US"/>
        </w:rPr>
        <w:t>.</w:t>
      </w:r>
    </w:p>
    <w:p w:rsidR="00246C20" w:rsidRPr="001E4915" w:rsidRDefault="00DA4FA5" w:rsidP="00687577">
      <w:pPr>
        <w:ind w:firstLine="708"/>
        <w:jc w:val="both"/>
        <w:rPr>
          <w:rFonts w:ascii="Arial" w:eastAsiaTheme="minorHAnsi" w:hAnsi="Arial" w:cs="Arial"/>
          <w:color w:val="000000" w:themeColor="text1"/>
          <w:lang w:eastAsia="en-US"/>
        </w:rPr>
      </w:pPr>
      <w:r w:rsidRPr="001E4915">
        <w:rPr>
          <w:rFonts w:ascii="Arial" w:eastAsiaTheme="minorHAnsi" w:hAnsi="Arial" w:cs="Arial"/>
          <w:color w:val="000000" w:themeColor="text1"/>
          <w:lang w:eastAsia="en-US"/>
        </w:rPr>
        <w:lastRenderedPageBreak/>
        <w:t xml:space="preserve">No es </w:t>
      </w:r>
      <w:r w:rsidR="00246C20" w:rsidRPr="001E4915">
        <w:rPr>
          <w:rFonts w:ascii="Arial" w:eastAsiaTheme="minorHAnsi" w:hAnsi="Arial" w:cs="Arial"/>
          <w:color w:val="000000" w:themeColor="text1"/>
          <w:lang w:eastAsia="en-US"/>
        </w:rPr>
        <w:t xml:space="preserve">un secreto que </w:t>
      </w:r>
      <w:r w:rsidR="00BC5D6F" w:rsidRPr="001E4915">
        <w:rPr>
          <w:rFonts w:ascii="Arial" w:eastAsiaTheme="minorHAnsi" w:hAnsi="Arial" w:cs="Arial"/>
          <w:color w:val="000000" w:themeColor="text1"/>
          <w:lang w:eastAsia="en-US"/>
        </w:rPr>
        <w:t xml:space="preserve">la sociedad estadunidense </w:t>
      </w:r>
      <w:r w:rsidR="00246C20" w:rsidRPr="001E4915">
        <w:rPr>
          <w:rFonts w:ascii="Arial" w:eastAsiaTheme="minorHAnsi" w:hAnsi="Arial" w:cs="Arial"/>
          <w:color w:val="000000" w:themeColor="text1"/>
          <w:lang w:eastAsia="en-US"/>
        </w:rPr>
        <w:t xml:space="preserve">es </w:t>
      </w:r>
      <w:r w:rsidR="00BC5D6F" w:rsidRPr="001E4915">
        <w:rPr>
          <w:rFonts w:ascii="Arial" w:eastAsiaTheme="minorHAnsi" w:hAnsi="Arial" w:cs="Arial"/>
          <w:color w:val="000000" w:themeColor="text1"/>
          <w:lang w:eastAsia="en-US"/>
        </w:rPr>
        <w:t xml:space="preserve">una de las más agitadas por </w:t>
      </w:r>
      <w:r w:rsidR="00246C20" w:rsidRPr="001E4915">
        <w:rPr>
          <w:rFonts w:ascii="Arial" w:eastAsiaTheme="minorHAnsi" w:hAnsi="Arial" w:cs="Arial"/>
          <w:color w:val="000000" w:themeColor="text1"/>
          <w:lang w:eastAsia="en-US"/>
        </w:rPr>
        <w:t xml:space="preserve">la irritación </w:t>
      </w:r>
      <w:r w:rsidRPr="001E4915">
        <w:rPr>
          <w:rFonts w:ascii="Arial" w:eastAsiaTheme="minorHAnsi" w:hAnsi="Arial" w:cs="Arial"/>
          <w:color w:val="000000" w:themeColor="text1"/>
          <w:lang w:eastAsia="en-US"/>
        </w:rPr>
        <w:t xml:space="preserve">social </w:t>
      </w:r>
      <w:r w:rsidR="00246C20" w:rsidRPr="001E4915">
        <w:rPr>
          <w:rFonts w:ascii="Arial" w:eastAsiaTheme="minorHAnsi" w:hAnsi="Arial" w:cs="Arial"/>
          <w:color w:val="000000" w:themeColor="text1"/>
          <w:lang w:eastAsia="en-US"/>
        </w:rPr>
        <w:t xml:space="preserve">por la carestía de la vida y el desempleo, </w:t>
      </w:r>
      <w:r w:rsidR="00BC5D6F" w:rsidRPr="001E4915">
        <w:rPr>
          <w:rFonts w:ascii="Arial" w:eastAsiaTheme="minorHAnsi" w:hAnsi="Arial" w:cs="Arial"/>
          <w:color w:val="000000" w:themeColor="text1"/>
          <w:lang w:eastAsia="en-US"/>
        </w:rPr>
        <w:t xml:space="preserve">y </w:t>
      </w:r>
      <w:r w:rsidR="00246C20" w:rsidRPr="001E4915">
        <w:rPr>
          <w:rFonts w:ascii="Arial" w:eastAsiaTheme="minorHAnsi" w:hAnsi="Arial" w:cs="Arial"/>
          <w:color w:val="000000" w:themeColor="text1"/>
          <w:lang w:eastAsia="en-US"/>
        </w:rPr>
        <w:t xml:space="preserve">que </w:t>
      </w:r>
      <w:r w:rsidR="00BC5D6F" w:rsidRPr="001E4915">
        <w:rPr>
          <w:rFonts w:ascii="Arial" w:eastAsiaTheme="minorHAnsi" w:hAnsi="Arial" w:cs="Arial"/>
          <w:color w:val="000000" w:themeColor="text1"/>
          <w:lang w:eastAsia="en-US"/>
        </w:rPr>
        <w:t>dos terceras partes de la ciudadanía no brinda su apoyo a</w:t>
      </w:r>
      <w:r w:rsidR="00246C20" w:rsidRPr="001E4915">
        <w:rPr>
          <w:rFonts w:ascii="Arial" w:eastAsiaTheme="minorHAnsi" w:hAnsi="Arial" w:cs="Arial"/>
          <w:color w:val="000000" w:themeColor="text1"/>
          <w:lang w:eastAsia="en-US"/>
        </w:rPr>
        <w:t xml:space="preserve">l presidente </w:t>
      </w:r>
      <w:proofErr w:type="spellStart"/>
      <w:r w:rsidR="00BC5D6F" w:rsidRPr="001E4915">
        <w:rPr>
          <w:rFonts w:ascii="Arial" w:eastAsiaTheme="minorHAnsi" w:hAnsi="Arial" w:cs="Arial"/>
          <w:color w:val="000000" w:themeColor="text1"/>
          <w:lang w:eastAsia="en-US"/>
        </w:rPr>
        <w:t>Biden</w:t>
      </w:r>
      <w:proofErr w:type="spellEnd"/>
      <w:r w:rsidR="00246C20" w:rsidRPr="001E4915">
        <w:rPr>
          <w:rFonts w:ascii="Arial" w:eastAsiaTheme="minorHAnsi" w:hAnsi="Arial" w:cs="Arial"/>
          <w:color w:val="000000" w:themeColor="text1"/>
          <w:lang w:eastAsia="en-US"/>
        </w:rPr>
        <w:t>, “el buen hombre”, al decir de</w:t>
      </w:r>
      <w:r w:rsidRPr="001E4915">
        <w:rPr>
          <w:rFonts w:ascii="Arial" w:eastAsiaTheme="minorHAnsi" w:hAnsi="Arial" w:cs="Arial"/>
          <w:color w:val="000000" w:themeColor="text1"/>
          <w:lang w:eastAsia="en-US"/>
        </w:rPr>
        <w:t xml:space="preserve"> </w:t>
      </w:r>
      <w:r w:rsidR="00246C20" w:rsidRPr="001E4915">
        <w:rPr>
          <w:rFonts w:ascii="Arial" w:eastAsiaTheme="minorHAnsi" w:hAnsi="Arial" w:cs="Arial"/>
          <w:color w:val="000000" w:themeColor="text1"/>
          <w:lang w:eastAsia="en-US"/>
        </w:rPr>
        <w:t xml:space="preserve">AMLO. </w:t>
      </w:r>
      <w:r w:rsidRPr="001E4915">
        <w:rPr>
          <w:rFonts w:ascii="Arial" w:eastAsiaTheme="minorHAnsi" w:hAnsi="Arial" w:cs="Arial"/>
          <w:color w:val="000000" w:themeColor="text1"/>
          <w:lang w:eastAsia="en-US"/>
        </w:rPr>
        <w:t>E</w:t>
      </w:r>
      <w:r w:rsidR="00BC5D6F" w:rsidRPr="001E4915">
        <w:rPr>
          <w:rFonts w:ascii="Arial" w:eastAsiaTheme="minorHAnsi" w:hAnsi="Arial" w:cs="Arial"/>
          <w:color w:val="000000" w:themeColor="text1"/>
          <w:lang w:eastAsia="en-US"/>
        </w:rPr>
        <w:t xml:space="preserve">sto sucede </w:t>
      </w:r>
      <w:r w:rsidR="00246C20" w:rsidRPr="001E4915">
        <w:rPr>
          <w:rFonts w:ascii="Arial" w:eastAsiaTheme="minorHAnsi" w:hAnsi="Arial" w:cs="Arial"/>
          <w:color w:val="000000" w:themeColor="text1"/>
          <w:lang w:eastAsia="en-US"/>
        </w:rPr>
        <w:t>a tres meses de las elecciones intermedias.</w:t>
      </w:r>
    </w:p>
    <w:p w:rsidR="00BC5D6F" w:rsidRPr="001E4915" w:rsidRDefault="00687577" w:rsidP="00687577">
      <w:pPr>
        <w:ind w:firstLine="708"/>
        <w:jc w:val="both"/>
        <w:rPr>
          <w:rFonts w:ascii="Arial" w:eastAsiaTheme="minorHAnsi" w:hAnsi="Arial" w:cs="Arial"/>
          <w:color w:val="000000" w:themeColor="text1"/>
          <w:lang w:eastAsia="en-US"/>
        </w:rPr>
      </w:pPr>
      <w:r w:rsidRPr="001E4915">
        <w:rPr>
          <w:rFonts w:ascii="Arial" w:eastAsiaTheme="minorHAnsi" w:hAnsi="Arial" w:cs="Arial"/>
          <w:color w:val="000000" w:themeColor="text1"/>
          <w:lang w:eastAsia="en-US"/>
        </w:rPr>
        <w:t xml:space="preserve">Tampoco </w:t>
      </w:r>
      <w:r w:rsidR="00246C20" w:rsidRPr="001E4915">
        <w:rPr>
          <w:rFonts w:ascii="Arial" w:eastAsiaTheme="minorHAnsi" w:hAnsi="Arial" w:cs="Arial"/>
          <w:color w:val="000000" w:themeColor="text1"/>
          <w:lang w:eastAsia="en-US"/>
        </w:rPr>
        <w:t>puede ocultarse</w:t>
      </w:r>
      <w:r w:rsidR="00DA4FA5" w:rsidRPr="001E4915">
        <w:rPr>
          <w:rFonts w:ascii="Arial" w:eastAsiaTheme="minorHAnsi" w:hAnsi="Arial" w:cs="Arial"/>
          <w:color w:val="000000" w:themeColor="text1"/>
          <w:lang w:eastAsia="en-US"/>
        </w:rPr>
        <w:t>, entonces,</w:t>
      </w:r>
      <w:r w:rsidR="00246C20" w:rsidRPr="001E4915">
        <w:rPr>
          <w:rFonts w:ascii="Arial" w:eastAsiaTheme="minorHAnsi" w:hAnsi="Arial" w:cs="Arial"/>
          <w:color w:val="000000" w:themeColor="text1"/>
          <w:lang w:eastAsia="en-US"/>
        </w:rPr>
        <w:t xml:space="preserve"> el </w:t>
      </w:r>
      <w:r w:rsidR="00DA4FA5" w:rsidRPr="001E4915">
        <w:rPr>
          <w:rFonts w:ascii="Arial" w:eastAsiaTheme="minorHAnsi" w:hAnsi="Arial" w:cs="Arial"/>
          <w:color w:val="000000" w:themeColor="text1"/>
          <w:lang w:eastAsia="en-US"/>
        </w:rPr>
        <w:t xml:space="preserve">propósito </w:t>
      </w:r>
      <w:r w:rsidR="00246C20" w:rsidRPr="001E4915">
        <w:rPr>
          <w:rFonts w:ascii="Arial" w:eastAsiaTheme="minorHAnsi" w:hAnsi="Arial" w:cs="Arial"/>
          <w:color w:val="000000" w:themeColor="text1"/>
          <w:lang w:eastAsia="en-US"/>
        </w:rPr>
        <w:t xml:space="preserve">de </w:t>
      </w:r>
      <w:proofErr w:type="spellStart"/>
      <w:r w:rsidR="00246C20" w:rsidRPr="001E4915">
        <w:rPr>
          <w:rFonts w:ascii="Arial" w:eastAsiaTheme="minorHAnsi" w:hAnsi="Arial" w:cs="Arial"/>
          <w:color w:val="000000" w:themeColor="text1"/>
          <w:lang w:eastAsia="en-US"/>
        </w:rPr>
        <w:t>Biden</w:t>
      </w:r>
      <w:proofErr w:type="spellEnd"/>
      <w:r w:rsidR="00246C20" w:rsidRPr="001E4915">
        <w:rPr>
          <w:rFonts w:ascii="Arial" w:eastAsiaTheme="minorHAnsi" w:hAnsi="Arial" w:cs="Arial"/>
          <w:color w:val="000000" w:themeColor="text1"/>
          <w:lang w:eastAsia="en-US"/>
        </w:rPr>
        <w:t xml:space="preserve"> y </w:t>
      </w:r>
      <w:proofErr w:type="spellStart"/>
      <w:r w:rsidR="00246C20" w:rsidRPr="001E4915">
        <w:rPr>
          <w:rFonts w:ascii="Arial" w:eastAsiaTheme="minorHAnsi" w:hAnsi="Arial" w:cs="Arial"/>
          <w:color w:val="000000" w:themeColor="text1"/>
          <w:lang w:eastAsia="en-US"/>
        </w:rPr>
        <w:t>Pelosi</w:t>
      </w:r>
      <w:proofErr w:type="spellEnd"/>
      <w:r w:rsidR="00246C20" w:rsidRPr="001E4915">
        <w:rPr>
          <w:rFonts w:ascii="Arial" w:eastAsiaTheme="minorHAnsi" w:hAnsi="Arial" w:cs="Arial"/>
          <w:color w:val="000000" w:themeColor="text1"/>
          <w:lang w:eastAsia="en-US"/>
        </w:rPr>
        <w:t xml:space="preserve"> </w:t>
      </w:r>
      <w:r w:rsidR="00BC5D6F" w:rsidRPr="001E4915">
        <w:rPr>
          <w:rFonts w:ascii="Arial" w:eastAsiaTheme="minorHAnsi" w:hAnsi="Arial" w:cs="Arial"/>
          <w:color w:val="000000" w:themeColor="text1"/>
          <w:lang w:eastAsia="en-US"/>
        </w:rPr>
        <w:t xml:space="preserve">de desafiar a Pekín </w:t>
      </w:r>
      <w:r w:rsidR="00246C20" w:rsidRPr="001E4915">
        <w:rPr>
          <w:rFonts w:ascii="Arial" w:eastAsiaTheme="minorHAnsi" w:hAnsi="Arial" w:cs="Arial"/>
          <w:color w:val="000000" w:themeColor="text1"/>
          <w:lang w:eastAsia="en-US"/>
        </w:rPr>
        <w:t>en Taiwán y a Rusia en Ucrania –armándola en forma casi ilimitada</w:t>
      </w:r>
      <w:r w:rsidR="00DA4FA5" w:rsidRPr="001E4915">
        <w:rPr>
          <w:rFonts w:ascii="Arial" w:eastAsiaTheme="minorHAnsi" w:hAnsi="Arial" w:cs="Arial"/>
          <w:color w:val="000000" w:themeColor="text1"/>
          <w:lang w:eastAsia="en-US"/>
        </w:rPr>
        <w:t>–</w:t>
      </w:r>
      <w:r w:rsidR="00246C20" w:rsidRPr="001E4915">
        <w:rPr>
          <w:rFonts w:ascii="Arial" w:eastAsiaTheme="minorHAnsi" w:hAnsi="Arial" w:cs="Arial"/>
          <w:color w:val="000000" w:themeColor="text1"/>
          <w:lang w:eastAsia="en-US"/>
        </w:rPr>
        <w:t xml:space="preserve">, </w:t>
      </w:r>
      <w:r w:rsidR="001E4915" w:rsidRPr="001E4915">
        <w:rPr>
          <w:rFonts w:ascii="Arial" w:eastAsiaTheme="minorHAnsi" w:hAnsi="Arial" w:cs="Arial"/>
          <w:color w:val="000000" w:themeColor="text1"/>
          <w:lang w:eastAsia="en-US"/>
        </w:rPr>
        <w:t>para</w:t>
      </w:r>
      <w:r w:rsidR="00DA4FA5" w:rsidRPr="001E4915">
        <w:rPr>
          <w:rFonts w:ascii="Arial" w:eastAsiaTheme="minorHAnsi" w:hAnsi="Arial" w:cs="Arial"/>
          <w:color w:val="000000" w:themeColor="text1"/>
          <w:lang w:eastAsia="en-US"/>
        </w:rPr>
        <w:t xml:space="preserve"> </w:t>
      </w:r>
      <w:r w:rsidR="00246C20" w:rsidRPr="001E4915">
        <w:rPr>
          <w:rFonts w:ascii="Arial" w:eastAsiaTheme="minorHAnsi" w:hAnsi="Arial" w:cs="Arial"/>
          <w:color w:val="000000" w:themeColor="text1"/>
          <w:lang w:eastAsia="en-US"/>
        </w:rPr>
        <w:t>impuls</w:t>
      </w:r>
      <w:r w:rsidR="00DA4FA5" w:rsidRPr="001E4915">
        <w:rPr>
          <w:rFonts w:ascii="Arial" w:eastAsiaTheme="minorHAnsi" w:hAnsi="Arial" w:cs="Arial"/>
          <w:color w:val="000000" w:themeColor="text1"/>
          <w:lang w:eastAsia="en-US"/>
        </w:rPr>
        <w:t xml:space="preserve">ar </w:t>
      </w:r>
      <w:r w:rsidR="00246C20" w:rsidRPr="001E4915">
        <w:rPr>
          <w:rFonts w:ascii="Arial" w:eastAsiaTheme="minorHAnsi" w:hAnsi="Arial" w:cs="Arial"/>
          <w:color w:val="000000" w:themeColor="text1"/>
          <w:lang w:eastAsia="en-US"/>
        </w:rPr>
        <w:t>agendas propias, domésticas, del país de las barras y las estrellas, pero con planes imperial</w:t>
      </w:r>
      <w:r w:rsidR="00DA4FA5" w:rsidRPr="001E4915">
        <w:rPr>
          <w:rFonts w:ascii="Arial" w:eastAsiaTheme="minorHAnsi" w:hAnsi="Arial" w:cs="Arial"/>
          <w:color w:val="000000" w:themeColor="text1"/>
          <w:lang w:eastAsia="en-US"/>
        </w:rPr>
        <w:t>es</w:t>
      </w:r>
      <w:r w:rsidR="00246C20" w:rsidRPr="001E4915">
        <w:rPr>
          <w:rFonts w:ascii="Arial" w:eastAsiaTheme="minorHAnsi" w:hAnsi="Arial" w:cs="Arial"/>
          <w:color w:val="000000" w:themeColor="text1"/>
          <w:lang w:eastAsia="en-US"/>
        </w:rPr>
        <w:t>.</w:t>
      </w:r>
    </w:p>
    <w:p w:rsidR="005013C6" w:rsidRPr="001E4915" w:rsidRDefault="005013C6" w:rsidP="005013C6">
      <w:pPr>
        <w:jc w:val="center"/>
        <w:rPr>
          <w:rFonts w:ascii="Arial" w:hAnsi="Arial" w:cs="Arial"/>
          <w:b/>
          <w:color w:val="000000" w:themeColor="text1"/>
        </w:rPr>
      </w:pPr>
      <w:r w:rsidRPr="001E4915">
        <w:rPr>
          <w:rFonts w:ascii="Arial" w:hAnsi="Arial" w:cs="Arial"/>
          <w:b/>
          <w:color w:val="000000" w:themeColor="text1"/>
        </w:rPr>
        <w:t>Acuse de recibo</w:t>
      </w:r>
    </w:p>
    <w:p w:rsidR="005013C6" w:rsidRPr="001E4915" w:rsidRDefault="005013C6" w:rsidP="005013C6">
      <w:pPr>
        <w:jc w:val="both"/>
        <w:rPr>
          <w:rFonts w:ascii="Arial" w:hAnsi="Arial" w:cs="Arial"/>
          <w:color w:val="000000" w:themeColor="text1"/>
        </w:rPr>
      </w:pPr>
      <w:r w:rsidRPr="001E4915">
        <w:rPr>
          <w:rFonts w:ascii="Arial" w:hAnsi="Arial" w:cs="Arial"/>
          <w:color w:val="000000" w:themeColor="text1"/>
        </w:rPr>
        <w:t xml:space="preserve">“Iba: Dices que las bombas atómicas de Hiroshima y Nagasaki fueron lanzadas por Estados Unidos cuando Japón ya estaba rendido. En realidad la rendición ocurrió días después como consecuencia de los bombazos. Las bombas fueron lanzadas los días 6 y 9 de agosto y la rendición se produjo el 15 y se firmó el 2 de septiembre”. La agradecible precisión es del enciclopedista y escritor Humberto </w:t>
      </w:r>
      <w:proofErr w:type="spellStart"/>
      <w:r w:rsidRPr="001E4915">
        <w:rPr>
          <w:rFonts w:ascii="Arial" w:hAnsi="Arial" w:cs="Arial"/>
          <w:color w:val="000000" w:themeColor="text1"/>
        </w:rPr>
        <w:t>Musacchio</w:t>
      </w:r>
      <w:proofErr w:type="spellEnd"/>
      <w:r w:rsidRPr="001E4915">
        <w:rPr>
          <w:rFonts w:ascii="Arial" w:hAnsi="Arial" w:cs="Arial"/>
          <w:color w:val="000000" w:themeColor="text1"/>
        </w:rPr>
        <w:t xml:space="preserve"> sobre</w:t>
      </w:r>
    </w:p>
    <w:p w:rsidR="005013C6" w:rsidRPr="001E4915" w:rsidRDefault="00004704" w:rsidP="005013C6">
      <w:pPr>
        <w:jc w:val="both"/>
        <w:rPr>
          <w:rStyle w:val="Hipervnculo"/>
          <w:color w:val="000000" w:themeColor="text1"/>
          <w:u w:val="none"/>
        </w:rPr>
      </w:pPr>
      <w:hyperlink r:id="rId4" w:history="1">
        <w:r w:rsidR="005013C6" w:rsidRPr="001E4915">
          <w:rPr>
            <w:rStyle w:val="Hipervnculo"/>
            <w:rFonts w:ascii="Arial" w:hAnsi="Arial" w:cs="Arial"/>
            <w:color w:val="000000" w:themeColor="text1"/>
          </w:rPr>
          <w:t>https://imagenpoblana.com/22/08/02/la-paz-el-compromiso-el-juicio-y-hasta-la-suerte</w:t>
        </w:r>
      </w:hyperlink>
      <w:r w:rsidR="005013C6" w:rsidRPr="001E4915">
        <w:rPr>
          <w:rStyle w:val="Hipervnculo"/>
          <w:rFonts w:ascii="Arial" w:hAnsi="Arial" w:cs="Arial"/>
          <w:color w:val="000000" w:themeColor="text1"/>
          <w:u w:val="none"/>
        </w:rPr>
        <w:t xml:space="preserve"> (...) La escritora y periodista Manú </w:t>
      </w:r>
      <w:proofErr w:type="spellStart"/>
      <w:r w:rsidR="005013C6" w:rsidRPr="001E4915">
        <w:rPr>
          <w:rStyle w:val="Hipervnculo"/>
          <w:rFonts w:ascii="Arial" w:hAnsi="Arial" w:cs="Arial"/>
          <w:color w:val="000000" w:themeColor="text1"/>
          <w:u w:val="none"/>
        </w:rPr>
        <w:t>Dornbierer</w:t>
      </w:r>
      <w:proofErr w:type="spellEnd"/>
      <w:r w:rsidR="005013C6" w:rsidRPr="001E4915">
        <w:rPr>
          <w:rStyle w:val="Hipervnculo"/>
          <w:rFonts w:ascii="Arial" w:hAnsi="Arial" w:cs="Arial"/>
          <w:color w:val="000000" w:themeColor="text1"/>
          <w:u w:val="none"/>
        </w:rPr>
        <w:t xml:space="preserve"> critica los “sermones” de </w:t>
      </w:r>
      <w:r w:rsidR="00DA4FA5" w:rsidRPr="001E4915">
        <w:rPr>
          <w:rStyle w:val="Hipervnculo"/>
          <w:rFonts w:ascii="Arial" w:hAnsi="Arial" w:cs="Arial"/>
          <w:color w:val="000000" w:themeColor="text1"/>
          <w:u w:val="none"/>
        </w:rPr>
        <w:t>AMLO</w:t>
      </w:r>
      <w:r w:rsidR="005013C6" w:rsidRPr="001E4915">
        <w:rPr>
          <w:rStyle w:val="Hipervnculo"/>
          <w:rFonts w:ascii="Arial" w:hAnsi="Arial" w:cs="Arial"/>
          <w:color w:val="000000" w:themeColor="text1"/>
          <w:u w:val="none"/>
        </w:rPr>
        <w:t xml:space="preserve"> del miércoles 3. Por desgracia extravié el mensaje electrónico… “El gremio periodístico organizado de México” (</w:t>
      </w:r>
      <w:proofErr w:type="spellStart"/>
      <w:r w:rsidR="005013C6" w:rsidRPr="001E4915">
        <w:rPr>
          <w:rStyle w:val="Hipervnculo"/>
          <w:rFonts w:ascii="Arial" w:hAnsi="Arial" w:cs="Arial"/>
          <w:color w:val="000000" w:themeColor="text1"/>
          <w:u w:val="none"/>
        </w:rPr>
        <w:t>Fapermex</w:t>
      </w:r>
      <w:proofErr w:type="spellEnd"/>
      <w:r w:rsidR="005013C6" w:rsidRPr="001E4915">
        <w:rPr>
          <w:rStyle w:val="Hipervnculo"/>
          <w:rFonts w:ascii="Arial" w:hAnsi="Arial" w:cs="Arial"/>
          <w:color w:val="000000" w:themeColor="text1"/>
          <w:u w:val="none"/>
        </w:rPr>
        <w:t xml:space="preserve">, </w:t>
      </w:r>
      <w:proofErr w:type="spellStart"/>
      <w:r w:rsidR="005013C6" w:rsidRPr="001E4915">
        <w:rPr>
          <w:rStyle w:val="Hipervnculo"/>
          <w:rFonts w:ascii="Arial" w:hAnsi="Arial" w:cs="Arial"/>
          <w:color w:val="000000" w:themeColor="text1"/>
          <w:u w:val="none"/>
        </w:rPr>
        <w:t>Conalipe</w:t>
      </w:r>
      <w:proofErr w:type="spellEnd"/>
      <w:r w:rsidR="005013C6" w:rsidRPr="001E4915">
        <w:rPr>
          <w:rStyle w:val="Hipervnculo"/>
          <w:rFonts w:ascii="Arial" w:hAnsi="Arial" w:cs="Arial"/>
          <w:color w:val="000000" w:themeColor="text1"/>
          <w:u w:val="none"/>
        </w:rPr>
        <w:t xml:space="preserve">, CPP y </w:t>
      </w:r>
      <w:proofErr w:type="spellStart"/>
      <w:r w:rsidR="005013C6" w:rsidRPr="001E4915">
        <w:rPr>
          <w:rStyle w:val="Hipervnculo"/>
          <w:rFonts w:ascii="Arial" w:hAnsi="Arial" w:cs="Arial"/>
          <w:color w:val="000000" w:themeColor="text1"/>
          <w:u w:val="none"/>
        </w:rPr>
        <w:t>Felap</w:t>
      </w:r>
      <w:proofErr w:type="spellEnd"/>
      <w:r w:rsidR="005013C6" w:rsidRPr="001E4915">
        <w:rPr>
          <w:rStyle w:val="Hipervnculo"/>
          <w:rFonts w:ascii="Arial" w:hAnsi="Arial" w:cs="Arial"/>
          <w:color w:val="000000" w:themeColor="text1"/>
          <w:u w:val="none"/>
        </w:rPr>
        <w:t>-México) afirma que son “incontenibles los homicidios de comunicadores</w:t>
      </w:r>
      <w:r w:rsidR="001E4915" w:rsidRPr="001E4915">
        <w:rPr>
          <w:rStyle w:val="Hipervnculo"/>
          <w:rFonts w:ascii="Arial" w:hAnsi="Arial" w:cs="Arial"/>
          <w:color w:val="000000" w:themeColor="text1"/>
          <w:u w:val="none"/>
        </w:rPr>
        <w:t>,</w:t>
      </w:r>
      <w:r w:rsidR="005013C6" w:rsidRPr="001E4915">
        <w:rPr>
          <w:rStyle w:val="Hipervnculo"/>
          <w:rFonts w:ascii="Arial" w:hAnsi="Arial" w:cs="Arial"/>
          <w:color w:val="000000" w:themeColor="text1"/>
          <w:u w:val="none"/>
        </w:rPr>
        <w:t xml:space="preserve"> sacrifican al periodista Ernesto Méndez en San Luis de la </w:t>
      </w:r>
      <w:r w:rsidR="003A460C" w:rsidRPr="001E4915">
        <w:rPr>
          <w:rStyle w:val="Hipervnculo"/>
          <w:rFonts w:ascii="Arial" w:hAnsi="Arial" w:cs="Arial"/>
          <w:color w:val="000000" w:themeColor="text1"/>
          <w:u w:val="none"/>
        </w:rPr>
        <w:t>P</w:t>
      </w:r>
      <w:r w:rsidR="005013C6" w:rsidRPr="001E4915">
        <w:rPr>
          <w:rStyle w:val="Hipervnculo"/>
          <w:rFonts w:ascii="Arial" w:hAnsi="Arial" w:cs="Arial"/>
          <w:color w:val="000000" w:themeColor="text1"/>
          <w:u w:val="none"/>
        </w:rPr>
        <w:t>az, Guanajuato”… “Hace unos días (31-VII-22) falleció a los 75 años, al parecer por secuelas del covid-19, Jorge Martínez Almaraz, economista por la UNAM; quien perteneció a la Juventud Comunista de México, los partidos Comunista Mexicano, Socialista Unificado de México y De la Revolución Democrática, así como el Frente Democrático Nacional; fue diputado federal por el PRD. Participó en el Sindicato de Trabajadores de la UNAM; ocupó puestos administrativos en la UNAM</w:t>
      </w:r>
      <w:r w:rsidR="003A460C" w:rsidRPr="001E4915">
        <w:rPr>
          <w:rStyle w:val="Hipervnculo"/>
          <w:rFonts w:ascii="Arial" w:hAnsi="Arial" w:cs="Arial"/>
          <w:color w:val="000000" w:themeColor="text1"/>
          <w:u w:val="none"/>
        </w:rPr>
        <w:t xml:space="preserve"> y</w:t>
      </w:r>
      <w:r w:rsidR="005013C6" w:rsidRPr="001E4915">
        <w:rPr>
          <w:rStyle w:val="Hipervnculo"/>
          <w:rFonts w:ascii="Arial" w:hAnsi="Arial" w:cs="Arial"/>
          <w:color w:val="000000" w:themeColor="text1"/>
          <w:u w:val="none"/>
        </w:rPr>
        <w:t xml:space="preserve"> en el gobierno del DF</w:t>
      </w:r>
      <w:r w:rsidR="003A460C" w:rsidRPr="001E4915">
        <w:rPr>
          <w:rStyle w:val="Hipervnculo"/>
          <w:rFonts w:ascii="Arial" w:hAnsi="Arial" w:cs="Arial"/>
          <w:color w:val="000000" w:themeColor="text1"/>
          <w:u w:val="none"/>
        </w:rPr>
        <w:t>;</w:t>
      </w:r>
      <w:r w:rsidR="005013C6" w:rsidRPr="001E4915">
        <w:rPr>
          <w:rStyle w:val="Hipervnculo"/>
          <w:rFonts w:ascii="Arial" w:hAnsi="Arial" w:cs="Arial"/>
          <w:color w:val="000000" w:themeColor="text1"/>
          <w:u w:val="none"/>
        </w:rPr>
        <w:t xml:space="preserve"> cofundó el Centro Activo Freire. QEPD”: Elba Pérez Villalba. </w:t>
      </w:r>
    </w:p>
    <w:p w:rsidR="00F07EAC" w:rsidRPr="001E4915" w:rsidRDefault="005013C6" w:rsidP="005013C6">
      <w:pPr>
        <w:jc w:val="both"/>
        <w:rPr>
          <w:color w:val="000000" w:themeColor="text1"/>
          <w:sz w:val="20"/>
          <w:szCs w:val="20"/>
        </w:rPr>
      </w:pPr>
      <w:proofErr w:type="spellStart"/>
      <w:r w:rsidRPr="001E4915">
        <w:rPr>
          <w:rFonts w:ascii="Arial" w:hAnsi="Arial" w:cs="Arial"/>
          <w:color w:val="000000" w:themeColor="text1"/>
          <w:sz w:val="20"/>
          <w:szCs w:val="20"/>
        </w:rPr>
        <w:t>Twitter@IbarraAguirreEd</w:t>
      </w:r>
      <w:proofErr w:type="spellEnd"/>
      <w:r w:rsidRPr="001E4915">
        <w:rPr>
          <w:rFonts w:ascii="Arial" w:hAnsi="Arial" w:cs="Arial"/>
          <w:color w:val="000000" w:themeColor="text1"/>
          <w:sz w:val="20"/>
          <w:szCs w:val="20"/>
        </w:rPr>
        <w:t xml:space="preserve">    </w:t>
      </w:r>
      <w:hyperlink r:id="rId5" w:history="1">
        <w:r w:rsidRPr="001E4915">
          <w:rPr>
            <w:rStyle w:val="Hipervnculo"/>
            <w:rFonts w:ascii="Arial" w:hAnsi="Arial" w:cs="Arial"/>
            <w:color w:val="000000" w:themeColor="text1"/>
            <w:sz w:val="20"/>
            <w:szCs w:val="20"/>
            <w:u w:val="none"/>
          </w:rPr>
          <w:t>http://www.forumenlinea.com/</w:t>
        </w:r>
      </w:hyperlink>
      <w:r w:rsidRPr="001E4915">
        <w:rPr>
          <w:rStyle w:val="Hipervnculo"/>
          <w:rFonts w:ascii="Arial" w:hAnsi="Arial" w:cs="Arial"/>
          <w:color w:val="000000" w:themeColor="text1"/>
          <w:sz w:val="20"/>
          <w:szCs w:val="20"/>
          <w:u w:val="none"/>
        </w:rPr>
        <w:t xml:space="preserve">    </w:t>
      </w:r>
      <w:hyperlink r:id="rId6" w:history="1">
        <w:r w:rsidRPr="001E4915">
          <w:rPr>
            <w:rStyle w:val="Hipervnculo"/>
            <w:rFonts w:ascii="Arial" w:hAnsi="Arial" w:cs="Arial"/>
            <w:color w:val="000000" w:themeColor="text1"/>
            <w:sz w:val="20"/>
            <w:szCs w:val="20"/>
            <w:u w:val="none"/>
          </w:rPr>
          <w:t>forum@forumenlinea.com</w:t>
        </w:r>
      </w:hyperlink>
      <w:bookmarkStart w:id="0" w:name="_GoBack"/>
      <w:bookmarkEnd w:id="0"/>
    </w:p>
    <w:sectPr w:rsidR="00F07EAC" w:rsidRPr="001E491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13C6"/>
    <w:rsid w:val="00004704"/>
    <w:rsid w:val="001032AE"/>
    <w:rsid w:val="001E2863"/>
    <w:rsid w:val="001E4915"/>
    <w:rsid w:val="00246C20"/>
    <w:rsid w:val="00251A4A"/>
    <w:rsid w:val="002664C3"/>
    <w:rsid w:val="003A460C"/>
    <w:rsid w:val="005013C6"/>
    <w:rsid w:val="00685F7E"/>
    <w:rsid w:val="00687577"/>
    <w:rsid w:val="00694F6B"/>
    <w:rsid w:val="006D548E"/>
    <w:rsid w:val="00701B0A"/>
    <w:rsid w:val="009804E6"/>
    <w:rsid w:val="00A741AC"/>
    <w:rsid w:val="00AE2D5E"/>
    <w:rsid w:val="00BC5D6F"/>
    <w:rsid w:val="00D93709"/>
    <w:rsid w:val="00DA4FA5"/>
    <w:rsid w:val="00F07EAC"/>
    <w:rsid w:val="00FF468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7EB0709-D2C9-49BC-B87F-D53ADCF0DE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13C6"/>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013C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5889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www.forumenlinea.com/" TargetMode="External"/><Relationship Id="rId4" Type="http://schemas.openxmlformats.org/officeDocument/2006/relationships/hyperlink" Target="https://imagenpoblana.com/22/08/02/la-paz-el-compromiso-el-juicio-y-hasta-la-suerte"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TotalTime>
  <Pages>2</Pages>
  <Words>832</Words>
  <Characters>4280</Characters>
  <Application>Microsoft Office Word</Application>
  <DocSecurity>0</DocSecurity>
  <Lines>74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13</cp:revision>
  <dcterms:created xsi:type="dcterms:W3CDTF">2022-08-04T15:35:00Z</dcterms:created>
  <dcterms:modified xsi:type="dcterms:W3CDTF">2022-08-09T18:48:00Z</dcterms:modified>
</cp:coreProperties>
</file>