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8C2" w:rsidRPr="00406B40" w:rsidRDefault="003118C2" w:rsidP="003118C2">
      <w:pPr>
        <w:jc w:val="both"/>
        <w:rPr>
          <w:rFonts w:ascii="Arial" w:hAnsi="Arial" w:cs="Arial"/>
          <w:color w:val="000000" w:themeColor="text1"/>
          <w:sz w:val="28"/>
          <w:szCs w:val="28"/>
        </w:rPr>
      </w:pPr>
      <w:r w:rsidRPr="00406B40">
        <w:rPr>
          <w:rFonts w:ascii="Arial" w:hAnsi="Arial" w:cs="Arial"/>
          <w:color w:val="000000" w:themeColor="text1"/>
          <w:sz w:val="28"/>
          <w:szCs w:val="28"/>
        </w:rPr>
        <w:t>Utopía</w:t>
      </w:r>
    </w:p>
    <w:p w:rsidR="003118C2" w:rsidRPr="00406B40" w:rsidRDefault="003118C2" w:rsidP="003118C2">
      <w:pPr>
        <w:jc w:val="both"/>
        <w:rPr>
          <w:rFonts w:ascii="Arial" w:hAnsi="Arial" w:cs="Arial"/>
          <w:color w:val="000000" w:themeColor="text1"/>
        </w:rPr>
      </w:pPr>
    </w:p>
    <w:p w:rsidR="003118C2" w:rsidRPr="00406B40" w:rsidRDefault="00445256" w:rsidP="00445256">
      <w:pPr>
        <w:jc w:val="center"/>
        <w:rPr>
          <w:rFonts w:ascii="Arial" w:hAnsi="Arial" w:cs="Arial"/>
          <w:b/>
          <w:color w:val="000000" w:themeColor="text1"/>
          <w:sz w:val="36"/>
          <w:szCs w:val="36"/>
        </w:rPr>
      </w:pPr>
      <w:r w:rsidRPr="00406B40">
        <w:rPr>
          <w:rFonts w:ascii="Arial" w:hAnsi="Arial" w:cs="Arial"/>
          <w:b/>
          <w:color w:val="000000" w:themeColor="text1"/>
          <w:sz w:val="36"/>
          <w:szCs w:val="36"/>
        </w:rPr>
        <w:t>Escarceos previos a las consultas del T-MEC</w:t>
      </w:r>
    </w:p>
    <w:p w:rsidR="00445256" w:rsidRPr="00406B40" w:rsidRDefault="00445256" w:rsidP="003118C2">
      <w:pPr>
        <w:jc w:val="both"/>
        <w:rPr>
          <w:rFonts w:ascii="Arial" w:hAnsi="Arial" w:cs="Arial"/>
          <w:color w:val="000000" w:themeColor="text1"/>
        </w:rPr>
      </w:pPr>
    </w:p>
    <w:p w:rsidR="003118C2" w:rsidRPr="00406B40" w:rsidRDefault="003118C2" w:rsidP="003118C2">
      <w:pPr>
        <w:jc w:val="both"/>
        <w:rPr>
          <w:rFonts w:ascii="Arial" w:hAnsi="Arial" w:cs="Arial"/>
          <w:b/>
          <w:color w:val="000000" w:themeColor="text1"/>
        </w:rPr>
      </w:pPr>
      <w:r w:rsidRPr="00406B40">
        <w:rPr>
          <w:rFonts w:ascii="Arial" w:hAnsi="Arial" w:cs="Arial"/>
          <w:b/>
          <w:color w:val="000000" w:themeColor="text1"/>
        </w:rPr>
        <w:t>Eduardo Ibarra Aguirre</w:t>
      </w:r>
    </w:p>
    <w:p w:rsidR="003118C2" w:rsidRPr="00406B40" w:rsidRDefault="003118C2" w:rsidP="003118C2">
      <w:pPr>
        <w:jc w:val="both"/>
        <w:rPr>
          <w:rFonts w:ascii="Arial" w:hAnsi="Arial" w:cs="Arial"/>
          <w:color w:val="000000" w:themeColor="text1"/>
        </w:rPr>
      </w:pPr>
    </w:p>
    <w:p w:rsidR="00B126F2" w:rsidRPr="00406B40" w:rsidRDefault="00B126F2" w:rsidP="003118C2">
      <w:pPr>
        <w:jc w:val="both"/>
        <w:rPr>
          <w:rFonts w:ascii="Arial" w:hAnsi="Arial" w:cs="Arial"/>
          <w:color w:val="000000" w:themeColor="text1"/>
        </w:rPr>
      </w:pPr>
      <w:r w:rsidRPr="00406B40">
        <w:rPr>
          <w:rFonts w:ascii="Arial" w:hAnsi="Arial" w:cs="Arial"/>
          <w:color w:val="000000" w:themeColor="text1"/>
        </w:rPr>
        <w:t>El Tratado México, Estados Unidos y Canadá prevé con claridad la realización de consultas entre los tres socios comerciales cuando se producen desacuerdos entre uno o dos de los miembros, en los 75 días que du</w:t>
      </w:r>
      <w:r w:rsidR="00445256" w:rsidRPr="00406B40">
        <w:rPr>
          <w:rFonts w:ascii="Arial" w:hAnsi="Arial" w:cs="Arial"/>
          <w:color w:val="000000" w:themeColor="text1"/>
        </w:rPr>
        <w:t>ra este mecanismo institucional</w:t>
      </w:r>
      <w:r w:rsidRPr="00406B40">
        <w:rPr>
          <w:rFonts w:ascii="Arial" w:hAnsi="Arial" w:cs="Arial"/>
          <w:color w:val="000000" w:themeColor="text1"/>
        </w:rPr>
        <w:t>. Y si persiste el desacuerdo la siguiente instancia es acudir a un panel internacional.</w:t>
      </w:r>
      <w:r w:rsidR="0072119C" w:rsidRPr="00406B40">
        <w:rPr>
          <w:rFonts w:ascii="Arial" w:hAnsi="Arial" w:cs="Arial"/>
          <w:color w:val="000000" w:themeColor="text1"/>
        </w:rPr>
        <w:t xml:space="preserve"> Falta, entonces, mucho camino por recorrer en el plano de la negociación</w:t>
      </w:r>
      <w:r w:rsidR="003C19B2" w:rsidRPr="00406B40">
        <w:rPr>
          <w:rFonts w:ascii="Arial" w:hAnsi="Arial" w:cs="Arial"/>
          <w:color w:val="000000" w:themeColor="text1"/>
        </w:rPr>
        <w:t xml:space="preserve"> y </w:t>
      </w:r>
      <w:r w:rsidR="00786FA4" w:rsidRPr="00406B40">
        <w:rPr>
          <w:rFonts w:ascii="Arial" w:hAnsi="Arial" w:cs="Arial"/>
          <w:color w:val="000000" w:themeColor="text1"/>
        </w:rPr>
        <w:t xml:space="preserve">de </w:t>
      </w:r>
      <w:r w:rsidR="003C19B2" w:rsidRPr="00406B40">
        <w:rPr>
          <w:rFonts w:ascii="Arial" w:hAnsi="Arial" w:cs="Arial"/>
          <w:color w:val="000000" w:themeColor="text1"/>
        </w:rPr>
        <w:t>lo jurídico</w:t>
      </w:r>
      <w:r w:rsidR="000E4D9F" w:rsidRPr="00406B40">
        <w:rPr>
          <w:rFonts w:ascii="Arial" w:hAnsi="Arial" w:cs="Arial"/>
          <w:color w:val="000000" w:themeColor="text1"/>
        </w:rPr>
        <w:t>, todavía no comienza el recorrido institucional</w:t>
      </w:r>
      <w:r w:rsidR="003C19B2" w:rsidRPr="00406B40">
        <w:rPr>
          <w:rFonts w:ascii="Arial" w:hAnsi="Arial" w:cs="Arial"/>
          <w:color w:val="000000" w:themeColor="text1"/>
        </w:rPr>
        <w:t>.</w:t>
      </w:r>
      <w:r w:rsidR="000E4D9F" w:rsidRPr="00406B40">
        <w:rPr>
          <w:rFonts w:ascii="Arial" w:hAnsi="Arial" w:cs="Arial"/>
          <w:color w:val="000000" w:themeColor="text1"/>
        </w:rPr>
        <w:t xml:space="preserve"> Estamos en la fase de los escarceos.</w:t>
      </w:r>
    </w:p>
    <w:p w:rsidR="003C19B2" w:rsidRPr="00406B40" w:rsidRDefault="0072119C" w:rsidP="000E4D9F">
      <w:pPr>
        <w:ind w:firstLine="708"/>
        <w:jc w:val="both"/>
        <w:rPr>
          <w:rFonts w:ascii="Arial" w:hAnsi="Arial" w:cs="Arial"/>
          <w:color w:val="000000" w:themeColor="text1"/>
        </w:rPr>
      </w:pPr>
      <w:r w:rsidRPr="00406B40">
        <w:rPr>
          <w:rFonts w:ascii="Arial" w:hAnsi="Arial" w:cs="Arial"/>
          <w:color w:val="000000" w:themeColor="text1"/>
        </w:rPr>
        <w:t>Las consultas realizadas hasta hoy tienen antecedentes, pero la oposición partidista y empresarial de Va por México y su líder Claudio Xicoténcatl González</w:t>
      </w:r>
      <w:r w:rsidR="003C19B2" w:rsidRPr="00406B40">
        <w:rPr>
          <w:rFonts w:ascii="Arial" w:hAnsi="Arial" w:cs="Arial"/>
          <w:color w:val="000000" w:themeColor="text1"/>
        </w:rPr>
        <w:t xml:space="preserve">, </w:t>
      </w:r>
      <w:r w:rsidRPr="00406B40">
        <w:rPr>
          <w:rFonts w:ascii="Arial" w:hAnsi="Arial" w:cs="Arial"/>
          <w:color w:val="000000" w:themeColor="text1"/>
        </w:rPr>
        <w:t>se ocup</w:t>
      </w:r>
      <w:r w:rsidR="003C19B2" w:rsidRPr="00406B40">
        <w:rPr>
          <w:rFonts w:ascii="Arial" w:hAnsi="Arial" w:cs="Arial"/>
          <w:color w:val="000000" w:themeColor="text1"/>
        </w:rPr>
        <w:t xml:space="preserve">an </w:t>
      </w:r>
      <w:r w:rsidRPr="00406B40">
        <w:rPr>
          <w:rFonts w:ascii="Arial" w:hAnsi="Arial" w:cs="Arial"/>
          <w:color w:val="000000" w:themeColor="text1"/>
        </w:rPr>
        <w:t xml:space="preserve">de magnificar el desacuerdo en materia energética y </w:t>
      </w:r>
      <w:proofErr w:type="spellStart"/>
      <w:r w:rsidRPr="00406B40">
        <w:rPr>
          <w:rFonts w:ascii="Arial" w:hAnsi="Arial" w:cs="Arial"/>
          <w:i/>
          <w:color w:val="000000" w:themeColor="text1"/>
        </w:rPr>
        <w:t>partidizarlo</w:t>
      </w:r>
      <w:proofErr w:type="spellEnd"/>
      <w:r w:rsidRPr="00406B40">
        <w:rPr>
          <w:rFonts w:ascii="Arial" w:hAnsi="Arial" w:cs="Arial"/>
          <w:color w:val="000000" w:themeColor="text1"/>
        </w:rPr>
        <w:t xml:space="preserve"> –indebidamente lo llaman </w:t>
      </w:r>
      <w:r w:rsidRPr="00406B40">
        <w:rPr>
          <w:rFonts w:ascii="Arial" w:hAnsi="Arial" w:cs="Arial"/>
          <w:i/>
          <w:color w:val="000000" w:themeColor="text1"/>
        </w:rPr>
        <w:t>politizarlo</w:t>
      </w:r>
      <w:r w:rsidRPr="00406B40">
        <w:rPr>
          <w:rFonts w:ascii="Arial" w:hAnsi="Arial" w:cs="Arial"/>
          <w:color w:val="000000" w:themeColor="text1"/>
        </w:rPr>
        <w:t xml:space="preserve"> cuando todo lo público es político</w:t>
      </w:r>
      <w:r w:rsidR="003C19B2" w:rsidRPr="00406B40">
        <w:rPr>
          <w:rFonts w:ascii="Arial" w:hAnsi="Arial" w:cs="Arial"/>
          <w:color w:val="000000" w:themeColor="text1"/>
        </w:rPr>
        <w:t xml:space="preserve">– </w:t>
      </w:r>
      <w:r w:rsidRPr="00406B40">
        <w:rPr>
          <w:rFonts w:ascii="Arial" w:hAnsi="Arial" w:cs="Arial"/>
          <w:color w:val="000000" w:themeColor="text1"/>
        </w:rPr>
        <w:t xml:space="preserve">a través de </w:t>
      </w:r>
      <w:r w:rsidR="00445256" w:rsidRPr="00406B40">
        <w:rPr>
          <w:rFonts w:ascii="Arial" w:hAnsi="Arial" w:cs="Arial"/>
          <w:color w:val="000000" w:themeColor="text1"/>
        </w:rPr>
        <w:t>los</w:t>
      </w:r>
      <w:r w:rsidRPr="00406B40">
        <w:rPr>
          <w:rFonts w:ascii="Arial" w:hAnsi="Arial" w:cs="Arial"/>
          <w:color w:val="000000" w:themeColor="text1"/>
        </w:rPr>
        <w:t xml:space="preserve"> intelectuales orgánicos y el oligopolio mediático con sus estrellas del análisis.</w:t>
      </w:r>
      <w:r w:rsidR="00C450D2" w:rsidRPr="00406B40">
        <w:rPr>
          <w:rFonts w:ascii="Arial" w:hAnsi="Arial" w:cs="Arial"/>
          <w:color w:val="000000" w:themeColor="text1"/>
        </w:rPr>
        <w:t xml:space="preserve"> </w:t>
      </w:r>
      <w:r w:rsidR="00786FA4" w:rsidRPr="00406B40">
        <w:rPr>
          <w:rFonts w:ascii="Arial" w:hAnsi="Arial" w:cs="Arial"/>
          <w:color w:val="000000" w:themeColor="text1"/>
        </w:rPr>
        <w:t>P</w:t>
      </w:r>
      <w:r w:rsidR="00C450D2" w:rsidRPr="00406B40">
        <w:rPr>
          <w:rFonts w:ascii="Arial" w:hAnsi="Arial" w:cs="Arial"/>
          <w:color w:val="000000" w:themeColor="text1"/>
        </w:rPr>
        <w:t xml:space="preserve">or lo demás están en su papel como oposición </w:t>
      </w:r>
      <w:r w:rsidR="00406B40" w:rsidRPr="00406B40">
        <w:rPr>
          <w:rFonts w:ascii="Arial" w:hAnsi="Arial" w:cs="Arial"/>
          <w:color w:val="000000" w:themeColor="text1"/>
        </w:rPr>
        <w:t>que</w:t>
      </w:r>
      <w:r w:rsidR="00786FA4" w:rsidRPr="00406B40">
        <w:rPr>
          <w:rFonts w:ascii="Arial" w:hAnsi="Arial" w:cs="Arial"/>
          <w:color w:val="000000" w:themeColor="text1"/>
        </w:rPr>
        <w:t xml:space="preserve"> </w:t>
      </w:r>
      <w:r w:rsidR="00C450D2" w:rsidRPr="00406B40">
        <w:rPr>
          <w:rFonts w:ascii="Arial" w:hAnsi="Arial" w:cs="Arial"/>
          <w:color w:val="000000" w:themeColor="text1"/>
        </w:rPr>
        <w:t>puja con poco éxito hasta ahora para emerger como alternativa antipopular.</w:t>
      </w:r>
    </w:p>
    <w:p w:rsidR="0003257B" w:rsidRPr="00406B40" w:rsidRDefault="003C19B2" w:rsidP="000E4D9F">
      <w:pPr>
        <w:ind w:firstLine="708"/>
        <w:jc w:val="both"/>
        <w:rPr>
          <w:rFonts w:ascii="Arial" w:hAnsi="Arial" w:cs="Arial"/>
          <w:color w:val="000000" w:themeColor="text1"/>
        </w:rPr>
      </w:pPr>
      <w:r w:rsidRPr="00406B40">
        <w:rPr>
          <w:rFonts w:ascii="Arial" w:hAnsi="Arial" w:cs="Arial"/>
          <w:color w:val="000000" w:themeColor="text1"/>
        </w:rPr>
        <w:t xml:space="preserve">El presidente Andrés Manuel los denomina </w:t>
      </w:r>
      <w:proofErr w:type="spellStart"/>
      <w:r w:rsidRPr="00406B40">
        <w:rPr>
          <w:rFonts w:ascii="Arial" w:hAnsi="Arial" w:cs="Arial"/>
          <w:i/>
          <w:color w:val="000000" w:themeColor="text1"/>
        </w:rPr>
        <w:t>pseudointelectuales</w:t>
      </w:r>
      <w:proofErr w:type="spellEnd"/>
      <w:r w:rsidR="00786FA4" w:rsidRPr="00406B40">
        <w:rPr>
          <w:rFonts w:ascii="Arial" w:hAnsi="Arial" w:cs="Arial"/>
          <w:color w:val="000000" w:themeColor="text1"/>
        </w:rPr>
        <w:t xml:space="preserve">, </w:t>
      </w:r>
      <w:r w:rsidRPr="00406B40">
        <w:rPr>
          <w:rFonts w:ascii="Arial" w:hAnsi="Arial" w:cs="Arial"/>
          <w:color w:val="000000" w:themeColor="text1"/>
        </w:rPr>
        <w:t xml:space="preserve">no </w:t>
      </w:r>
      <w:r w:rsidR="00786FA4" w:rsidRPr="00406B40">
        <w:rPr>
          <w:rFonts w:ascii="Arial" w:hAnsi="Arial" w:cs="Arial"/>
          <w:color w:val="000000" w:themeColor="text1"/>
        </w:rPr>
        <w:t>es</w:t>
      </w:r>
      <w:r w:rsidR="0072119C" w:rsidRPr="00406B40">
        <w:rPr>
          <w:rFonts w:ascii="Arial" w:hAnsi="Arial" w:cs="Arial"/>
          <w:color w:val="000000" w:themeColor="text1"/>
        </w:rPr>
        <w:t xml:space="preserve"> </w:t>
      </w:r>
      <w:r w:rsidRPr="00406B40">
        <w:rPr>
          <w:rFonts w:ascii="Arial" w:hAnsi="Arial" w:cs="Arial"/>
          <w:color w:val="000000" w:themeColor="text1"/>
        </w:rPr>
        <w:t>exacto</w:t>
      </w:r>
      <w:r w:rsidR="00786FA4" w:rsidRPr="00406B40">
        <w:rPr>
          <w:rFonts w:ascii="Arial" w:hAnsi="Arial" w:cs="Arial"/>
          <w:color w:val="000000" w:themeColor="text1"/>
        </w:rPr>
        <w:t>, pues</w:t>
      </w:r>
      <w:r w:rsidRPr="00406B40">
        <w:rPr>
          <w:rFonts w:ascii="Arial" w:hAnsi="Arial" w:cs="Arial"/>
          <w:color w:val="000000" w:themeColor="text1"/>
        </w:rPr>
        <w:t xml:space="preserve"> significa “Que es supuesto o falso” </w:t>
      </w:r>
      <w:r w:rsidR="00BB6888" w:rsidRPr="00406B40">
        <w:rPr>
          <w:rFonts w:ascii="Arial" w:hAnsi="Arial" w:cs="Arial"/>
          <w:color w:val="000000" w:themeColor="text1"/>
        </w:rPr>
        <w:t>y</w:t>
      </w:r>
      <w:r w:rsidRPr="00406B40">
        <w:rPr>
          <w:rFonts w:ascii="Arial" w:hAnsi="Arial" w:cs="Arial"/>
          <w:color w:val="000000" w:themeColor="text1"/>
        </w:rPr>
        <w:t xml:space="preserve"> por ese camino el debate naufraga porque la descalificación que se hace puede revirarse y todos terminaría</w:t>
      </w:r>
      <w:r w:rsidR="00786FA4" w:rsidRPr="00406B40">
        <w:rPr>
          <w:rFonts w:ascii="Arial" w:hAnsi="Arial" w:cs="Arial"/>
          <w:color w:val="000000" w:themeColor="text1"/>
        </w:rPr>
        <w:t>n</w:t>
      </w:r>
      <w:r w:rsidRPr="00406B40">
        <w:rPr>
          <w:rFonts w:ascii="Arial" w:hAnsi="Arial" w:cs="Arial"/>
          <w:color w:val="000000" w:themeColor="text1"/>
        </w:rPr>
        <w:t xml:space="preserve"> siendo </w:t>
      </w:r>
      <w:proofErr w:type="spellStart"/>
      <w:r w:rsidR="00786FA4" w:rsidRPr="00406B40">
        <w:rPr>
          <w:rFonts w:ascii="Arial" w:hAnsi="Arial" w:cs="Arial"/>
          <w:i/>
          <w:color w:val="000000" w:themeColor="text1"/>
        </w:rPr>
        <w:t>pseud</w:t>
      </w:r>
      <w:r w:rsidR="00445256" w:rsidRPr="00406B40">
        <w:rPr>
          <w:rFonts w:ascii="Arial" w:hAnsi="Arial" w:cs="Arial"/>
          <w:i/>
          <w:color w:val="000000" w:themeColor="text1"/>
        </w:rPr>
        <w:t>o</w:t>
      </w:r>
      <w:proofErr w:type="spellEnd"/>
      <w:r w:rsidR="00786FA4" w:rsidRPr="00406B40">
        <w:rPr>
          <w:rFonts w:ascii="Arial" w:hAnsi="Arial" w:cs="Arial"/>
          <w:i/>
          <w:color w:val="000000" w:themeColor="text1"/>
        </w:rPr>
        <w:t>.</w:t>
      </w:r>
      <w:r w:rsidR="00786FA4" w:rsidRPr="00406B40">
        <w:rPr>
          <w:rFonts w:ascii="Arial" w:hAnsi="Arial" w:cs="Arial"/>
          <w:color w:val="000000" w:themeColor="text1"/>
        </w:rPr>
        <w:t xml:space="preserve"> </w:t>
      </w:r>
      <w:r w:rsidR="00445256" w:rsidRPr="00406B40">
        <w:rPr>
          <w:rFonts w:ascii="Arial" w:hAnsi="Arial" w:cs="Arial"/>
          <w:color w:val="000000" w:themeColor="text1"/>
        </w:rPr>
        <w:t>Además y</w:t>
      </w:r>
      <w:r w:rsidR="0003257B" w:rsidRPr="00406B40">
        <w:rPr>
          <w:rFonts w:ascii="Arial" w:hAnsi="Arial" w:cs="Arial"/>
          <w:color w:val="000000" w:themeColor="text1"/>
        </w:rPr>
        <w:t>a e</w:t>
      </w:r>
      <w:r w:rsidR="00445256" w:rsidRPr="00406B40">
        <w:rPr>
          <w:rFonts w:ascii="Arial" w:hAnsi="Arial" w:cs="Arial"/>
          <w:color w:val="000000" w:themeColor="text1"/>
        </w:rPr>
        <w:t>s</w:t>
      </w:r>
      <w:r w:rsidR="0003257B" w:rsidRPr="00406B40">
        <w:rPr>
          <w:rFonts w:ascii="Arial" w:hAnsi="Arial" w:cs="Arial"/>
          <w:color w:val="000000" w:themeColor="text1"/>
        </w:rPr>
        <w:t xml:space="preserve"> lugar común presentar como “traidor a la patria” a todo aqu</w:t>
      </w:r>
      <w:r w:rsidR="00140886">
        <w:rPr>
          <w:rFonts w:ascii="Arial" w:hAnsi="Arial" w:cs="Arial"/>
          <w:color w:val="000000" w:themeColor="text1"/>
        </w:rPr>
        <w:t>e</w:t>
      </w:r>
      <w:r w:rsidR="0003257B" w:rsidRPr="00406B40">
        <w:rPr>
          <w:rFonts w:ascii="Arial" w:hAnsi="Arial" w:cs="Arial"/>
          <w:color w:val="000000" w:themeColor="text1"/>
        </w:rPr>
        <w:t>l o aquella que no cierre filas con Petróleos Mexicanos</w:t>
      </w:r>
      <w:r w:rsidR="00BB6888" w:rsidRPr="00406B40">
        <w:rPr>
          <w:rFonts w:ascii="Arial" w:hAnsi="Arial" w:cs="Arial"/>
          <w:color w:val="000000" w:themeColor="text1"/>
        </w:rPr>
        <w:t xml:space="preserve">, la Comisión Federal de Electricidad </w:t>
      </w:r>
      <w:r w:rsidR="0003257B" w:rsidRPr="00406B40">
        <w:rPr>
          <w:rFonts w:ascii="Arial" w:hAnsi="Arial" w:cs="Arial"/>
          <w:color w:val="000000" w:themeColor="text1"/>
        </w:rPr>
        <w:t>y la ley de leyes</w:t>
      </w:r>
      <w:r w:rsidR="00786FA4" w:rsidRPr="00406B40">
        <w:rPr>
          <w:rFonts w:ascii="Arial" w:hAnsi="Arial" w:cs="Arial"/>
          <w:color w:val="000000" w:themeColor="text1"/>
        </w:rPr>
        <w:t>.</w:t>
      </w:r>
    </w:p>
    <w:p w:rsidR="00BB6888" w:rsidRPr="00406B40" w:rsidRDefault="0003257B" w:rsidP="000E4D9F">
      <w:pPr>
        <w:ind w:firstLine="708"/>
        <w:jc w:val="both"/>
        <w:rPr>
          <w:rFonts w:ascii="Arial" w:hAnsi="Arial" w:cs="Arial"/>
          <w:color w:val="000000" w:themeColor="text1"/>
        </w:rPr>
      </w:pPr>
      <w:r w:rsidRPr="00406B40">
        <w:rPr>
          <w:rFonts w:ascii="Arial" w:hAnsi="Arial" w:cs="Arial"/>
          <w:color w:val="000000" w:themeColor="text1"/>
        </w:rPr>
        <w:t xml:space="preserve">No interesa poner en duda la certeza o no del más rudo y grande epíteto </w:t>
      </w:r>
      <w:r w:rsidR="00BB6888" w:rsidRPr="00406B40">
        <w:rPr>
          <w:rFonts w:ascii="Arial" w:hAnsi="Arial" w:cs="Arial"/>
          <w:color w:val="000000" w:themeColor="text1"/>
        </w:rPr>
        <w:t xml:space="preserve">para descalificar a un ciudadano mexicano como </w:t>
      </w:r>
      <w:r w:rsidR="00C450D2" w:rsidRPr="00406B40">
        <w:rPr>
          <w:rFonts w:ascii="Arial" w:hAnsi="Arial" w:cs="Arial"/>
          <w:color w:val="000000" w:themeColor="text1"/>
        </w:rPr>
        <w:t xml:space="preserve">lo es </w:t>
      </w:r>
      <w:r w:rsidR="00BB6888" w:rsidRPr="00406B40">
        <w:rPr>
          <w:rFonts w:ascii="Arial" w:hAnsi="Arial" w:cs="Arial"/>
          <w:color w:val="000000" w:themeColor="text1"/>
        </w:rPr>
        <w:t xml:space="preserve">“traidor a la patria”, sino </w:t>
      </w:r>
      <w:r w:rsidR="00C450D2" w:rsidRPr="00406B40">
        <w:rPr>
          <w:rFonts w:ascii="Arial" w:hAnsi="Arial" w:cs="Arial"/>
          <w:color w:val="000000" w:themeColor="text1"/>
        </w:rPr>
        <w:t>asumir</w:t>
      </w:r>
      <w:r w:rsidR="00BB6888" w:rsidRPr="00406B40">
        <w:rPr>
          <w:rFonts w:ascii="Arial" w:hAnsi="Arial" w:cs="Arial"/>
          <w:color w:val="000000" w:themeColor="text1"/>
        </w:rPr>
        <w:t xml:space="preserve"> de mejor manera que existen otras visiones ideológicas y otras interpretaciones de la realidad nacional que se expresan en proyectos </w:t>
      </w:r>
      <w:r w:rsidR="00C450D2" w:rsidRPr="00406B40">
        <w:rPr>
          <w:rFonts w:ascii="Arial" w:hAnsi="Arial" w:cs="Arial"/>
          <w:color w:val="000000" w:themeColor="text1"/>
        </w:rPr>
        <w:t xml:space="preserve">de </w:t>
      </w:r>
      <w:r w:rsidR="00BB6888" w:rsidRPr="00406B40">
        <w:rPr>
          <w:rFonts w:ascii="Arial" w:hAnsi="Arial" w:cs="Arial"/>
          <w:color w:val="000000" w:themeColor="text1"/>
        </w:rPr>
        <w:t>naci</w:t>
      </w:r>
      <w:r w:rsidR="00C450D2" w:rsidRPr="00406B40">
        <w:rPr>
          <w:rFonts w:ascii="Arial" w:hAnsi="Arial" w:cs="Arial"/>
          <w:color w:val="000000" w:themeColor="text1"/>
        </w:rPr>
        <w:t>ó</w:t>
      </w:r>
      <w:r w:rsidR="00BB6888" w:rsidRPr="00406B40">
        <w:rPr>
          <w:rFonts w:ascii="Arial" w:hAnsi="Arial" w:cs="Arial"/>
          <w:color w:val="000000" w:themeColor="text1"/>
        </w:rPr>
        <w:t>n o si se prefiere boc</w:t>
      </w:r>
      <w:r w:rsidR="00C450D2" w:rsidRPr="00406B40">
        <w:rPr>
          <w:rFonts w:ascii="Arial" w:hAnsi="Arial" w:cs="Arial"/>
          <w:color w:val="000000" w:themeColor="text1"/>
        </w:rPr>
        <w:t>e</w:t>
      </w:r>
      <w:r w:rsidR="005439C5" w:rsidRPr="00406B40">
        <w:rPr>
          <w:rFonts w:ascii="Arial" w:hAnsi="Arial" w:cs="Arial"/>
          <w:color w:val="000000" w:themeColor="text1"/>
        </w:rPr>
        <w:t>tos</w:t>
      </w:r>
      <w:r w:rsidR="00BB6888" w:rsidRPr="00406B40">
        <w:rPr>
          <w:rFonts w:ascii="Arial" w:hAnsi="Arial" w:cs="Arial"/>
          <w:color w:val="000000" w:themeColor="text1"/>
        </w:rPr>
        <w:t xml:space="preserve">, pero con 36 años de probada existencia </w:t>
      </w:r>
      <w:r w:rsidR="00C450D2" w:rsidRPr="00406B40">
        <w:rPr>
          <w:rFonts w:ascii="Arial" w:hAnsi="Arial" w:cs="Arial"/>
          <w:color w:val="000000" w:themeColor="text1"/>
        </w:rPr>
        <w:t xml:space="preserve">y una abundante experiencia </w:t>
      </w:r>
      <w:r w:rsidR="00BB6888" w:rsidRPr="00406B40">
        <w:rPr>
          <w:rFonts w:ascii="Arial" w:hAnsi="Arial" w:cs="Arial"/>
          <w:color w:val="000000" w:themeColor="text1"/>
        </w:rPr>
        <w:t xml:space="preserve">en México </w:t>
      </w:r>
      <w:r w:rsidR="005439C5" w:rsidRPr="00406B40">
        <w:rPr>
          <w:rFonts w:ascii="Arial" w:hAnsi="Arial" w:cs="Arial"/>
          <w:color w:val="000000" w:themeColor="text1"/>
        </w:rPr>
        <w:t>a partir de</w:t>
      </w:r>
      <w:r w:rsidR="00786FA4" w:rsidRPr="00406B40">
        <w:rPr>
          <w:rFonts w:ascii="Arial" w:hAnsi="Arial" w:cs="Arial"/>
          <w:color w:val="000000" w:themeColor="text1"/>
        </w:rPr>
        <w:t xml:space="preserve"> 1982 </w:t>
      </w:r>
      <w:r w:rsidR="00BB6888" w:rsidRPr="00406B40">
        <w:rPr>
          <w:rFonts w:ascii="Arial" w:hAnsi="Arial" w:cs="Arial"/>
          <w:color w:val="000000" w:themeColor="text1"/>
        </w:rPr>
        <w:t xml:space="preserve">y desde 1973 en </w:t>
      </w:r>
      <w:r w:rsidR="00C450D2" w:rsidRPr="00406B40">
        <w:rPr>
          <w:rFonts w:ascii="Arial" w:hAnsi="Arial" w:cs="Arial"/>
          <w:color w:val="000000" w:themeColor="text1"/>
        </w:rPr>
        <w:t>Chile y 1979 en Reino Unido.</w:t>
      </w:r>
    </w:p>
    <w:p w:rsidR="00B126F2" w:rsidRPr="00406B40" w:rsidRDefault="005439C5" w:rsidP="008269BA">
      <w:pPr>
        <w:ind w:firstLine="708"/>
        <w:jc w:val="both"/>
        <w:rPr>
          <w:rFonts w:ascii="Arial" w:eastAsiaTheme="minorHAnsi" w:hAnsi="Arial" w:cs="Arial"/>
          <w:color w:val="000000" w:themeColor="text1"/>
          <w:lang w:eastAsia="en-US"/>
        </w:rPr>
      </w:pPr>
      <w:r w:rsidRPr="00406B40">
        <w:rPr>
          <w:rFonts w:ascii="Arial" w:hAnsi="Arial" w:cs="Arial"/>
          <w:color w:val="000000" w:themeColor="text1"/>
        </w:rPr>
        <w:t xml:space="preserve">En </w:t>
      </w:r>
      <w:r w:rsidR="00C450D2" w:rsidRPr="00406B40">
        <w:rPr>
          <w:rFonts w:ascii="Arial" w:hAnsi="Arial" w:cs="Arial"/>
          <w:color w:val="000000" w:themeColor="text1"/>
        </w:rPr>
        <w:t>esta perspectiva resulta comprensible la visión de los intérpretes y partidarios del modelo del capitalismo salvaje, mejor conocido en los cinco continentes como neoliberalismo</w:t>
      </w:r>
      <w:r w:rsidR="00445256" w:rsidRPr="00406B40">
        <w:rPr>
          <w:rFonts w:ascii="Arial" w:hAnsi="Arial" w:cs="Arial"/>
          <w:color w:val="000000" w:themeColor="text1"/>
        </w:rPr>
        <w:t xml:space="preserve">. En tanto que López Obrador </w:t>
      </w:r>
      <w:r w:rsidR="008269BA" w:rsidRPr="00406B40">
        <w:rPr>
          <w:rFonts w:ascii="Arial" w:hAnsi="Arial" w:cs="Arial"/>
          <w:color w:val="000000" w:themeColor="text1"/>
        </w:rPr>
        <w:t xml:space="preserve">lo </w:t>
      </w:r>
      <w:r w:rsidRPr="00406B40">
        <w:rPr>
          <w:rFonts w:ascii="Arial" w:hAnsi="Arial" w:cs="Arial"/>
          <w:color w:val="000000" w:themeColor="text1"/>
        </w:rPr>
        <w:t xml:space="preserve">plantea </w:t>
      </w:r>
      <w:r w:rsidR="00445256" w:rsidRPr="00406B40">
        <w:rPr>
          <w:rFonts w:ascii="Arial" w:hAnsi="Arial" w:cs="Arial"/>
          <w:color w:val="000000" w:themeColor="text1"/>
        </w:rPr>
        <w:t>así:</w:t>
      </w:r>
      <w:r w:rsidR="008269BA" w:rsidRPr="00406B40">
        <w:rPr>
          <w:rFonts w:ascii="Arial" w:hAnsi="Arial" w:cs="Arial"/>
          <w:color w:val="000000" w:themeColor="text1"/>
        </w:rPr>
        <w:t xml:space="preserve"> “</w:t>
      </w:r>
      <w:r w:rsidR="00B126F2" w:rsidRPr="00406B40">
        <w:rPr>
          <w:rFonts w:ascii="Arial" w:eastAsiaTheme="minorHAnsi" w:hAnsi="Arial" w:cs="Arial"/>
          <w:color w:val="000000" w:themeColor="text1"/>
          <w:lang w:eastAsia="en-US"/>
        </w:rPr>
        <w:t>Ahora, por ejemplo, Estados Unidos y Canadá nos están haciendo un reclamo porque queremos rescatar nuestro petróleo y la industria eléctrica nacional. Bueno, aunque parezca increíble, los reaccionarios de México están defendiendo a las empresas extranjeras, en vez de defender a Pemex y la CFE</w:t>
      </w:r>
      <w:r w:rsidR="008269BA" w:rsidRPr="00406B40">
        <w:rPr>
          <w:rFonts w:ascii="Arial" w:eastAsiaTheme="minorHAnsi" w:hAnsi="Arial" w:cs="Arial"/>
          <w:color w:val="000000" w:themeColor="text1"/>
          <w:lang w:eastAsia="en-US"/>
        </w:rPr>
        <w:t>,</w:t>
      </w:r>
      <w:r w:rsidR="00B126F2" w:rsidRPr="00406B40">
        <w:rPr>
          <w:rFonts w:ascii="Arial" w:eastAsiaTheme="minorHAnsi" w:hAnsi="Arial" w:cs="Arial"/>
          <w:color w:val="000000" w:themeColor="text1"/>
          <w:lang w:eastAsia="en-US"/>
        </w:rPr>
        <w:t xml:space="preserve"> están defendiendo a las empresas petroleras, a las eléctricas del extranjero. Son unos traidores a la patria.</w:t>
      </w:r>
      <w:r w:rsidR="00FF596B">
        <w:rPr>
          <w:rFonts w:ascii="Arial" w:eastAsiaTheme="minorHAnsi" w:hAnsi="Arial" w:cs="Arial"/>
          <w:color w:val="000000" w:themeColor="text1"/>
          <w:lang w:eastAsia="en-US"/>
        </w:rPr>
        <w:t xml:space="preserve"> </w:t>
      </w:r>
      <w:r w:rsidR="00B126F2" w:rsidRPr="00406B40">
        <w:rPr>
          <w:rFonts w:ascii="Arial" w:eastAsiaTheme="minorHAnsi" w:hAnsi="Arial" w:cs="Arial"/>
          <w:color w:val="000000" w:themeColor="text1"/>
          <w:lang w:eastAsia="en-US"/>
        </w:rPr>
        <w:t xml:space="preserve">Pero saben qué, nosotros no vamos a dar ningún paso atrás, México es un país independiente, no es colonia de ningún país extranjero y el </w:t>
      </w:r>
      <w:r w:rsidR="00445256" w:rsidRPr="00406B40">
        <w:rPr>
          <w:rFonts w:ascii="Arial" w:eastAsiaTheme="minorHAnsi" w:hAnsi="Arial" w:cs="Arial"/>
          <w:color w:val="000000" w:themeColor="text1"/>
          <w:lang w:eastAsia="en-US"/>
        </w:rPr>
        <w:t>p</w:t>
      </w:r>
      <w:r w:rsidR="00B126F2" w:rsidRPr="00406B40">
        <w:rPr>
          <w:rFonts w:ascii="Arial" w:eastAsiaTheme="minorHAnsi" w:hAnsi="Arial" w:cs="Arial"/>
          <w:color w:val="000000" w:themeColor="text1"/>
          <w:lang w:eastAsia="en-US"/>
        </w:rPr>
        <w:t>residente de México no es títere, no es pelele de ningún gobierno del exterior</w:t>
      </w:r>
      <w:r w:rsidR="008269BA" w:rsidRPr="00406B40">
        <w:rPr>
          <w:rFonts w:ascii="Arial" w:eastAsiaTheme="minorHAnsi" w:hAnsi="Arial" w:cs="Arial"/>
          <w:color w:val="000000" w:themeColor="text1"/>
          <w:lang w:eastAsia="en-US"/>
        </w:rPr>
        <w:t>”</w:t>
      </w:r>
      <w:r w:rsidR="00B126F2" w:rsidRPr="00406B40">
        <w:rPr>
          <w:rFonts w:ascii="Arial" w:eastAsiaTheme="minorHAnsi" w:hAnsi="Arial" w:cs="Arial"/>
          <w:color w:val="000000" w:themeColor="text1"/>
          <w:lang w:eastAsia="en-US"/>
        </w:rPr>
        <w:t>.</w:t>
      </w:r>
    </w:p>
    <w:p w:rsidR="0093167B" w:rsidRPr="00406B40" w:rsidRDefault="008269BA" w:rsidP="008269BA">
      <w:pPr>
        <w:ind w:firstLine="708"/>
        <w:jc w:val="both"/>
        <w:rPr>
          <w:rFonts w:ascii="Arial" w:eastAsiaTheme="minorHAnsi" w:hAnsi="Arial" w:cs="Arial"/>
          <w:color w:val="000000" w:themeColor="text1"/>
          <w:lang w:eastAsia="en-US"/>
        </w:rPr>
      </w:pPr>
      <w:r w:rsidRPr="00406B40">
        <w:rPr>
          <w:rFonts w:ascii="Arial" w:eastAsiaTheme="minorHAnsi" w:hAnsi="Arial" w:cs="Arial"/>
          <w:color w:val="000000" w:themeColor="text1"/>
          <w:lang w:eastAsia="en-US"/>
        </w:rPr>
        <w:t xml:space="preserve">Buena definición generalizadora del desencuentro comercial con Canadá y Estados Unidos en el rubro energético y mejor todavía el compromiso presidencial de no “dar ni un paso atrás”, pero “los reaccionarios de México” están en lo suyo, </w:t>
      </w:r>
      <w:r w:rsidRPr="00406B40">
        <w:rPr>
          <w:rFonts w:ascii="Arial" w:eastAsiaTheme="minorHAnsi" w:hAnsi="Arial" w:cs="Arial"/>
          <w:color w:val="000000" w:themeColor="text1"/>
          <w:lang w:eastAsia="en-US"/>
        </w:rPr>
        <w:lastRenderedPageBreak/>
        <w:t xml:space="preserve">actúan coherentemente y hacen honor a sus antecesores que fueron a Miramar para convencer a Maximiliano que reinara en México, subordinación extrema que se reeditó con Antonio López de Santana y Porfirio Díaz, como explica con frecuencia </w:t>
      </w:r>
      <w:r w:rsidR="00445256" w:rsidRPr="00406B40">
        <w:rPr>
          <w:rFonts w:ascii="Arial" w:eastAsiaTheme="minorHAnsi" w:hAnsi="Arial" w:cs="Arial"/>
          <w:color w:val="000000" w:themeColor="text1"/>
          <w:lang w:eastAsia="en-US"/>
        </w:rPr>
        <w:t xml:space="preserve">y claridad </w:t>
      </w:r>
      <w:r w:rsidRPr="00406B40">
        <w:rPr>
          <w:rFonts w:ascii="Arial" w:eastAsiaTheme="minorHAnsi" w:hAnsi="Arial" w:cs="Arial"/>
          <w:color w:val="000000" w:themeColor="text1"/>
          <w:lang w:eastAsia="en-US"/>
        </w:rPr>
        <w:t>el mismo presidente-historiador.</w:t>
      </w:r>
    </w:p>
    <w:p w:rsidR="0093167B" w:rsidRPr="00406B40" w:rsidRDefault="0093167B" w:rsidP="008269BA">
      <w:pPr>
        <w:ind w:firstLine="708"/>
        <w:jc w:val="both"/>
        <w:rPr>
          <w:rFonts w:ascii="Arial" w:eastAsiaTheme="minorHAnsi" w:hAnsi="Arial" w:cs="Arial"/>
          <w:color w:val="000000" w:themeColor="text1"/>
          <w:lang w:eastAsia="en-US"/>
        </w:rPr>
      </w:pPr>
      <w:r w:rsidRPr="00406B40">
        <w:rPr>
          <w:rFonts w:ascii="Arial" w:eastAsiaTheme="minorHAnsi" w:hAnsi="Arial" w:cs="Arial"/>
          <w:color w:val="000000" w:themeColor="text1"/>
          <w:lang w:eastAsia="en-US"/>
        </w:rPr>
        <w:t>Estamos en la fase de los escarceos frente a Washington y Ottawa y desde ahora AMLO perfila llegar con mucha fuerza y claridad a las consultas y el 16 de septiembre como referente obligado</w:t>
      </w:r>
      <w:r w:rsidR="00786FA4" w:rsidRPr="00406B40">
        <w:rPr>
          <w:rFonts w:ascii="Arial" w:eastAsiaTheme="minorHAnsi" w:hAnsi="Arial" w:cs="Arial"/>
          <w:color w:val="000000" w:themeColor="text1"/>
          <w:lang w:eastAsia="en-US"/>
        </w:rPr>
        <w:t>.</w:t>
      </w:r>
      <w:r w:rsidR="005439C5" w:rsidRPr="00406B40">
        <w:rPr>
          <w:rFonts w:ascii="Arial" w:eastAsiaTheme="minorHAnsi" w:hAnsi="Arial" w:cs="Arial"/>
          <w:color w:val="000000" w:themeColor="text1"/>
          <w:lang w:eastAsia="en-US"/>
        </w:rPr>
        <w:t xml:space="preserve"> Y la confianza en </w:t>
      </w:r>
      <w:proofErr w:type="spellStart"/>
      <w:r w:rsidR="005439C5" w:rsidRPr="00406B40">
        <w:rPr>
          <w:rFonts w:ascii="Arial" w:eastAsiaTheme="minorHAnsi" w:hAnsi="Arial" w:cs="Arial"/>
          <w:color w:val="000000" w:themeColor="text1"/>
          <w:lang w:eastAsia="en-US"/>
        </w:rPr>
        <w:t>Joe</w:t>
      </w:r>
      <w:proofErr w:type="spellEnd"/>
      <w:r w:rsidR="005439C5" w:rsidRPr="00406B40">
        <w:rPr>
          <w:rFonts w:ascii="Arial" w:eastAsiaTheme="minorHAnsi" w:hAnsi="Arial" w:cs="Arial"/>
          <w:color w:val="000000" w:themeColor="text1"/>
          <w:lang w:eastAsia="en-US"/>
        </w:rPr>
        <w:t xml:space="preserve"> </w:t>
      </w:r>
      <w:proofErr w:type="spellStart"/>
      <w:r w:rsidR="005439C5" w:rsidRPr="00406B40">
        <w:rPr>
          <w:rFonts w:ascii="Arial" w:eastAsiaTheme="minorHAnsi" w:hAnsi="Arial" w:cs="Arial"/>
          <w:color w:val="000000" w:themeColor="text1"/>
          <w:lang w:eastAsia="en-US"/>
        </w:rPr>
        <w:t>Biden</w:t>
      </w:r>
      <w:proofErr w:type="spellEnd"/>
      <w:r w:rsidR="005439C5" w:rsidRPr="00406B40">
        <w:rPr>
          <w:rFonts w:ascii="Arial" w:eastAsiaTheme="minorHAnsi" w:hAnsi="Arial" w:cs="Arial"/>
          <w:color w:val="000000" w:themeColor="text1"/>
          <w:lang w:eastAsia="en-US"/>
        </w:rPr>
        <w:t xml:space="preserve"> estorbará.</w:t>
      </w:r>
    </w:p>
    <w:p w:rsidR="003118C2" w:rsidRPr="00406B40" w:rsidRDefault="003118C2" w:rsidP="003118C2">
      <w:pPr>
        <w:jc w:val="center"/>
        <w:rPr>
          <w:rFonts w:ascii="Arial" w:hAnsi="Arial" w:cs="Arial"/>
          <w:b/>
          <w:color w:val="000000" w:themeColor="text1"/>
        </w:rPr>
      </w:pPr>
      <w:r w:rsidRPr="00406B40">
        <w:rPr>
          <w:rFonts w:ascii="Arial" w:hAnsi="Arial" w:cs="Arial"/>
          <w:b/>
          <w:color w:val="000000" w:themeColor="text1"/>
        </w:rPr>
        <w:t>Acuse de recibo</w:t>
      </w:r>
    </w:p>
    <w:p w:rsidR="003118C2" w:rsidRPr="00406B40" w:rsidRDefault="003118C2" w:rsidP="003118C2">
      <w:pPr>
        <w:jc w:val="both"/>
        <w:rPr>
          <w:rFonts w:ascii="Arial" w:hAnsi="Arial" w:cs="Arial"/>
          <w:color w:val="000000" w:themeColor="text1"/>
        </w:rPr>
      </w:pPr>
      <w:r w:rsidRPr="00406B40">
        <w:rPr>
          <w:rFonts w:ascii="Arial" w:hAnsi="Arial" w:cs="Arial"/>
          <w:color w:val="000000" w:themeColor="text1"/>
        </w:rPr>
        <w:t>La directora Del Mar Multimedios y columnista de SDP Noticias, Mar Morales, advirtió el 21 de julio en Twitter: “</w:t>
      </w:r>
      <w:r w:rsidRPr="00406B40">
        <w:rPr>
          <w:rStyle w:val="css-901oao"/>
          <w:rFonts w:ascii="Arial" w:hAnsi="Arial" w:cs="Arial"/>
          <w:color w:val="000000" w:themeColor="text1"/>
          <w:lang w:val="es-ES"/>
        </w:rPr>
        <w:t>Vuelvo a solicitar su AYUDA ante las constantes AMENAZAS de muerte que recibo por el ejercicio de mi labor periodística. No sé si estén esperando que cumplan su propósito y me maten ¿Quién va a garantizar mi seguridad? @</w:t>
      </w:r>
      <w:proofErr w:type="spellStart"/>
      <w:r w:rsidRPr="00406B40">
        <w:rPr>
          <w:rStyle w:val="css-901oao"/>
          <w:rFonts w:ascii="Arial" w:hAnsi="Arial" w:cs="Arial"/>
          <w:color w:val="000000" w:themeColor="text1"/>
          <w:lang w:val="es-ES"/>
        </w:rPr>
        <w:t>lopezobrador</w:t>
      </w:r>
      <w:proofErr w:type="spellEnd"/>
      <w:r w:rsidRPr="00406B40">
        <w:rPr>
          <w:rStyle w:val="css-901oao"/>
          <w:rFonts w:ascii="Arial" w:hAnsi="Arial" w:cs="Arial"/>
          <w:color w:val="000000" w:themeColor="text1"/>
          <w:lang w:val="es-ES"/>
        </w:rPr>
        <w:t>_ @</w:t>
      </w:r>
      <w:proofErr w:type="spellStart"/>
      <w:r w:rsidRPr="00406B40">
        <w:rPr>
          <w:rStyle w:val="css-901oao"/>
          <w:rFonts w:ascii="Arial" w:hAnsi="Arial" w:cs="Arial"/>
          <w:color w:val="000000" w:themeColor="text1"/>
          <w:lang w:val="es-ES"/>
        </w:rPr>
        <w:t>FGE_Veracruz</w:t>
      </w:r>
      <w:proofErr w:type="spellEnd"/>
      <w:r w:rsidRPr="00406B40">
        <w:rPr>
          <w:rStyle w:val="css-901oao"/>
          <w:rFonts w:ascii="Arial" w:hAnsi="Arial" w:cs="Arial"/>
          <w:color w:val="000000" w:themeColor="text1"/>
          <w:lang w:val="es-ES"/>
        </w:rPr>
        <w:t xml:space="preserve"> @</w:t>
      </w:r>
      <w:proofErr w:type="spellStart"/>
      <w:r w:rsidRPr="00406B40">
        <w:rPr>
          <w:rStyle w:val="css-901oao"/>
          <w:rFonts w:ascii="Arial" w:hAnsi="Arial" w:cs="Arial"/>
          <w:color w:val="000000" w:themeColor="text1"/>
          <w:lang w:val="es-ES"/>
        </w:rPr>
        <w:t>CuitlahuacGJ</w:t>
      </w:r>
      <w:proofErr w:type="spellEnd"/>
      <w:r w:rsidRPr="00406B40">
        <w:rPr>
          <w:rStyle w:val="css-901oao"/>
          <w:rFonts w:ascii="Arial" w:hAnsi="Arial" w:cs="Arial"/>
          <w:color w:val="000000" w:themeColor="text1"/>
          <w:lang w:val="es-ES"/>
        </w:rPr>
        <w:t xml:space="preserve">”… </w:t>
      </w:r>
      <w:r w:rsidRPr="00406B40">
        <w:rPr>
          <w:rFonts w:ascii="Arial" w:hAnsi="Arial" w:cs="Arial"/>
          <w:color w:val="000000" w:themeColor="text1"/>
        </w:rPr>
        <w:t xml:space="preserve">Ojo fiscal general </w:t>
      </w:r>
      <w:r w:rsidRPr="00406B40">
        <w:rPr>
          <w:rFonts w:ascii="Arial" w:hAnsi="Arial" w:cs="Arial"/>
          <w:color w:val="000000" w:themeColor="text1"/>
          <w:lang w:val="es-ES"/>
        </w:rPr>
        <w:t xml:space="preserve">Verónica Hernández </w:t>
      </w:r>
      <w:proofErr w:type="spellStart"/>
      <w:r w:rsidRPr="00406B40">
        <w:rPr>
          <w:rFonts w:ascii="Arial" w:hAnsi="Arial" w:cs="Arial"/>
          <w:color w:val="000000" w:themeColor="text1"/>
          <w:lang w:val="es-ES"/>
        </w:rPr>
        <w:t>Giadáns</w:t>
      </w:r>
      <w:proofErr w:type="spellEnd"/>
      <w:r w:rsidRPr="00406B40">
        <w:rPr>
          <w:rFonts w:ascii="Arial" w:hAnsi="Arial" w:cs="Arial"/>
          <w:color w:val="000000" w:themeColor="text1"/>
          <w:lang w:val="es-ES"/>
        </w:rPr>
        <w:t xml:space="preserve"> y </w:t>
      </w:r>
      <w:r w:rsidRPr="00406B40">
        <w:rPr>
          <w:rFonts w:ascii="Arial" w:hAnsi="Arial" w:cs="Arial"/>
          <w:color w:val="000000" w:themeColor="text1"/>
        </w:rPr>
        <w:t xml:space="preserve">gobernador Cuitláhuac García… Resulta hilarante la campaña mediática del Consejo General del Instituto Nacional Electoral, dirigido por el </w:t>
      </w:r>
      <w:r w:rsidR="005439C5" w:rsidRPr="00406B40">
        <w:rPr>
          <w:rFonts w:ascii="Arial" w:hAnsi="Arial" w:cs="Arial"/>
          <w:color w:val="000000" w:themeColor="text1"/>
        </w:rPr>
        <w:t>muy</w:t>
      </w:r>
      <w:r w:rsidRPr="00406B40">
        <w:rPr>
          <w:rFonts w:ascii="Arial" w:hAnsi="Arial" w:cs="Arial"/>
          <w:color w:val="000000" w:themeColor="text1"/>
        </w:rPr>
        <w:t xml:space="preserve"> protagónico Lorenzo Córdova, para presentarse como “Mi INE nos une”, por medio de actores. Si tal afirmación fuera veraz, carecería de sentido la ruidosa campaña que no convence porque el “arbitro” dejó de serlo y forma parte de la contienda con clara inclinación </w:t>
      </w:r>
      <w:r w:rsidR="005439C5" w:rsidRPr="00406B40">
        <w:rPr>
          <w:rFonts w:ascii="Arial" w:hAnsi="Arial" w:cs="Arial"/>
          <w:color w:val="000000" w:themeColor="text1"/>
        </w:rPr>
        <w:t>a favor de</w:t>
      </w:r>
      <w:r w:rsidRPr="00406B40">
        <w:rPr>
          <w:rFonts w:ascii="Arial" w:hAnsi="Arial" w:cs="Arial"/>
          <w:color w:val="000000" w:themeColor="text1"/>
        </w:rPr>
        <w:t xml:space="preserve"> Va por México… De  Bucéfalo Editores</w:t>
      </w:r>
      <w:r w:rsidR="005439C5" w:rsidRPr="00406B40">
        <w:rPr>
          <w:rFonts w:ascii="Arial" w:hAnsi="Arial" w:cs="Arial"/>
          <w:color w:val="000000" w:themeColor="text1"/>
        </w:rPr>
        <w:t>:</w:t>
      </w:r>
      <w:r w:rsidRPr="00406B40">
        <w:rPr>
          <w:rFonts w:ascii="Arial" w:hAnsi="Arial" w:cs="Arial"/>
          <w:color w:val="000000" w:themeColor="text1"/>
        </w:rPr>
        <w:t xml:space="preserve"> </w:t>
      </w:r>
      <w:r w:rsidR="005439C5" w:rsidRPr="00406B40">
        <w:rPr>
          <w:rFonts w:ascii="Arial" w:hAnsi="Arial" w:cs="Arial"/>
          <w:color w:val="000000" w:themeColor="text1"/>
        </w:rPr>
        <w:t>“</w:t>
      </w:r>
      <w:r w:rsidRPr="00406B40">
        <w:rPr>
          <w:rFonts w:ascii="Arial" w:hAnsi="Arial" w:cs="Arial"/>
          <w:color w:val="000000" w:themeColor="text1"/>
        </w:rPr>
        <w:t xml:space="preserve">Buen día, deseamos invitarlos al evento de denuncia, presentación de resultados y del libro de Jorge Flores Silva, víctima de abuso sexual por parte de Francisco Serrano Limón,  </w:t>
      </w:r>
      <w:r w:rsidRPr="00406B40">
        <w:rPr>
          <w:rFonts w:ascii="Arial" w:hAnsi="Arial" w:cs="Arial"/>
          <w:i/>
          <w:color w:val="000000" w:themeColor="text1"/>
        </w:rPr>
        <w:t xml:space="preserve">Malicia </w:t>
      </w:r>
      <w:r w:rsidRPr="00406B40">
        <w:rPr>
          <w:rFonts w:ascii="Arial" w:hAnsi="Arial" w:cs="Arial"/>
          <w:color w:val="000000" w:themeColor="text1"/>
        </w:rPr>
        <w:t xml:space="preserve">se presenta el 28 de </w:t>
      </w:r>
      <w:r w:rsidR="00FF596B">
        <w:rPr>
          <w:rFonts w:ascii="Arial" w:hAnsi="Arial" w:cs="Arial"/>
          <w:color w:val="000000" w:themeColor="text1"/>
        </w:rPr>
        <w:t>j</w:t>
      </w:r>
      <w:r w:rsidRPr="00406B40">
        <w:rPr>
          <w:rFonts w:ascii="Arial" w:hAnsi="Arial" w:cs="Arial"/>
          <w:color w:val="000000" w:themeColor="text1"/>
        </w:rPr>
        <w:t xml:space="preserve">ulio a las 19:00 horas en el Cine </w:t>
      </w:r>
      <w:proofErr w:type="spellStart"/>
      <w:r w:rsidRPr="00406B40">
        <w:rPr>
          <w:rFonts w:ascii="Arial" w:hAnsi="Arial" w:cs="Arial"/>
          <w:color w:val="000000" w:themeColor="text1"/>
        </w:rPr>
        <w:t>Lido</w:t>
      </w:r>
      <w:proofErr w:type="spellEnd"/>
      <w:r w:rsidRPr="00406B40">
        <w:rPr>
          <w:rFonts w:ascii="Arial" w:hAnsi="Arial" w:cs="Arial"/>
          <w:color w:val="000000" w:themeColor="text1"/>
        </w:rPr>
        <w:t xml:space="preserve"> del Centro Cultural Bella Época (Librería Rosario Castellanos). Av. Tamaulipas 202, Hipódromo, Cuauhtémoc, 06100 Ciudad de México”… Francisco es hermano de Jorge, </w:t>
      </w:r>
      <w:proofErr w:type="spellStart"/>
      <w:r w:rsidRPr="00406B40">
        <w:rPr>
          <w:rFonts w:ascii="Arial" w:hAnsi="Arial" w:cs="Arial"/>
          <w:color w:val="000000" w:themeColor="text1"/>
        </w:rPr>
        <w:t>exlíder</w:t>
      </w:r>
      <w:proofErr w:type="spellEnd"/>
      <w:r w:rsidRPr="00406B40">
        <w:rPr>
          <w:rFonts w:ascii="Arial" w:hAnsi="Arial" w:cs="Arial"/>
          <w:color w:val="000000" w:themeColor="text1"/>
        </w:rPr>
        <w:t xml:space="preserve"> y fundador de </w:t>
      </w:r>
      <w:proofErr w:type="spellStart"/>
      <w:r w:rsidRPr="00406B40">
        <w:rPr>
          <w:rFonts w:ascii="Arial" w:hAnsi="Arial" w:cs="Arial"/>
          <w:color w:val="000000" w:themeColor="text1"/>
        </w:rPr>
        <w:t>Provida</w:t>
      </w:r>
      <w:proofErr w:type="spellEnd"/>
      <w:r w:rsidRPr="00406B40">
        <w:rPr>
          <w:rFonts w:ascii="Arial" w:hAnsi="Arial" w:cs="Arial"/>
          <w:color w:val="000000" w:themeColor="text1"/>
        </w:rPr>
        <w:t>, organismo ultraderechista vinculado a la jerarquía católica.</w:t>
      </w:r>
    </w:p>
    <w:p w:rsidR="003A11B6" w:rsidRPr="00406B40" w:rsidRDefault="00FF596B" w:rsidP="003118C2">
      <w:pPr>
        <w:jc w:val="both"/>
        <w:rPr>
          <w:color w:val="000000" w:themeColor="text1"/>
        </w:rPr>
      </w:pPr>
      <w:hyperlink r:id="rId4" w:history="1">
        <w:r w:rsidR="003118C2" w:rsidRPr="00406B40">
          <w:rPr>
            <w:rStyle w:val="Hipervnculo"/>
            <w:rFonts w:ascii="Arial" w:hAnsi="Arial" w:cs="Arial"/>
            <w:color w:val="000000" w:themeColor="text1"/>
            <w:sz w:val="16"/>
            <w:szCs w:val="16"/>
            <w:u w:val="none"/>
          </w:rPr>
          <w:t>http://</w:t>
        </w:r>
        <w:bookmarkStart w:id="0" w:name="_GoBack"/>
        <w:bookmarkEnd w:id="0"/>
        <w:r w:rsidR="003118C2" w:rsidRPr="00406B40">
          <w:rPr>
            <w:rStyle w:val="Hipervnculo"/>
            <w:rFonts w:ascii="Arial" w:hAnsi="Arial" w:cs="Arial"/>
            <w:color w:val="000000" w:themeColor="text1"/>
            <w:sz w:val="16"/>
            <w:szCs w:val="16"/>
            <w:u w:val="none"/>
          </w:rPr>
          <w:t>www.forumenlinea.com/</w:t>
        </w:r>
      </w:hyperlink>
      <w:r w:rsidR="003118C2" w:rsidRPr="00406B40">
        <w:rPr>
          <w:rFonts w:ascii="Arial" w:hAnsi="Arial" w:cs="Arial"/>
          <w:color w:val="000000" w:themeColor="text1"/>
          <w:sz w:val="16"/>
          <w:szCs w:val="16"/>
        </w:rPr>
        <w:t xml:space="preserve">  </w:t>
      </w:r>
      <w:hyperlink r:id="rId5" w:history="1">
        <w:r w:rsidR="003118C2" w:rsidRPr="00406B40">
          <w:rPr>
            <w:rStyle w:val="Hipervnculo"/>
            <w:rFonts w:ascii="Arial" w:hAnsi="Arial" w:cs="Arial"/>
            <w:color w:val="000000" w:themeColor="text1"/>
            <w:sz w:val="16"/>
            <w:szCs w:val="16"/>
            <w:u w:val="none"/>
            <w:lang w:val="en-US"/>
          </w:rPr>
          <w:t>https://www.facebook.com/forumenlinea</w:t>
        </w:r>
      </w:hyperlink>
      <w:r w:rsidR="003118C2" w:rsidRPr="00406B40">
        <w:rPr>
          <w:rFonts w:ascii="Arial" w:hAnsi="Arial" w:cs="Arial"/>
          <w:color w:val="000000" w:themeColor="text1"/>
          <w:sz w:val="16"/>
          <w:szCs w:val="16"/>
        </w:rPr>
        <w:t xml:space="preserve">  </w:t>
      </w:r>
      <w:hyperlink r:id="rId6" w:history="1">
        <w:r w:rsidR="003118C2" w:rsidRPr="00406B40">
          <w:rPr>
            <w:rStyle w:val="Hipervnculo"/>
            <w:rFonts w:ascii="Arial" w:hAnsi="Arial" w:cs="Arial"/>
            <w:color w:val="000000" w:themeColor="text1"/>
            <w:sz w:val="16"/>
            <w:szCs w:val="16"/>
            <w:u w:val="none"/>
          </w:rPr>
          <w:t>forum@forumenlinea.com</w:t>
        </w:r>
      </w:hyperlink>
      <w:r w:rsidR="003118C2" w:rsidRPr="00406B40">
        <w:rPr>
          <w:rFonts w:ascii="Arial" w:hAnsi="Arial" w:cs="Arial"/>
          <w:color w:val="000000" w:themeColor="text1"/>
          <w:sz w:val="16"/>
          <w:szCs w:val="16"/>
        </w:rPr>
        <w:t xml:space="preserve">  </w:t>
      </w:r>
      <w:proofErr w:type="spellStart"/>
      <w:r w:rsidR="003118C2" w:rsidRPr="00406B40">
        <w:rPr>
          <w:rFonts w:ascii="Arial" w:hAnsi="Arial" w:cs="Arial"/>
          <w:color w:val="000000" w:themeColor="text1"/>
          <w:sz w:val="16"/>
          <w:szCs w:val="16"/>
        </w:rPr>
        <w:t>Twitter@IbarraAguirreEd</w:t>
      </w:r>
      <w:proofErr w:type="spellEnd"/>
    </w:p>
    <w:sectPr w:rsidR="003A11B6" w:rsidRPr="00406B4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8C2"/>
    <w:rsid w:val="0003257B"/>
    <w:rsid w:val="000E4D9F"/>
    <w:rsid w:val="00140886"/>
    <w:rsid w:val="003118C2"/>
    <w:rsid w:val="003A11B6"/>
    <w:rsid w:val="003C19B2"/>
    <w:rsid w:val="00406B40"/>
    <w:rsid w:val="00445256"/>
    <w:rsid w:val="005439C5"/>
    <w:rsid w:val="0072119C"/>
    <w:rsid w:val="00786FA4"/>
    <w:rsid w:val="008269BA"/>
    <w:rsid w:val="0093167B"/>
    <w:rsid w:val="00B126F2"/>
    <w:rsid w:val="00BB6888"/>
    <w:rsid w:val="00C450D2"/>
    <w:rsid w:val="00FF59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251E8D-EFAF-4067-A037-BFA8BD9F8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8C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118C2"/>
    <w:rPr>
      <w:color w:val="0563C1" w:themeColor="hyperlink"/>
      <w:u w:val="single"/>
    </w:rPr>
  </w:style>
  <w:style w:type="character" w:customStyle="1" w:styleId="css-901oao">
    <w:name w:val="css-901oao"/>
    <w:basedOn w:val="Fuentedeprrafopredeter"/>
    <w:rsid w:val="00311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803</Words>
  <Characters>4307</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2022-07-24T14:54:00Z</dcterms:created>
  <dcterms:modified xsi:type="dcterms:W3CDTF">2022-07-25T00:22:00Z</dcterms:modified>
</cp:coreProperties>
</file>