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6098" w:rsidRPr="00F11CC6" w:rsidRDefault="004B6098" w:rsidP="004B6098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F11CC6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4B6098" w:rsidRPr="00F11CC6" w:rsidRDefault="004B6098" w:rsidP="004B6098">
      <w:pPr>
        <w:jc w:val="both"/>
        <w:rPr>
          <w:rFonts w:ascii="Arial" w:hAnsi="Arial" w:cs="Arial"/>
          <w:color w:val="000000" w:themeColor="text1"/>
        </w:rPr>
      </w:pPr>
    </w:p>
    <w:p w:rsidR="00173A9F" w:rsidRPr="00F11CC6" w:rsidRDefault="00173A9F" w:rsidP="00173A9F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F11CC6">
        <w:rPr>
          <w:rFonts w:ascii="Arial" w:hAnsi="Arial" w:cs="Arial"/>
          <w:b/>
          <w:color w:val="000000" w:themeColor="text1"/>
          <w:sz w:val="36"/>
          <w:szCs w:val="36"/>
        </w:rPr>
        <w:t>Tren Maya, obra de seguridad nacional</w:t>
      </w:r>
    </w:p>
    <w:p w:rsidR="004B6098" w:rsidRPr="00F11CC6" w:rsidRDefault="004B6098" w:rsidP="004B6098">
      <w:pPr>
        <w:jc w:val="both"/>
        <w:rPr>
          <w:rFonts w:ascii="Arial" w:hAnsi="Arial" w:cs="Arial"/>
          <w:color w:val="000000" w:themeColor="text1"/>
        </w:rPr>
      </w:pPr>
    </w:p>
    <w:p w:rsidR="004B6098" w:rsidRPr="00F11CC6" w:rsidRDefault="004B6098" w:rsidP="004B6098">
      <w:pPr>
        <w:jc w:val="both"/>
        <w:rPr>
          <w:rFonts w:ascii="Arial" w:hAnsi="Arial" w:cs="Arial"/>
          <w:b/>
          <w:color w:val="000000" w:themeColor="text1"/>
        </w:rPr>
      </w:pPr>
      <w:r w:rsidRPr="00F11CC6">
        <w:rPr>
          <w:rFonts w:ascii="Arial" w:hAnsi="Arial" w:cs="Arial"/>
          <w:b/>
          <w:color w:val="000000" w:themeColor="text1"/>
        </w:rPr>
        <w:t>Eduardo Ibarra Aguirre</w:t>
      </w:r>
    </w:p>
    <w:p w:rsidR="004B6098" w:rsidRPr="00F11CC6" w:rsidRDefault="004B6098" w:rsidP="004B6098">
      <w:pPr>
        <w:jc w:val="both"/>
        <w:rPr>
          <w:rFonts w:ascii="Arial" w:hAnsi="Arial" w:cs="Arial"/>
          <w:color w:val="000000" w:themeColor="text1"/>
        </w:rPr>
      </w:pPr>
    </w:p>
    <w:p w:rsidR="00785D73" w:rsidRPr="00F11CC6" w:rsidRDefault="00560B29" w:rsidP="004B6098">
      <w:pPr>
        <w:jc w:val="both"/>
        <w:rPr>
          <w:rFonts w:ascii="Arial" w:hAnsi="Arial" w:cs="Arial"/>
          <w:color w:val="000000" w:themeColor="text1"/>
        </w:rPr>
      </w:pPr>
      <w:r w:rsidRPr="00F11CC6">
        <w:rPr>
          <w:rFonts w:ascii="Arial" w:hAnsi="Arial" w:cs="Arial"/>
          <w:color w:val="000000" w:themeColor="text1"/>
        </w:rPr>
        <w:t xml:space="preserve">Tarde, salvo mayor información oficial, fue declarada </w:t>
      </w:r>
      <w:r w:rsidR="00785D73" w:rsidRPr="00F11CC6">
        <w:rPr>
          <w:rFonts w:ascii="Arial" w:hAnsi="Arial" w:cs="Arial"/>
          <w:color w:val="000000" w:themeColor="text1"/>
        </w:rPr>
        <w:t xml:space="preserve">como obra de seguridad nacional </w:t>
      </w:r>
      <w:r w:rsidRPr="00F11CC6">
        <w:rPr>
          <w:rFonts w:ascii="Arial" w:hAnsi="Arial" w:cs="Arial"/>
          <w:color w:val="000000" w:themeColor="text1"/>
        </w:rPr>
        <w:t xml:space="preserve">la construcción del Tren Maya para que pueda reiniciarse la construcción del tramo </w:t>
      </w:r>
      <w:r w:rsidR="000E0089" w:rsidRPr="00F11CC6">
        <w:rPr>
          <w:rFonts w:ascii="Arial" w:hAnsi="Arial" w:cs="Arial"/>
          <w:color w:val="000000" w:themeColor="text1"/>
        </w:rPr>
        <w:t>cinco</w:t>
      </w:r>
      <w:r w:rsidRPr="00F11CC6">
        <w:rPr>
          <w:rFonts w:ascii="Arial" w:hAnsi="Arial" w:cs="Arial"/>
          <w:color w:val="000000" w:themeColor="text1"/>
        </w:rPr>
        <w:t>, parado gracias a los amparos concedidos por varios jueces</w:t>
      </w:r>
      <w:r w:rsidR="00785D73" w:rsidRPr="00F11CC6">
        <w:rPr>
          <w:rFonts w:ascii="Arial" w:hAnsi="Arial" w:cs="Arial"/>
          <w:color w:val="000000" w:themeColor="text1"/>
        </w:rPr>
        <w:t xml:space="preserve"> a presuntos ambientalista</w:t>
      </w:r>
      <w:r w:rsidR="000E0089" w:rsidRPr="00F11CC6">
        <w:rPr>
          <w:rFonts w:ascii="Arial" w:hAnsi="Arial" w:cs="Arial"/>
          <w:color w:val="000000" w:themeColor="text1"/>
        </w:rPr>
        <w:t>s</w:t>
      </w:r>
      <w:r w:rsidR="00785D73" w:rsidRPr="00F11CC6">
        <w:rPr>
          <w:rFonts w:ascii="Arial" w:hAnsi="Arial" w:cs="Arial"/>
          <w:color w:val="000000" w:themeColor="text1"/>
        </w:rPr>
        <w:t xml:space="preserve"> y detrás de los cuales están grupos económico que tienen grandes intereses en </w:t>
      </w:r>
      <w:r w:rsidR="000E0089" w:rsidRPr="00F11CC6">
        <w:rPr>
          <w:rFonts w:ascii="Arial" w:hAnsi="Arial" w:cs="Arial"/>
          <w:color w:val="000000" w:themeColor="text1"/>
        </w:rPr>
        <w:t>Quintana Roo</w:t>
      </w:r>
      <w:r w:rsidR="00785D73" w:rsidRPr="00F11CC6">
        <w:rPr>
          <w:rFonts w:ascii="Arial" w:hAnsi="Arial" w:cs="Arial"/>
          <w:color w:val="000000" w:themeColor="text1"/>
        </w:rPr>
        <w:t>, si nos atenemos a la</w:t>
      </w:r>
      <w:r w:rsidR="00FB0B9A" w:rsidRPr="00F11CC6">
        <w:rPr>
          <w:rFonts w:ascii="Arial" w:hAnsi="Arial" w:cs="Arial"/>
          <w:color w:val="000000" w:themeColor="text1"/>
        </w:rPr>
        <w:t>s</w:t>
      </w:r>
      <w:r w:rsidR="00785D73" w:rsidRPr="00F11CC6">
        <w:rPr>
          <w:rFonts w:ascii="Arial" w:hAnsi="Arial" w:cs="Arial"/>
          <w:color w:val="000000" w:themeColor="text1"/>
        </w:rPr>
        <w:t xml:space="preserve"> denuncias formuladas por el presidente Andrés Manuel durante </w:t>
      </w:r>
      <w:r w:rsidR="00FB0B9A" w:rsidRPr="00F11CC6">
        <w:rPr>
          <w:rFonts w:ascii="Arial" w:hAnsi="Arial" w:cs="Arial"/>
          <w:color w:val="000000" w:themeColor="text1"/>
        </w:rPr>
        <w:t>las</w:t>
      </w:r>
      <w:r w:rsidR="00785D73" w:rsidRPr="00F11CC6">
        <w:rPr>
          <w:rFonts w:ascii="Arial" w:hAnsi="Arial" w:cs="Arial"/>
          <w:color w:val="000000" w:themeColor="text1"/>
        </w:rPr>
        <w:t xml:space="preserve"> </w:t>
      </w:r>
      <w:r w:rsidR="00785D73" w:rsidRPr="00F11CC6">
        <w:rPr>
          <w:rFonts w:ascii="Arial" w:hAnsi="Arial" w:cs="Arial"/>
          <w:i/>
          <w:color w:val="000000" w:themeColor="text1"/>
        </w:rPr>
        <w:t>mañaneras</w:t>
      </w:r>
      <w:r w:rsidR="00785D73" w:rsidRPr="00F11CC6">
        <w:rPr>
          <w:rFonts w:ascii="Arial" w:hAnsi="Arial" w:cs="Arial"/>
          <w:color w:val="000000" w:themeColor="text1"/>
        </w:rPr>
        <w:t>.</w:t>
      </w:r>
    </w:p>
    <w:p w:rsidR="0087203B" w:rsidRPr="00F11CC6" w:rsidRDefault="003A1661" w:rsidP="007274F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11CC6">
        <w:rPr>
          <w:rFonts w:ascii="Arial" w:hAnsi="Arial" w:cs="Arial"/>
          <w:color w:val="000000" w:themeColor="text1"/>
        </w:rPr>
        <w:t xml:space="preserve">El </w:t>
      </w:r>
      <w:r w:rsidR="00785D73" w:rsidRPr="00F11CC6">
        <w:rPr>
          <w:rFonts w:ascii="Arial" w:hAnsi="Arial" w:cs="Arial"/>
          <w:color w:val="000000" w:themeColor="text1"/>
        </w:rPr>
        <w:t>martes 19</w:t>
      </w:r>
      <w:r w:rsidRPr="00F11CC6">
        <w:rPr>
          <w:rFonts w:ascii="Arial" w:hAnsi="Arial" w:cs="Arial"/>
          <w:color w:val="000000" w:themeColor="text1"/>
        </w:rPr>
        <w:t>,</w:t>
      </w:r>
      <w:r w:rsidR="00785D73" w:rsidRPr="00F11CC6">
        <w:rPr>
          <w:rFonts w:ascii="Arial" w:hAnsi="Arial" w:cs="Arial"/>
          <w:color w:val="000000" w:themeColor="text1"/>
        </w:rPr>
        <w:t xml:space="preserve"> </w:t>
      </w:r>
      <w:r w:rsidRPr="00F11CC6">
        <w:rPr>
          <w:rFonts w:ascii="Arial" w:hAnsi="Arial" w:cs="Arial"/>
          <w:color w:val="000000" w:themeColor="text1"/>
        </w:rPr>
        <w:t xml:space="preserve">López Obrador </w:t>
      </w:r>
      <w:r w:rsidR="00560B29" w:rsidRPr="00F11CC6">
        <w:rPr>
          <w:rFonts w:ascii="Arial" w:eastAsiaTheme="minorHAnsi" w:hAnsi="Arial" w:cs="Arial"/>
          <w:color w:val="000000" w:themeColor="text1"/>
          <w:lang w:eastAsia="en-US"/>
        </w:rPr>
        <w:t>asegur</w:t>
      </w:r>
      <w:r w:rsidR="00785D73" w:rsidRPr="00F11CC6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="00560B29" w:rsidRPr="00F11CC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F11CC6">
        <w:rPr>
          <w:rFonts w:ascii="Arial" w:eastAsiaTheme="minorHAnsi" w:hAnsi="Arial" w:cs="Arial"/>
          <w:color w:val="000000" w:themeColor="text1"/>
          <w:lang w:eastAsia="en-US"/>
        </w:rPr>
        <w:t xml:space="preserve">a los madrugadores reporteros: “Por ser asunto de seguridad nacional se tomó un acuerdo y es el que se está aplicando. Tenemos facultad para hacerlo. Desde hace una semana iniciaron las obras y se va avanzando”. </w:t>
      </w:r>
      <w:r w:rsidR="00FB0B9A" w:rsidRPr="00F11CC6">
        <w:rPr>
          <w:rFonts w:ascii="Arial" w:eastAsiaTheme="minorHAnsi" w:hAnsi="Arial" w:cs="Arial"/>
          <w:color w:val="000000" w:themeColor="text1"/>
          <w:lang w:eastAsia="en-US"/>
        </w:rPr>
        <w:t>Un</w:t>
      </w:r>
      <w:r w:rsidRPr="00F11CC6">
        <w:rPr>
          <w:rFonts w:ascii="Arial" w:eastAsiaTheme="minorHAnsi" w:hAnsi="Arial" w:cs="Arial"/>
          <w:color w:val="000000" w:themeColor="text1"/>
          <w:lang w:eastAsia="en-US"/>
        </w:rPr>
        <w:t xml:space="preserve"> día antes, el director del Fondo Nacional de Fomento al Turismo, Javier </w:t>
      </w:r>
      <w:proofErr w:type="spellStart"/>
      <w:r w:rsidRPr="00F11CC6">
        <w:rPr>
          <w:rFonts w:ascii="Arial" w:eastAsiaTheme="minorHAnsi" w:hAnsi="Arial" w:cs="Arial"/>
          <w:color w:val="000000" w:themeColor="text1"/>
          <w:lang w:eastAsia="en-US"/>
        </w:rPr>
        <w:t>May</w:t>
      </w:r>
      <w:proofErr w:type="spellEnd"/>
      <w:r w:rsidRPr="00F11CC6">
        <w:rPr>
          <w:rFonts w:ascii="Arial" w:eastAsiaTheme="minorHAnsi" w:hAnsi="Arial" w:cs="Arial"/>
          <w:color w:val="000000" w:themeColor="text1"/>
          <w:lang w:eastAsia="en-US"/>
        </w:rPr>
        <w:t>, adelantó</w:t>
      </w:r>
      <w:r w:rsidR="00FB0B9A" w:rsidRPr="00F11CC6">
        <w:rPr>
          <w:rFonts w:ascii="Arial" w:eastAsiaTheme="minorHAnsi" w:hAnsi="Arial" w:cs="Arial"/>
          <w:color w:val="000000" w:themeColor="text1"/>
          <w:lang w:eastAsia="en-US"/>
        </w:rPr>
        <w:t xml:space="preserve"> que </w:t>
      </w:r>
      <w:r w:rsidR="0087203B" w:rsidRPr="00F11CC6">
        <w:rPr>
          <w:rFonts w:ascii="Arial" w:eastAsiaTheme="minorHAnsi" w:hAnsi="Arial" w:cs="Arial"/>
          <w:color w:val="000000" w:themeColor="text1"/>
          <w:lang w:eastAsia="en-US"/>
        </w:rPr>
        <w:t xml:space="preserve">el tramo </w:t>
      </w:r>
      <w:r w:rsidR="000E0089" w:rsidRPr="00F11CC6">
        <w:rPr>
          <w:rFonts w:ascii="Arial" w:eastAsiaTheme="minorHAnsi" w:hAnsi="Arial" w:cs="Arial"/>
          <w:color w:val="000000" w:themeColor="text1"/>
          <w:lang w:eastAsia="en-US"/>
        </w:rPr>
        <w:t>cinco</w:t>
      </w:r>
      <w:r w:rsidRPr="00F11CC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0E0089" w:rsidRPr="00F11CC6">
        <w:rPr>
          <w:rFonts w:ascii="Arial" w:eastAsiaTheme="minorHAnsi" w:hAnsi="Arial" w:cs="Arial"/>
          <w:color w:val="000000" w:themeColor="text1"/>
          <w:lang w:eastAsia="en-US"/>
        </w:rPr>
        <w:t>d</w:t>
      </w:r>
      <w:r w:rsidRPr="00F11CC6">
        <w:rPr>
          <w:rFonts w:ascii="Arial" w:eastAsiaTheme="minorHAnsi" w:hAnsi="Arial" w:cs="Arial"/>
          <w:color w:val="000000" w:themeColor="text1"/>
          <w:lang w:eastAsia="en-US"/>
        </w:rPr>
        <w:t xml:space="preserve">el Tren Maya </w:t>
      </w:r>
      <w:r w:rsidR="0087203B" w:rsidRPr="00F11CC6">
        <w:rPr>
          <w:rFonts w:ascii="Arial" w:eastAsiaTheme="minorHAnsi" w:hAnsi="Arial" w:cs="Arial"/>
          <w:color w:val="000000" w:themeColor="text1"/>
          <w:lang w:eastAsia="en-US"/>
        </w:rPr>
        <w:t xml:space="preserve">estará a cargo, jurídicamente hablando, </w:t>
      </w:r>
      <w:r w:rsidRPr="00F11CC6">
        <w:rPr>
          <w:rFonts w:ascii="Arial" w:eastAsiaTheme="minorHAnsi" w:hAnsi="Arial" w:cs="Arial"/>
          <w:color w:val="000000" w:themeColor="text1"/>
          <w:lang w:eastAsia="en-US"/>
        </w:rPr>
        <w:t>de la</w:t>
      </w:r>
      <w:r w:rsidR="0087203B" w:rsidRPr="00F11CC6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F11CC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87203B" w:rsidRPr="00F11CC6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F11CC6">
        <w:rPr>
          <w:rFonts w:ascii="Arial" w:eastAsiaTheme="minorHAnsi" w:hAnsi="Arial" w:cs="Arial"/>
          <w:color w:val="000000" w:themeColor="text1"/>
          <w:lang w:eastAsia="en-US"/>
        </w:rPr>
        <w:t>ecretaría</w:t>
      </w:r>
      <w:r w:rsidR="0087203B" w:rsidRPr="00F11CC6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F11CC6">
        <w:rPr>
          <w:rFonts w:ascii="Arial" w:eastAsiaTheme="minorHAnsi" w:hAnsi="Arial" w:cs="Arial"/>
          <w:color w:val="000000" w:themeColor="text1"/>
          <w:lang w:eastAsia="en-US"/>
        </w:rPr>
        <w:t xml:space="preserve"> de Gobernación y la de Seguridad y Protección Ciudadana</w:t>
      </w:r>
      <w:r w:rsidR="000E0089" w:rsidRPr="00F11CC6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AB6957" w:rsidRPr="00F11CC6" w:rsidRDefault="000E0089" w:rsidP="007274F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11CC6">
        <w:rPr>
          <w:rFonts w:ascii="Arial" w:eastAsiaTheme="minorHAnsi" w:hAnsi="Arial" w:cs="Arial"/>
          <w:color w:val="000000" w:themeColor="text1"/>
          <w:lang w:eastAsia="en-US"/>
        </w:rPr>
        <w:t xml:space="preserve">Todo indica que la paralización del tramo </w:t>
      </w:r>
      <w:r w:rsidR="00AB6957" w:rsidRPr="00F11CC6">
        <w:rPr>
          <w:rFonts w:ascii="Arial" w:eastAsiaTheme="minorHAnsi" w:hAnsi="Arial" w:cs="Arial"/>
          <w:color w:val="000000" w:themeColor="text1"/>
          <w:lang w:eastAsia="en-US"/>
        </w:rPr>
        <w:t xml:space="preserve">quinto </w:t>
      </w:r>
      <w:r w:rsidRPr="00F11CC6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="00AB6957" w:rsidRPr="00F11CC6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Pr="00F11CC6">
        <w:rPr>
          <w:rFonts w:ascii="Arial" w:eastAsiaTheme="minorHAnsi" w:hAnsi="Arial" w:cs="Arial"/>
          <w:color w:val="000000" w:themeColor="text1"/>
          <w:lang w:eastAsia="en-US"/>
        </w:rPr>
        <w:t xml:space="preserve">obra ferroviaria “estaba significando un alto costo al presupuesto, que es dinero del pueblo” y, por ello mismo, “no por los intereses de un grupo de corruptos y </w:t>
      </w:r>
      <w:proofErr w:type="spellStart"/>
      <w:r w:rsidRPr="00F11CC6">
        <w:rPr>
          <w:rFonts w:ascii="Arial" w:eastAsiaTheme="minorHAnsi" w:hAnsi="Arial" w:cs="Arial"/>
          <w:color w:val="000000" w:themeColor="text1"/>
          <w:lang w:eastAsia="en-US"/>
        </w:rPr>
        <w:t>seudoambientalistas</w:t>
      </w:r>
      <w:proofErr w:type="spellEnd"/>
      <w:r w:rsidR="00E018AF" w:rsidRPr="00F11CC6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FB0B9A" w:rsidRPr="00F11CC6">
        <w:rPr>
          <w:rFonts w:ascii="Arial" w:eastAsiaTheme="minorHAnsi" w:hAnsi="Arial" w:cs="Arial"/>
          <w:color w:val="000000" w:themeColor="text1"/>
          <w:lang w:eastAsia="en-US"/>
        </w:rPr>
        <w:t xml:space="preserve">no </w:t>
      </w:r>
      <w:r w:rsidRPr="00F11CC6">
        <w:rPr>
          <w:rFonts w:ascii="Arial" w:eastAsiaTheme="minorHAnsi" w:hAnsi="Arial" w:cs="Arial"/>
          <w:color w:val="000000" w:themeColor="text1"/>
          <w:lang w:eastAsia="en-US"/>
        </w:rPr>
        <w:t>vamos a detener una obra que es en beneficio del pueblo”.</w:t>
      </w:r>
      <w:r w:rsidR="00146C3C" w:rsidRPr="00F11CC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8C76DB" w:rsidRPr="00F11CC6">
        <w:rPr>
          <w:rFonts w:ascii="Arial" w:eastAsiaTheme="minorHAnsi" w:hAnsi="Arial" w:cs="Arial"/>
          <w:color w:val="000000" w:themeColor="text1"/>
          <w:lang w:eastAsia="en-US"/>
        </w:rPr>
        <w:t xml:space="preserve">Pero </w:t>
      </w:r>
      <w:r w:rsidR="00146C3C" w:rsidRPr="00F11CC6">
        <w:rPr>
          <w:rFonts w:ascii="Arial" w:eastAsiaTheme="minorHAnsi" w:hAnsi="Arial" w:cs="Arial"/>
          <w:color w:val="000000" w:themeColor="text1"/>
          <w:lang w:eastAsia="en-US"/>
        </w:rPr>
        <w:t xml:space="preserve">es posible localizar voces auténticas como la del </w:t>
      </w:r>
      <w:r w:rsidR="008C76DB" w:rsidRPr="00F11CC6">
        <w:rPr>
          <w:rFonts w:ascii="Arial" w:eastAsiaTheme="minorHAnsi" w:hAnsi="Arial" w:cs="Arial"/>
          <w:color w:val="000000" w:themeColor="text1"/>
          <w:lang w:eastAsia="en-US"/>
        </w:rPr>
        <w:t xml:space="preserve">sacerdote </w:t>
      </w:r>
      <w:r w:rsidR="00C069A4">
        <w:rPr>
          <w:rFonts w:ascii="Arial" w:eastAsiaTheme="minorHAnsi" w:hAnsi="Arial" w:cs="Arial"/>
          <w:color w:val="000000" w:themeColor="text1"/>
          <w:lang w:eastAsia="en-US"/>
        </w:rPr>
        <w:t>dominico</w:t>
      </w:r>
      <w:r w:rsidR="00146C3C" w:rsidRPr="00F11CC6">
        <w:rPr>
          <w:rFonts w:ascii="Arial" w:eastAsiaTheme="minorHAnsi" w:hAnsi="Arial" w:cs="Arial"/>
          <w:color w:val="000000" w:themeColor="text1"/>
          <w:lang w:eastAsia="en-US"/>
        </w:rPr>
        <w:t xml:space="preserve"> Miguel Concha Malo.</w:t>
      </w:r>
    </w:p>
    <w:p w:rsidR="00AB6957" w:rsidRPr="00F11CC6" w:rsidRDefault="00AB6957" w:rsidP="00AB695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11CC6">
        <w:rPr>
          <w:rFonts w:ascii="Arial" w:eastAsiaTheme="minorHAnsi" w:hAnsi="Arial" w:cs="Arial"/>
          <w:color w:val="000000" w:themeColor="text1"/>
          <w:lang w:eastAsia="en-US"/>
        </w:rPr>
        <w:t>Incremento del c</w:t>
      </w:r>
      <w:r w:rsidR="000E0089" w:rsidRPr="00F11CC6">
        <w:rPr>
          <w:rFonts w:ascii="Arial" w:eastAsiaTheme="minorHAnsi" w:hAnsi="Arial" w:cs="Arial"/>
          <w:color w:val="000000" w:themeColor="text1"/>
          <w:lang w:eastAsia="en-US"/>
        </w:rPr>
        <w:t xml:space="preserve">osto que resulta injustificable aunque </w:t>
      </w:r>
      <w:r w:rsidRPr="00F11CC6">
        <w:rPr>
          <w:rFonts w:ascii="Arial" w:eastAsiaTheme="minorHAnsi" w:hAnsi="Arial" w:cs="Arial"/>
          <w:color w:val="000000" w:themeColor="text1"/>
          <w:lang w:eastAsia="en-US"/>
        </w:rPr>
        <w:t xml:space="preserve">éste es el </w:t>
      </w:r>
      <w:r w:rsidR="000E0089" w:rsidRPr="00F11CC6">
        <w:rPr>
          <w:rFonts w:ascii="Arial" w:eastAsiaTheme="minorHAnsi" w:hAnsi="Arial" w:cs="Arial"/>
          <w:color w:val="000000" w:themeColor="text1"/>
          <w:lang w:eastAsia="en-US"/>
        </w:rPr>
        <w:t xml:space="preserve">objetivo de </w:t>
      </w:r>
      <w:r w:rsidR="00146C3C" w:rsidRPr="00F11CC6">
        <w:rPr>
          <w:rFonts w:ascii="Arial" w:eastAsiaTheme="minorHAnsi" w:hAnsi="Arial" w:cs="Arial"/>
          <w:color w:val="000000" w:themeColor="text1"/>
          <w:lang w:eastAsia="en-US"/>
        </w:rPr>
        <w:t xml:space="preserve">quienes </w:t>
      </w:r>
      <w:r w:rsidR="000E0089" w:rsidRPr="00F11CC6">
        <w:rPr>
          <w:rFonts w:ascii="Arial" w:eastAsiaTheme="minorHAnsi" w:hAnsi="Arial" w:cs="Arial"/>
          <w:color w:val="000000" w:themeColor="text1"/>
          <w:lang w:eastAsia="en-US"/>
        </w:rPr>
        <w:t xml:space="preserve">promueven la guerra jurídica </w:t>
      </w:r>
      <w:r w:rsidRPr="00F11CC6">
        <w:rPr>
          <w:rFonts w:ascii="Arial" w:eastAsiaTheme="minorHAnsi" w:hAnsi="Arial" w:cs="Arial"/>
          <w:color w:val="000000" w:themeColor="text1"/>
          <w:lang w:eastAsia="en-US"/>
        </w:rPr>
        <w:t>o persecución judicial (</w:t>
      </w:r>
      <w:r w:rsidR="00786F96" w:rsidRPr="00F11CC6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Pr="00F11CC6">
        <w:rPr>
          <w:rFonts w:ascii="Arial" w:eastAsiaTheme="minorHAnsi" w:hAnsi="Arial" w:cs="Arial"/>
          <w:color w:val="000000" w:themeColor="text1"/>
          <w:lang w:eastAsia="en-US"/>
        </w:rPr>
        <w:t>awfare) contra el gobierno de AMLO.</w:t>
      </w:r>
    </w:p>
    <w:p w:rsidR="00AB6957" w:rsidRPr="00F11CC6" w:rsidRDefault="00146C3C" w:rsidP="00AB695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11CC6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="00AB6957" w:rsidRPr="00F11CC6">
        <w:rPr>
          <w:rFonts w:ascii="Arial" w:eastAsiaTheme="minorHAnsi" w:hAnsi="Arial" w:cs="Arial"/>
          <w:color w:val="000000" w:themeColor="text1"/>
          <w:lang w:eastAsia="en-US"/>
        </w:rPr>
        <w:t xml:space="preserve">allí la pertinencia de </w:t>
      </w:r>
      <w:r w:rsidRPr="00F11CC6">
        <w:rPr>
          <w:rFonts w:ascii="Arial" w:eastAsiaTheme="minorHAnsi" w:hAnsi="Arial" w:cs="Arial"/>
          <w:color w:val="000000" w:themeColor="text1"/>
          <w:lang w:eastAsia="en-US"/>
        </w:rPr>
        <w:t xml:space="preserve">registrar </w:t>
      </w:r>
      <w:r w:rsidR="00AB6957" w:rsidRPr="00F11CC6">
        <w:rPr>
          <w:rFonts w:ascii="Arial" w:eastAsiaTheme="minorHAnsi" w:hAnsi="Arial" w:cs="Arial"/>
          <w:color w:val="000000" w:themeColor="text1"/>
          <w:lang w:eastAsia="en-US"/>
        </w:rPr>
        <w:t xml:space="preserve">la tardanza oficial para hacer frente en forma legal a las argucias de, entre otros, Mexicanos Contra la Corrupción, </w:t>
      </w:r>
      <w:r w:rsidRPr="00F11CC6">
        <w:rPr>
          <w:rFonts w:ascii="Arial" w:eastAsiaTheme="minorHAnsi" w:hAnsi="Arial" w:cs="Arial"/>
          <w:color w:val="000000" w:themeColor="text1"/>
          <w:lang w:eastAsia="en-US"/>
        </w:rPr>
        <w:t xml:space="preserve">propiedad de Claudio X. González y </w:t>
      </w:r>
      <w:r w:rsidR="00AB6957" w:rsidRPr="00F11CC6">
        <w:rPr>
          <w:rFonts w:ascii="Arial" w:eastAsiaTheme="minorHAnsi" w:hAnsi="Arial" w:cs="Arial"/>
          <w:color w:val="000000" w:themeColor="text1"/>
          <w:lang w:eastAsia="en-US"/>
        </w:rPr>
        <w:t>con Juan Ramón Cos</w:t>
      </w:r>
      <w:r w:rsidR="00F004DF" w:rsidRPr="00F11CC6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AB6957" w:rsidRPr="00F11CC6">
        <w:rPr>
          <w:rFonts w:ascii="Arial" w:eastAsiaTheme="minorHAnsi" w:hAnsi="Arial" w:cs="Arial"/>
          <w:color w:val="000000" w:themeColor="text1"/>
          <w:lang w:eastAsia="en-US"/>
        </w:rPr>
        <w:t>ío como estratega jurídico, al decir de Obrador aunque el exministro lo niega con tono sacerdotal en los micrófonos de Aristegui Noticia</w:t>
      </w:r>
      <w:r w:rsidR="00027E34" w:rsidRPr="00F11CC6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FB0B9A" w:rsidRPr="00F11CC6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0D693A" w:rsidRPr="00F11CC6" w:rsidRDefault="000D693A" w:rsidP="007274F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11CC6">
        <w:rPr>
          <w:rFonts w:ascii="Arial" w:eastAsiaTheme="minorHAnsi" w:hAnsi="Arial" w:cs="Arial"/>
          <w:color w:val="000000" w:themeColor="text1"/>
          <w:lang w:eastAsia="en-US"/>
        </w:rPr>
        <w:t>El fundamento para la declaratoria de una obra de seguridad nacional es el acuerdo expedido por el titular del Ejecutivo</w:t>
      </w:r>
      <w:r w:rsidR="007274F7" w:rsidRPr="00F11CC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F11CC6">
        <w:rPr>
          <w:rFonts w:ascii="Arial" w:eastAsiaTheme="minorHAnsi" w:hAnsi="Arial" w:cs="Arial"/>
          <w:color w:val="000000" w:themeColor="text1"/>
          <w:lang w:eastAsia="en-US"/>
        </w:rPr>
        <w:t>federal</w:t>
      </w:r>
      <w:r w:rsidR="00F004DF" w:rsidRPr="00F11CC6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F11CC6">
        <w:rPr>
          <w:rFonts w:ascii="Arial" w:eastAsiaTheme="minorHAnsi" w:hAnsi="Arial" w:cs="Arial"/>
          <w:color w:val="000000" w:themeColor="text1"/>
          <w:lang w:eastAsia="en-US"/>
        </w:rPr>
        <w:t xml:space="preserve"> el 22 de noviembre de 2021 y publicado simultáneamente en el Diario Oficial de la Federación. A</w:t>
      </w:r>
      <w:r w:rsidR="00D04A1C" w:rsidRPr="00F11CC6">
        <w:rPr>
          <w:rFonts w:ascii="Arial" w:eastAsiaTheme="minorHAnsi" w:hAnsi="Arial" w:cs="Arial"/>
          <w:color w:val="000000" w:themeColor="text1"/>
          <w:lang w:eastAsia="en-US"/>
        </w:rPr>
        <w:t>h</w:t>
      </w:r>
      <w:r w:rsidRPr="00F11CC6">
        <w:rPr>
          <w:rFonts w:ascii="Arial" w:eastAsiaTheme="minorHAnsi" w:hAnsi="Arial" w:cs="Arial"/>
          <w:color w:val="000000" w:themeColor="text1"/>
          <w:lang w:eastAsia="en-US"/>
        </w:rPr>
        <w:t>í se declara de interés público y seguridad nacional la realización de proyectos y obras a cargo del gobierno en diversos renglones. Acuerdo que asigna a Palacio Nacional facultades extraordinarias, que ya han sido impugnadas</w:t>
      </w:r>
      <w:r w:rsidR="007274F7" w:rsidRPr="00F11CC6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F11CC6">
        <w:rPr>
          <w:rFonts w:ascii="Arial" w:eastAsiaTheme="minorHAnsi" w:hAnsi="Arial" w:cs="Arial"/>
          <w:color w:val="000000" w:themeColor="text1"/>
          <w:lang w:eastAsia="en-US"/>
        </w:rPr>
        <w:t xml:space="preserve"> pero que están en proceso de resolución judicial.</w:t>
      </w:r>
    </w:p>
    <w:p w:rsidR="00786F96" w:rsidRPr="00F11CC6" w:rsidRDefault="000D693A" w:rsidP="007274F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11CC6">
        <w:rPr>
          <w:rFonts w:ascii="Arial" w:eastAsiaTheme="minorHAnsi" w:hAnsi="Arial" w:cs="Arial"/>
          <w:color w:val="000000" w:themeColor="text1"/>
          <w:lang w:eastAsia="en-US"/>
        </w:rPr>
        <w:t xml:space="preserve">Mas </w:t>
      </w:r>
      <w:r w:rsidR="00786F96" w:rsidRPr="00F11CC6">
        <w:rPr>
          <w:rFonts w:ascii="Arial" w:eastAsiaTheme="minorHAnsi" w:hAnsi="Arial" w:cs="Arial"/>
          <w:color w:val="000000" w:themeColor="text1"/>
          <w:lang w:eastAsia="en-US"/>
        </w:rPr>
        <w:t>é</w:t>
      </w:r>
      <w:r w:rsidRPr="00F11CC6">
        <w:rPr>
          <w:rFonts w:ascii="Arial" w:eastAsiaTheme="minorHAnsi" w:hAnsi="Arial" w:cs="Arial"/>
          <w:color w:val="000000" w:themeColor="text1"/>
          <w:lang w:eastAsia="en-US"/>
        </w:rPr>
        <w:t>sta es apenas un</w:t>
      </w:r>
      <w:r w:rsidR="00786F96" w:rsidRPr="00F11CC6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F11CC6">
        <w:rPr>
          <w:rFonts w:ascii="Arial" w:eastAsiaTheme="minorHAnsi" w:hAnsi="Arial" w:cs="Arial"/>
          <w:color w:val="000000" w:themeColor="text1"/>
          <w:lang w:eastAsia="en-US"/>
        </w:rPr>
        <w:t xml:space="preserve"> batalla </w:t>
      </w:r>
      <w:r w:rsidR="008C76DB" w:rsidRPr="00F11CC6">
        <w:rPr>
          <w:rFonts w:ascii="Arial" w:eastAsiaTheme="minorHAnsi" w:hAnsi="Arial" w:cs="Arial"/>
          <w:color w:val="000000" w:themeColor="text1"/>
          <w:lang w:eastAsia="en-US"/>
        </w:rPr>
        <w:t xml:space="preserve">más </w:t>
      </w:r>
      <w:r w:rsidR="00786F96" w:rsidRPr="00F11CC6">
        <w:rPr>
          <w:rFonts w:ascii="Arial" w:eastAsiaTheme="minorHAnsi" w:hAnsi="Arial" w:cs="Arial"/>
          <w:color w:val="000000" w:themeColor="text1"/>
          <w:lang w:eastAsia="en-US"/>
        </w:rPr>
        <w:t>de la guerra jurídica o persecución judicial (</w:t>
      </w:r>
      <w:r w:rsidR="00C069A4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786F96" w:rsidRPr="00F11CC6">
        <w:rPr>
          <w:rFonts w:ascii="Arial" w:eastAsiaTheme="minorHAnsi" w:hAnsi="Arial" w:cs="Arial"/>
          <w:color w:val="000000" w:themeColor="text1"/>
          <w:lang w:eastAsia="en-US"/>
        </w:rPr>
        <w:t xml:space="preserve">awfare), </w:t>
      </w:r>
      <w:r w:rsidRPr="00F11CC6">
        <w:rPr>
          <w:rFonts w:ascii="Arial" w:eastAsiaTheme="minorHAnsi" w:hAnsi="Arial" w:cs="Arial"/>
          <w:color w:val="000000" w:themeColor="text1"/>
          <w:lang w:eastAsia="en-US"/>
        </w:rPr>
        <w:t xml:space="preserve">importante sí </w:t>
      </w:r>
      <w:r w:rsidR="008549B8" w:rsidRPr="00F11CC6">
        <w:rPr>
          <w:rFonts w:ascii="Arial" w:eastAsiaTheme="minorHAnsi" w:hAnsi="Arial" w:cs="Arial"/>
          <w:color w:val="000000" w:themeColor="text1"/>
          <w:lang w:eastAsia="en-US"/>
        </w:rPr>
        <w:t>p</w:t>
      </w:r>
      <w:r w:rsidR="00786F96" w:rsidRPr="00F11CC6">
        <w:rPr>
          <w:rFonts w:ascii="Arial" w:eastAsiaTheme="minorHAnsi" w:hAnsi="Arial" w:cs="Arial"/>
          <w:color w:val="000000" w:themeColor="text1"/>
          <w:lang w:eastAsia="en-US"/>
        </w:rPr>
        <w:t>ara</w:t>
      </w:r>
      <w:r w:rsidR="008549B8" w:rsidRPr="00F11CC6">
        <w:rPr>
          <w:rFonts w:ascii="Arial" w:eastAsiaTheme="minorHAnsi" w:hAnsi="Arial" w:cs="Arial"/>
          <w:color w:val="000000" w:themeColor="text1"/>
          <w:lang w:eastAsia="en-US"/>
        </w:rPr>
        <w:t xml:space="preserve"> que la obstrucción </w:t>
      </w:r>
      <w:r w:rsidR="00786F96" w:rsidRPr="00F11CC6">
        <w:rPr>
          <w:rFonts w:ascii="Arial" w:eastAsiaTheme="minorHAnsi" w:hAnsi="Arial" w:cs="Arial"/>
          <w:color w:val="000000" w:themeColor="text1"/>
          <w:lang w:eastAsia="en-US"/>
        </w:rPr>
        <w:t xml:space="preserve">política y </w:t>
      </w:r>
      <w:r w:rsidR="008549B8" w:rsidRPr="00F11CC6">
        <w:rPr>
          <w:rFonts w:ascii="Arial" w:eastAsiaTheme="minorHAnsi" w:hAnsi="Arial" w:cs="Arial"/>
          <w:color w:val="000000" w:themeColor="text1"/>
          <w:lang w:eastAsia="en-US"/>
        </w:rPr>
        <w:t xml:space="preserve">empresarial envuelta en el discurso ambientalista </w:t>
      </w:r>
      <w:r w:rsidR="007274F7" w:rsidRPr="00F11CC6">
        <w:rPr>
          <w:rFonts w:ascii="Arial" w:eastAsiaTheme="minorHAnsi" w:hAnsi="Arial" w:cs="Arial"/>
          <w:color w:val="000000" w:themeColor="text1"/>
          <w:lang w:eastAsia="en-US"/>
        </w:rPr>
        <w:t xml:space="preserve">no </w:t>
      </w:r>
      <w:r w:rsidR="008549B8" w:rsidRPr="00F11CC6">
        <w:rPr>
          <w:rFonts w:ascii="Arial" w:eastAsiaTheme="minorHAnsi" w:hAnsi="Arial" w:cs="Arial"/>
          <w:color w:val="000000" w:themeColor="text1"/>
          <w:lang w:eastAsia="en-US"/>
        </w:rPr>
        <w:t>genere más daños al erario.</w:t>
      </w:r>
    </w:p>
    <w:p w:rsidR="008C76DB" w:rsidRPr="00F11CC6" w:rsidRDefault="008549B8" w:rsidP="00A533E2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11CC6">
        <w:rPr>
          <w:rFonts w:ascii="Arial" w:eastAsiaTheme="minorHAnsi" w:hAnsi="Arial" w:cs="Arial"/>
          <w:color w:val="000000" w:themeColor="text1"/>
          <w:lang w:eastAsia="en-US"/>
        </w:rPr>
        <w:t xml:space="preserve">Sin embargo, otras importantes </w:t>
      </w:r>
      <w:r w:rsidR="008C76DB" w:rsidRPr="00F11CC6">
        <w:rPr>
          <w:rFonts w:ascii="Arial" w:eastAsiaTheme="minorHAnsi" w:hAnsi="Arial" w:cs="Arial"/>
          <w:color w:val="000000" w:themeColor="text1"/>
          <w:lang w:eastAsia="en-US"/>
        </w:rPr>
        <w:t>contiendas</w:t>
      </w:r>
      <w:r w:rsidRPr="00F11CC6">
        <w:rPr>
          <w:rFonts w:ascii="Arial" w:eastAsiaTheme="minorHAnsi" w:hAnsi="Arial" w:cs="Arial"/>
          <w:color w:val="000000" w:themeColor="text1"/>
          <w:lang w:eastAsia="en-US"/>
        </w:rPr>
        <w:t xml:space="preserve"> de la guerra jurídica de los adversarios de la Cuarta Transformación están en curso con los amparos expedidos por jueces a modo para que </w:t>
      </w:r>
      <w:r w:rsidR="00A533E2" w:rsidRPr="00F11CC6">
        <w:rPr>
          <w:rFonts w:ascii="Arial" w:eastAsiaTheme="minorHAnsi" w:hAnsi="Arial" w:cs="Arial"/>
          <w:color w:val="000000" w:themeColor="text1"/>
          <w:lang w:eastAsia="en-US"/>
        </w:rPr>
        <w:t xml:space="preserve">la trasnacional energética </w:t>
      </w:r>
      <w:r w:rsidRPr="00F11CC6">
        <w:rPr>
          <w:rFonts w:ascii="Arial" w:eastAsiaTheme="minorHAnsi" w:hAnsi="Arial" w:cs="Arial"/>
          <w:color w:val="000000" w:themeColor="text1"/>
          <w:lang w:eastAsia="en-US"/>
        </w:rPr>
        <w:t xml:space="preserve">Iberdrola no pague una multa </w:t>
      </w:r>
      <w:r w:rsidRPr="00F11CC6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de </w:t>
      </w:r>
      <w:r w:rsidR="00A533E2" w:rsidRPr="00F11CC6">
        <w:rPr>
          <w:rFonts w:ascii="Arial" w:eastAsiaTheme="minorHAnsi" w:hAnsi="Arial" w:cs="Arial"/>
          <w:color w:val="000000" w:themeColor="text1"/>
          <w:lang w:eastAsia="en-US"/>
        </w:rPr>
        <w:t xml:space="preserve">9 </w:t>
      </w:r>
      <w:r w:rsidRPr="00F11CC6">
        <w:rPr>
          <w:rFonts w:ascii="Arial" w:eastAsiaTheme="minorHAnsi" w:hAnsi="Arial" w:cs="Arial"/>
          <w:color w:val="000000" w:themeColor="text1"/>
          <w:lang w:eastAsia="en-US"/>
        </w:rPr>
        <w:t>mil de millones de pesos</w:t>
      </w:r>
      <w:r w:rsidR="00786F96" w:rsidRPr="00F11CC6">
        <w:rPr>
          <w:rFonts w:ascii="Arial" w:eastAsiaTheme="minorHAnsi" w:hAnsi="Arial" w:cs="Arial"/>
          <w:color w:val="000000" w:themeColor="text1"/>
          <w:lang w:eastAsia="en-US"/>
        </w:rPr>
        <w:t>, gracias</w:t>
      </w:r>
      <w:r w:rsidR="00A533E2" w:rsidRPr="00F11CC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8C76DB" w:rsidRPr="00F11CC6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A533E2" w:rsidRPr="00F11CC6">
        <w:rPr>
          <w:rFonts w:ascii="Arial" w:eastAsiaTheme="minorHAnsi" w:hAnsi="Arial" w:cs="Arial"/>
          <w:color w:val="000000" w:themeColor="text1"/>
          <w:lang w:eastAsia="en-US"/>
        </w:rPr>
        <w:t xml:space="preserve"> la suspensión definitiva obsequiada por el juez Ramón Lozano Bernal</w:t>
      </w:r>
      <w:r w:rsidR="008C76DB" w:rsidRPr="00F11CC6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A533E2" w:rsidRPr="00F11CC6" w:rsidRDefault="00A533E2" w:rsidP="00A533E2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11CC6">
        <w:rPr>
          <w:rFonts w:ascii="Arial" w:eastAsiaTheme="minorHAnsi" w:hAnsi="Arial" w:cs="Arial"/>
          <w:color w:val="000000" w:themeColor="text1"/>
          <w:lang w:eastAsia="en-US"/>
        </w:rPr>
        <w:t>En tanto que Juan Pablo Gómez Fierro, célebre por favorecer a los consorcios energéticos, otorgó una nueva suspensión definitiva a favor de 10 empresa</w:t>
      </w:r>
      <w:r w:rsidR="008C76DB" w:rsidRPr="00F11CC6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F11CC6">
        <w:rPr>
          <w:rFonts w:ascii="Arial" w:eastAsiaTheme="minorHAnsi" w:hAnsi="Arial" w:cs="Arial"/>
          <w:color w:val="000000" w:themeColor="text1"/>
          <w:lang w:eastAsia="en-US"/>
        </w:rPr>
        <w:t xml:space="preserve"> que se resisten a aceptar el esquema de compras de gas natural emitido en junio pasado por la Secretaría de Energía. Y</w:t>
      </w:r>
      <w:r w:rsidR="008549B8" w:rsidRPr="00F11CC6">
        <w:rPr>
          <w:rFonts w:ascii="Arial" w:eastAsiaTheme="minorHAnsi" w:hAnsi="Arial" w:cs="Arial"/>
          <w:color w:val="000000" w:themeColor="text1"/>
          <w:lang w:eastAsia="en-US"/>
        </w:rPr>
        <w:t xml:space="preserve"> Monsant</w:t>
      </w:r>
      <w:r w:rsidRPr="00F11CC6">
        <w:rPr>
          <w:rFonts w:ascii="Arial" w:eastAsiaTheme="minorHAnsi" w:hAnsi="Arial" w:cs="Arial"/>
          <w:color w:val="000000" w:themeColor="text1"/>
          <w:lang w:eastAsia="en-US"/>
        </w:rPr>
        <w:t>o quedó protegida por ahora, por medio del juez Francisco Javier Rebolledo Peña que declaró inconstitucional y concedió un amparo a la transnacional para contrarrestar el decreto presidencial de diciembre de 2020 que prohíbe el uso del glifosato y el maíz transgénico.</w:t>
      </w:r>
    </w:p>
    <w:p w:rsidR="004B6098" w:rsidRPr="00F11CC6" w:rsidRDefault="004B6098" w:rsidP="004B6098">
      <w:pPr>
        <w:jc w:val="center"/>
        <w:rPr>
          <w:rFonts w:ascii="Arial" w:hAnsi="Arial" w:cs="Arial"/>
          <w:b/>
          <w:color w:val="000000" w:themeColor="text1"/>
        </w:rPr>
      </w:pPr>
      <w:r w:rsidRPr="00F11CC6">
        <w:rPr>
          <w:rFonts w:ascii="Arial" w:hAnsi="Arial" w:cs="Arial"/>
          <w:b/>
          <w:color w:val="000000" w:themeColor="text1"/>
        </w:rPr>
        <w:t>Acuse de recibo</w:t>
      </w:r>
    </w:p>
    <w:p w:rsidR="004B6098" w:rsidRPr="00F11CC6" w:rsidRDefault="004B6098" w:rsidP="00F004DF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11CC6">
        <w:rPr>
          <w:rFonts w:ascii="Arial" w:hAnsi="Arial" w:cs="Arial"/>
          <w:color w:val="000000" w:themeColor="text1"/>
        </w:rPr>
        <w:t xml:space="preserve">“La élite mexicana vive en una cárcel ideológica. Mientras el país se mueve ellos han quedado fosilizados en el clasismo y el malinchismo. AMLO no ha afectado uno solo de sus derechos. Pero les ha puesto un espejo enfrente. No se lo perdonarán jamás”. Lo anterior dice el músico y escritor Federico </w:t>
      </w:r>
      <w:proofErr w:type="spellStart"/>
      <w:r w:rsidRPr="00F11CC6">
        <w:rPr>
          <w:rFonts w:ascii="Arial" w:hAnsi="Arial" w:cs="Arial"/>
          <w:color w:val="000000" w:themeColor="text1"/>
        </w:rPr>
        <w:t>Bonasso</w:t>
      </w:r>
      <w:proofErr w:type="spellEnd"/>
      <w:r w:rsidRPr="00F11CC6">
        <w:rPr>
          <w:rFonts w:ascii="Arial" w:hAnsi="Arial" w:cs="Arial"/>
          <w:color w:val="000000" w:themeColor="text1"/>
        </w:rPr>
        <w:t xml:space="preserve"> (@</w:t>
      </w:r>
      <w:proofErr w:type="spellStart"/>
      <w:r w:rsidRPr="00F11CC6">
        <w:rPr>
          <w:rFonts w:ascii="Arial" w:hAnsi="Arial" w:cs="Arial"/>
          <w:color w:val="000000" w:themeColor="text1"/>
        </w:rPr>
        <w:t>fede_bonasso</w:t>
      </w:r>
      <w:proofErr w:type="spellEnd"/>
      <w:r w:rsidRPr="00F11CC6">
        <w:rPr>
          <w:rFonts w:ascii="Arial" w:hAnsi="Arial" w:cs="Arial"/>
          <w:color w:val="000000" w:themeColor="text1"/>
        </w:rPr>
        <w:t xml:space="preserve">)… Hace una década (17-VII-12) falleció Jorge </w:t>
      </w:r>
      <w:proofErr w:type="spellStart"/>
      <w:r w:rsidRPr="00F11CC6">
        <w:rPr>
          <w:rFonts w:ascii="Arial" w:hAnsi="Arial" w:cs="Arial"/>
          <w:color w:val="000000" w:themeColor="text1"/>
        </w:rPr>
        <w:t>Legorreta</w:t>
      </w:r>
      <w:proofErr w:type="spellEnd"/>
      <w:r w:rsidRPr="00F11CC6">
        <w:rPr>
          <w:rFonts w:ascii="Arial" w:hAnsi="Arial" w:cs="Arial"/>
          <w:color w:val="000000" w:themeColor="text1"/>
        </w:rPr>
        <w:t xml:space="preserve">, arquitecto, sociólogo, urbanista, planificador urbano, profesor-investigador, cronista de la Ciudad de México, articulista en varios periódicos, conductor y colaborador de televisión y radio, titular </w:t>
      </w:r>
      <w:r w:rsidR="008C76DB" w:rsidRPr="00F11CC6">
        <w:rPr>
          <w:rFonts w:ascii="Arial" w:hAnsi="Arial" w:cs="Arial"/>
          <w:color w:val="000000" w:themeColor="text1"/>
        </w:rPr>
        <w:t>d</w:t>
      </w:r>
      <w:r w:rsidRPr="00F11CC6">
        <w:rPr>
          <w:rFonts w:ascii="Arial" w:hAnsi="Arial" w:cs="Arial"/>
          <w:color w:val="000000" w:themeColor="text1"/>
        </w:rPr>
        <w:t>e la delegación Cuauhtémoc del entonces Distrito Federal (1997-2000), agregado cultural de México en Egipto (2002-2004) y militante d</w:t>
      </w:r>
      <w:r w:rsidR="008C76DB" w:rsidRPr="00F11CC6">
        <w:rPr>
          <w:rFonts w:ascii="Arial" w:hAnsi="Arial" w:cs="Arial"/>
          <w:color w:val="000000" w:themeColor="text1"/>
        </w:rPr>
        <w:t>estacado</w:t>
      </w:r>
      <w:r w:rsidRPr="00F11CC6">
        <w:rPr>
          <w:rFonts w:ascii="Arial" w:hAnsi="Arial" w:cs="Arial"/>
          <w:color w:val="000000" w:themeColor="text1"/>
        </w:rPr>
        <w:t xml:space="preserve"> del Partido Comunista Mexicano… Los intereses energéticos y de seguridad del imperio </w:t>
      </w:r>
      <w:r w:rsidR="008C76DB" w:rsidRPr="00F11CC6">
        <w:rPr>
          <w:rFonts w:ascii="Arial" w:hAnsi="Arial" w:cs="Arial"/>
          <w:color w:val="000000" w:themeColor="text1"/>
        </w:rPr>
        <w:t xml:space="preserve">en apuros, el </w:t>
      </w:r>
      <w:r w:rsidRPr="00F11CC6">
        <w:rPr>
          <w:rFonts w:ascii="Arial" w:hAnsi="Arial" w:cs="Arial"/>
          <w:color w:val="000000" w:themeColor="text1"/>
        </w:rPr>
        <w:t>de las barras y las estrellas</w:t>
      </w:r>
      <w:r w:rsidR="008C76DB" w:rsidRPr="00F11CC6">
        <w:rPr>
          <w:rFonts w:ascii="Arial" w:hAnsi="Arial" w:cs="Arial"/>
          <w:color w:val="000000" w:themeColor="text1"/>
        </w:rPr>
        <w:t>,</w:t>
      </w:r>
      <w:r w:rsidRPr="00F11CC6">
        <w:rPr>
          <w:rFonts w:ascii="Arial" w:hAnsi="Arial" w:cs="Arial"/>
          <w:color w:val="000000" w:themeColor="text1"/>
        </w:rPr>
        <w:t xml:space="preserve"> llevaron a Joseph </w:t>
      </w:r>
      <w:proofErr w:type="spellStart"/>
      <w:r w:rsidRPr="00F11CC6">
        <w:rPr>
          <w:rFonts w:ascii="Arial" w:hAnsi="Arial" w:cs="Arial"/>
          <w:color w:val="000000" w:themeColor="text1"/>
        </w:rPr>
        <w:t>Biden</w:t>
      </w:r>
      <w:proofErr w:type="spellEnd"/>
      <w:r w:rsidRPr="00F11CC6">
        <w:rPr>
          <w:rFonts w:ascii="Arial" w:hAnsi="Arial" w:cs="Arial"/>
          <w:color w:val="000000" w:themeColor="text1"/>
        </w:rPr>
        <w:t xml:space="preserve"> y a sus ayudantes a decidir no aislar a Arabia Saudita, </w:t>
      </w:r>
      <w:r w:rsidR="008C76DB" w:rsidRPr="00F11CC6">
        <w:rPr>
          <w:rFonts w:ascii="Arial" w:hAnsi="Arial" w:cs="Arial"/>
          <w:color w:val="000000" w:themeColor="text1"/>
        </w:rPr>
        <w:t>e</w:t>
      </w:r>
      <w:r w:rsidRPr="00F11CC6">
        <w:rPr>
          <w:rFonts w:ascii="Arial" w:hAnsi="Arial" w:cs="Arial"/>
          <w:color w:val="000000" w:themeColor="text1"/>
        </w:rPr>
        <w:t xml:space="preserve">l gigante petrolero del Golfo que fortaleció sus vínculos económicos y comerciales con la Federación de Rusia y la República Popular China… Como candidato a la Casa Blanca, </w:t>
      </w:r>
      <w:proofErr w:type="spellStart"/>
      <w:r w:rsidRPr="00F11CC6">
        <w:rPr>
          <w:rFonts w:ascii="Arial" w:hAnsi="Arial" w:cs="Arial"/>
          <w:color w:val="000000" w:themeColor="text1"/>
        </w:rPr>
        <w:t>Biden</w:t>
      </w:r>
      <w:proofErr w:type="spellEnd"/>
      <w:r w:rsidRPr="00F11CC6">
        <w:rPr>
          <w:rFonts w:ascii="Arial" w:hAnsi="Arial" w:cs="Arial"/>
          <w:color w:val="000000" w:themeColor="text1"/>
        </w:rPr>
        <w:t xml:space="preserve"> dijo que el reino debía convertirse en “un paria en la escena mundial” por el asesinato del periodista Jamal  </w:t>
      </w:r>
      <w:proofErr w:type="spellStart"/>
      <w:r w:rsidRPr="00F11CC6">
        <w:rPr>
          <w:rFonts w:ascii="Arial" w:hAnsi="Arial" w:cs="Arial"/>
          <w:color w:val="000000" w:themeColor="text1"/>
        </w:rPr>
        <w:t>Khashoggi</w:t>
      </w:r>
      <w:proofErr w:type="spellEnd"/>
      <w:r w:rsidRPr="00F11CC6">
        <w:rPr>
          <w:rFonts w:ascii="Arial" w:hAnsi="Arial" w:cs="Arial"/>
          <w:color w:val="000000" w:themeColor="text1"/>
        </w:rPr>
        <w:t>. Ahora jura que no se arrep</w:t>
      </w:r>
      <w:r w:rsidR="00F004DF" w:rsidRPr="00F11CC6">
        <w:rPr>
          <w:rFonts w:ascii="Arial" w:hAnsi="Arial" w:cs="Arial"/>
          <w:color w:val="000000" w:themeColor="text1"/>
        </w:rPr>
        <w:t>i</w:t>
      </w:r>
      <w:r w:rsidRPr="00F11CC6">
        <w:rPr>
          <w:rFonts w:ascii="Arial" w:hAnsi="Arial" w:cs="Arial"/>
          <w:color w:val="000000" w:themeColor="text1"/>
        </w:rPr>
        <w:t>ent</w:t>
      </w:r>
      <w:r w:rsidR="00F004DF" w:rsidRPr="00F11CC6">
        <w:rPr>
          <w:rFonts w:ascii="Arial" w:hAnsi="Arial" w:cs="Arial"/>
          <w:color w:val="000000" w:themeColor="text1"/>
        </w:rPr>
        <w:t>e</w:t>
      </w:r>
      <w:r w:rsidRPr="00F11CC6">
        <w:rPr>
          <w:rFonts w:ascii="Arial" w:hAnsi="Arial" w:cs="Arial"/>
          <w:color w:val="000000" w:themeColor="text1"/>
        </w:rPr>
        <w:t xml:space="preserve"> de ese comentario, mas puede observarse con toda claridad el valor de las amenazas del “buen hombre” </w:t>
      </w:r>
      <w:r w:rsidR="00F004DF" w:rsidRPr="00F11CC6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F11CC6">
        <w:rPr>
          <w:rFonts w:ascii="Arial" w:hAnsi="Arial" w:cs="Arial"/>
          <w:color w:val="000000" w:themeColor="text1"/>
        </w:rPr>
        <w:t xml:space="preserve">como lo denomina </w:t>
      </w:r>
      <w:r w:rsidR="008C76DB" w:rsidRPr="00F11CC6">
        <w:rPr>
          <w:rFonts w:ascii="Arial" w:hAnsi="Arial" w:cs="Arial"/>
          <w:color w:val="000000" w:themeColor="text1"/>
        </w:rPr>
        <w:t>Obrador</w:t>
      </w:r>
      <w:r w:rsidR="00F004DF" w:rsidRPr="00F11CC6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F11CC6">
        <w:rPr>
          <w:rFonts w:ascii="Arial" w:hAnsi="Arial" w:cs="Arial"/>
          <w:color w:val="000000" w:themeColor="text1"/>
        </w:rPr>
        <w:t>, que también juró convertir a Rusia en un “Estado paria”.</w:t>
      </w:r>
    </w:p>
    <w:p w:rsidR="002F0F3D" w:rsidRPr="00F11CC6" w:rsidRDefault="00C069A4" w:rsidP="004B6098">
      <w:pPr>
        <w:jc w:val="both"/>
        <w:rPr>
          <w:color w:val="000000" w:themeColor="text1"/>
        </w:rPr>
      </w:pPr>
      <w:hyperlink r:id="rId4" w:history="1">
        <w:r w:rsidR="004B6098" w:rsidRPr="00F11CC6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</w:t>
        </w:r>
        <w:bookmarkStart w:id="0" w:name="_GoBack"/>
        <w:bookmarkEnd w:id="0"/>
        <w:r w:rsidR="004B6098" w:rsidRPr="00F11CC6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www.forumenlinea.com/</w:t>
        </w:r>
      </w:hyperlink>
      <w:r w:rsidR="004B6098" w:rsidRPr="00F11CC6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5" w:history="1">
        <w:r w:rsidR="004B6098" w:rsidRPr="00F11CC6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4B6098" w:rsidRPr="00F11CC6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6" w:history="1">
        <w:r w:rsidR="004B6098" w:rsidRPr="00F11CC6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4B6098" w:rsidRPr="00F11CC6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4B6098" w:rsidRPr="00F11CC6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2F0F3D" w:rsidRPr="00F11CC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098"/>
    <w:rsid w:val="00027E34"/>
    <w:rsid w:val="000D693A"/>
    <w:rsid w:val="000E0089"/>
    <w:rsid w:val="00146C3C"/>
    <w:rsid w:val="00173A9F"/>
    <w:rsid w:val="002F0F3D"/>
    <w:rsid w:val="003A1661"/>
    <w:rsid w:val="004B6098"/>
    <w:rsid w:val="00560B29"/>
    <w:rsid w:val="007274F7"/>
    <w:rsid w:val="00785D73"/>
    <w:rsid w:val="00786F96"/>
    <w:rsid w:val="008549B8"/>
    <w:rsid w:val="0087203B"/>
    <w:rsid w:val="008C76DB"/>
    <w:rsid w:val="00A533E2"/>
    <w:rsid w:val="00AB6957"/>
    <w:rsid w:val="00C069A4"/>
    <w:rsid w:val="00D04A1C"/>
    <w:rsid w:val="00E018AF"/>
    <w:rsid w:val="00F004DF"/>
    <w:rsid w:val="00F11CC6"/>
    <w:rsid w:val="00FB0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FB0E75-B788-4F91-BAD2-FC24FE572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0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4B609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www.forumenlinea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810</Words>
  <Characters>4457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14</cp:revision>
  <dcterms:created xsi:type="dcterms:W3CDTF">2022-07-19T16:34:00Z</dcterms:created>
  <dcterms:modified xsi:type="dcterms:W3CDTF">2022-07-24T23:29:00Z</dcterms:modified>
</cp:coreProperties>
</file>