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6AE" w:rsidRPr="007967F1" w:rsidRDefault="006D76AE" w:rsidP="006D76AE">
      <w:pPr>
        <w:jc w:val="both"/>
        <w:rPr>
          <w:rFonts w:ascii="Arial" w:hAnsi="Arial" w:cs="Arial"/>
          <w:color w:val="000000" w:themeColor="text1"/>
          <w:sz w:val="28"/>
          <w:szCs w:val="28"/>
        </w:rPr>
      </w:pPr>
      <w:r w:rsidRPr="007967F1">
        <w:rPr>
          <w:rFonts w:ascii="Arial" w:hAnsi="Arial" w:cs="Arial"/>
          <w:color w:val="000000" w:themeColor="text1"/>
          <w:sz w:val="28"/>
          <w:szCs w:val="28"/>
        </w:rPr>
        <w:t>Utopía</w:t>
      </w:r>
    </w:p>
    <w:p w:rsidR="006D76AE" w:rsidRPr="007967F1" w:rsidRDefault="006D76AE" w:rsidP="006D76AE">
      <w:pPr>
        <w:jc w:val="both"/>
        <w:rPr>
          <w:rFonts w:ascii="Arial" w:hAnsi="Arial" w:cs="Arial"/>
          <w:color w:val="000000" w:themeColor="text1"/>
        </w:rPr>
      </w:pPr>
    </w:p>
    <w:p w:rsidR="006D76AE" w:rsidRPr="007967F1" w:rsidRDefault="00020EF1" w:rsidP="00020EF1">
      <w:pPr>
        <w:jc w:val="center"/>
        <w:rPr>
          <w:rFonts w:ascii="Arial" w:hAnsi="Arial" w:cs="Arial"/>
          <w:b/>
          <w:color w:val="000000" w:themeColor="text1"/>
          <w:sz w:val="36"/>
          <w:szCs w:val="36"/>
        </w:rPr>
      </w:pPr>
      <w:r w:rsidRPr="007967F1">
        <w:rPr>
          <w:rFonts w:ascii="Arial" w:hAnsi="Arial" w:cs="Arial"/>
          <w:b/>
          <w:color w:val="000000" w:themeColor="text1"/>
          <w:sz w:val="36"/>
          <w:szCs w:val="36"/>
        </w:rPr>
        <w:t>No basta rezar ante la inseguridad pública</w:t>
      </w:r>
    </w:p>
    <w:p w:rsidR="00226C59" w:rsidRPr="007967F1" w:rsidRDefault="00226C59" w:rsidP="006D76AE">
      <w:pPr>
        <w:jc w:val="both"/>
        <w:rPr>
          <w:rFonts w:ascii="Arial" w:hAnsi="Arial" w:cs="Arial"/>
          <w:color w:val="000000" w:themeColor="text1"/>
        </w:rPr>
      </w:pPr>
    </w:p>
    <w:p w:rsidR="006D76AE" w:rsidRPr="007967F1" w:rsidRDefault="006D76AE" w:rsidP="006D76AE">
      <w:pPr>
        <w:jc w:val="both"/>
        <w:rPr>
          <w:rFonts w:ascii="Arial" w:hAnsi="Arial" w:cs="Arial"/>
          <w:b/>
          <w:color w:val="000000" w:themeColor="text1"/>
        </w:rPr>
      </w:pPr>
      <w:r w:rsidRPr="007967F1">
        <w:rPr>
          <w:rFonts w:ascii="Arial" w:hAnsi="Arial" w:cs="Arial"/>
          <w:b/>
          <w:color w:val="000000" w:themeColor="text1"/>
        </w:rPr>
        <w:t>Eduardo Ibarra Aguirre</w:t>
      </w:r>
    </w:p>
    <w:p w:rsidR="006D76AE" w:rsidRPr="007967F1" w:rsidRDefault="006D76AE" w:rsidP="006D76AE">
      <w:pPr>
        <w:jc w:val="both"/>
        <w:rPr>
          <w:rFonts w:ascii="Arial" w:hAnsi="Arial" w:cs="Arial"/>
          <w:color w:val="000000" w:themeColor="text1"/>
        </w:rPr>
      </w:pPr>
    </w:p>
    <w:p w:rsidR="0093038F" w:rsidRPr="007967F1" w:rsidRDefault="00226C59" w:rsidP="0093038F">
      <w:pPr>
        <w:jc w:val="both"/>
        <w:rPr>
          <w:rFonts w:ascii="Arial" w:eastAsiaTheme="minorHAnsi" w:hAnsi="Arial" w:cs="Arial"/>
          <w:color w:val="000000" w:themeColor="text1"/>
          <w:lang w:eastAsia="en-US"/>
        </w:rPr>
      </w:pPr>
      <w:r w:rsidRPr="007967F1">
        <w:rPr>
          <w:rFonts w:ascii="Arial" w:eastAsiaTheme="minorHAnsi" w:hAnsi="Arial" w:cs="Arial"/>
          <w:color w:val="000000" w:themeColor="text1"/>
          <w:lang w:eastAsia="en-US"/>
        </w:rPr>
        <w:t xml:space="preserve">Del beligerante </w:t>
      </w:r>
      <w:r w:rsidR="0093038F" w:rsidRPr="007967F1">
        <w:rPr>
          <w:rFonts w:ascii="Arial" w:eastAsiaTheme="minorHAnsi" w:hAnsi="Arial" w:cs="Arial"/>
          <w:color w:val="000000" w:themeColor="text1"/>
          <w:lang w:eastAsia="en-US"/>
        </w:rPr>
        <w:t>“Los abrazos ya no alcanzan para cubrir los balazos”, la jerarquía católica produjo un viraje discursivo consistente en “Rezar por la paz”, que es pertinente evaluar aunque sus alcances no estén del todo claros.</w:t>
      </w:r>
    </w:p>
    <w:p w:rsidR="00FB3F04" w:rsidRPr="007967F1" w:rsidRDefault="0093038F" w:rsidP="00FB3F04">
      <w:pPr>
        <w:ind w:firstLine="708"/>
        <w:jc w:val="both"/>
        <w:rPr>
          <w:rFonts w:ascii="Arial" w:eastAsiaTheme="minorHAnsi" w:hAnsi="Arial" w:cs="Arial"/>
          <w:color w:val="000000" w:themeColor="text1"/>
          <w:lang w:eastAsia="en-US"/>
        </w:rPr>
      </w:pPr>
      <w:r w:rsidRPr="007967F1">
        <w:rPr>
          <w:rFonts w:ascii="Arial" w:eastAsiaTheme="minorHAnsi" w:hAnsi="Arial" w:cs="Arial"/>
          <w:color w:val="000000" w:themeColor="text1"/>
          <w:lang w:eastAsia="en-US"/>
        </w:rPr>
        <w:t>Como se recordará</w:t>
      </w:r>
      <w:r w:rsidR="00BA0468">
        <w:rPr>
          <w:rFonts w:ascii="Arial" w:eastAsiaTheme="minorHAnsi" w:hAnsi="Arial" w:cs="Arial"/>
          <w:color w:val="000000" w:themeColor="text1"/>
          <w:lang w:eastAsia="en-US"/>
        </w:rPr>
        <w:t>,</w:t>
      </w:r>
      <w:r w:rsidRPr="007967F1">
        <w:rPr>
          <w:rFonts w:ascii="Arial" w:eastAsiaTheme="minorHAnsi" w:hAnsi="Arial" w:cs="Arial"/>
          <w:color w:val="000000" w:themeColor="text1"/>
          <w:lang w:eastAsia="en-US"/>
        </w:rPr>
        <w:t xml:space="preserve"> el primer entrecomillado corresponde al clérigo de Creel, Chihuahua, Javier Ávila Aguirre, pronunciado durante la misa de cuerpo presente,</w:t>
      </w:r>
      <w:r w:rsidR="00020EF1" w:rsidRPr="007967F1">
        <w:rPr>
          <w:rFonts w:ascii="Arial" w:eastAsiaTheme="minorHAnsi" w:hAnsi="Arial" w:cs="Arial"/>
          <w:color w:val="000000" w:themeColor="text1"/>
          <w:lang w:eastAsia="en-US"/>
        </w:rPr>
        <w:t xml:space="preserve"> r</w:t>
      </w:r>
      <w:r w:rsidRPr="007967F1">
        <w:rPr>
          <w:rFonts w:ascii="Arial" w:eastAsiaTheme="minorHAnsi" w:hAnsi="Arial" w:cs="Arial"/>
          <w:color w:val="000000" w:themeColor="text1"/>
          <w:lang w:eastAsia="en-US"/>
        </w:rPr>
        <w:t xml:space="preserve">ealizada en </w:t>
      </w:r>
      <w:proofErr w:type="spellStart"/>
      <w:r w:rsidR="00226C59" w:rsidRPr="007967F1">
        <w:rPr>
          <w:rFonts w:ascii="Arial" w:eastAsiaTheme="minorHAnsi" w:hAnsi="Arial" w:cs="Arial"/>
          <w:color w:val="000000" w:themeColor="text1"/>
          <w:lang w:eastAsia="en-US"/>
        </w:rPr>
        <w:t>Cerocahui</w:t>
      </w:r>
      <w:proofErr w:type="spellEnd"/>
      <w:r w:rsidR="00226C59" w:rsidRPr="007967F1">
        <w:rPr>
          <w:rFonts w:ascii="Arial" w:eastAsiaTheme="minorHAnsi" w:hAnsi="Arial" w:cs="Arial"/>
          <w:color w:val="000000" w:themeColor="text1"/>
          <w:lang w:eastAsia="en-US"/>
        </w:rPr>
        <w:t>, por el asesinato de los sacerdotes jesuitas Javier Campos y Joaquín César Mora</w:t>
      </w:r>
      <w:r w:rsidRPr="007967F1">
        <w:rPr>
          <w:rFonts w:ascii="Arial" w:eastAsiaTheme="minorHAnsi" w:hAnsi="Arial" w:cs="Arial"/>
          <w:color w:val="000000" w:themeColor="text1"/>
          <w:lang w:eastAsia="en-US"/>
        </w:rPr>
        <w:t>, el 20 de junio</w:t>
      </w:r>
      <w:r w:rsidR="00020EF1" w:rsidRPr="007967F1">
        <w:rPr>
          <w:rFonts w:ascii="Arial" w:eastAsiaTheme="minorHAnsi" w:hAnsi="Arial" w:cs="Arial"/>
          <w:color w:val="000000" w:themeColor="text1"/>
          <w:lang w:eastAsia="en-US"/>
        </w:rPr>
        <w:t xml:space="preserve">. Y el segundo es de Carlos Aguiar Retes, arzobispo primado de México, en respaldo </w:t>
      </w:r>
      <w:r w:rsidR="000D5277" w:rsidRPr="007967F1">
        <w:rPr>
          <w:rFonts w:ascii="Arial" w:eastAsiaTheme="minorHAnsi" w:hAnsi="Arial" w:cs="Arial"/>
          <w:color w:val="000000" w:themeColor="text1"/>
          <w:lang w:eastAsia="en-US"/>
        </w:rPr>
        <w:t>al llamado a la oración de la Conferencia Episcopal Mexicana, la Conferencia de Superiores Mayores de Religiosos de México y la Provincia Mexicana de la Compañía de Jesús.</w:t>
      </w:r>
      <w:r w:rsidR="00FB3F04" w:rsidRPr="007967F1">
        <w:rPr>
          <w:rFonts w:ascii="Arial" w:eastAsiaTheme="minorHAnsi" w:hAnsi="Arial" w:cs="Arial"/>
          <w:color w:val="000000" w:themeColor="text1"/>
          <w:lang w:eastAsia="en-US"/>
        </w:rPr>
        <w:t xml:space="preserve"> Dice el cardenal: “Estoy convencido de que la oración nos ayudará a mirar al prójimo con la dignidad que Dios nos ha dado, y a partir de ahí, iniciar los procesos de perdón personal y social. Sólo así podremos crecer como sociedad que anhela los valores universales de la verdad, justicia, caridad y libertad”.</w:t>
      </w:r>
    </w:p>
    <w:p w:rsidR="00FB3F04" w:rsidRPr="007967F1" w:rsidRDefault="00FB3F04" w:rsidP="00FB3F04">
      <w:pPr>
        <w:ind w:firstLine="708"/>
        <w:jc w:val="both"/>
        <w:rPr>
          <w:rFonts w:ascii="Arial" w:eastAsiaTheme="minorHAnsi" w:hAnsi="Arial" w:cs="Arial"/>
          <w:color w:val="000000" w:themeColor="text1"/>
          <w:lang w:eastAsia="en-US"/>
        </w:rPr>
      </w:pPr>
      <w:r w:rsidRPr="007967F1">
        <w:rPr>
          <w:rFonts w:ascii="Arial" w:eastAsiaTheme="minorHAnsi" w:hAnsi="Arial" w:cs="Arial"/>
          <w:color w:val="000000" w:themeColor="text1"/>
          <w:lang w:eastAsia="en-US"/>
        </w:rPr>
        <w:t>Sin duda es una posición más cercana a la visión de don Francisco, consistente en que la paz es fruto de la justicia y la violencia criminal no se combate con la estatal. Y también, como afirmó el presidente Andrés Manuel, el m</w:t>
      </w:r>
      <w:r w:rsidR="006A1E11" w:rsidRPr="007967F1">
        <w:rPr>
          <w:rFonts w:ascii="Arial" w:eastAsiaTheme="minorHAnsi" w:hAnsi="Arial" w:cs="Arial"/>
          <w:color w:val="000000" w:themeColor="text1"/>
          <w:lang w:eastAsia="en-US"/>
        </w:rPr>
        <w:t>artes 5</w:t>
      </w:r>
      <w:r w:rsidRPr="007967F1">
        <w:rPr>
          <w:rFonts w:ascii="Arial" w:eastAsiaTheme="minorHAnsi" w:hAnsi="Arial" w:cs="Arial"/>
          <w:color w:val="000000" w:themeColor="text1"/>
          <w:lang w:eastAsia="en-US"/>
        </w:rPr>
        <w:t xml:space="preserve">,  que “Están hablando de ayudar para que entre todos construyamos la paz (…) Porque ya estaba escuchando otras voces, ya no puedo decir hitlerianas, pero </w:t>
      </w:r>
      <w:proofErr w:type="spellStart"/>
      <w:r w:rsidRPr="007967F1">
        <w:rPr>
          <w:rFonts w:ascii="Arial" w:eastAsiaTheme="minorHAnsi" w:hAnsi="Arial" w:cs="Arial"/>
          <w:color w:val="000000" w:themeColor="text1"/>
          <w:lang w:eastAsia="en-US"/>
        </w:rPr>
        <w:t>fascistoides</w:t>
      </w:r>
      <w:proofErr w:type="spellEnd"/>
      <w:r w:rsidRPr="007967F1">
        <w:rPr>
          <w:rFonts w:ascii="Arial" w:eastAsiaTheme="minorHAnsi" w:hAnsi="Arial" w:cs="Arial"/>
          <w:color w:val="000000" w:themeColor="text1"/>
          <w:lang w:eastAsia="en-US"/>
        </w:rPr>
        <w:t>, de eliminar (a los delincuentes), de la ley del talión, del que a hierro mata, a hierro muere. Y eso no tiene que ver con el comportamiento de las iglesias ni de ninguna persona con buenos sentimientos”.</w:t>
      </w:r>
    </w:p>
    <w:p w:rsidR="00F83352" w:rsidRPr="007967F1" w:rsidRDefault="00FB3F04" w:rsidP="00F83352">
      <w:pPr>
        <w:ind w:firstLine="708"/>
        <w:jc w:val="both"/>
        <w:rPr>
          <w:rFonts w:ascii="Arial" w:eastAsiaTheme="minorHAnsi" w:hAnsi="Arial" w:cs="Arial"/>
          <w:color w:val="000000" w:themeColor="text1"/>
          <w:lang w:eastAsia="en-US"/>
        </w:rPr>
      </w:pPr>
      <w:r w:rsidRPr="007967F1">
        <w:rPr>
          <w:rFonts w:ascii="Arial" w:eastAsiaTheme="minorHAnsi" w:hAnsi="Arial" w:cs="Arial"/>
          <w:color w:val="000000" w:themeColor="text1"/>
          <w:lang w:eastAsia="en-US"/>
        </w:rPr>
        <w:t xml:space="preserve">Incluir a los </w:t>
      </w:r>
      <w:r w:rsidR="009A7CF3" w:rsidRPr="007967F1">
        <w:rPr>
          <w:rFonts w:ascii="Arial" w:eastAsiaTheme="minorHAnsi" w:hAnsi="Arial" w:cs="Arial"/>
          <w:color w:val="000000" w:themeColor="text1"/>
          <w:lang w:eastAsia="en-US"/>
        </w:rPr>
        <w:t>capos</w:t>
      </w:r>
      <w:r w:rsidRPr="007967F1">
        <w:rPr>
          <w:rFonts w:ascii="Arial" w:eastAsiaTheme="minorHAnsi" w:hAnsi="Arial" w:cs="Arial"/>
          <w:color w:val="000000" w:themeColor="text1"/>
          <w:lang w:eastAsia="en-US"/>
        </w:rPr>
        <w:t xml:space="preserve"> de las bandas criminales en este llamado religioso por la paz, le pareció pertinente </w:t>
      </w:r>
      <w:r w:rsidR="00216DA8" w:rsidRPr="007967F1">
        <w:rPr>
          <w:rFonts w:ascii="Arial" w:eastAsiaTheme="minorHAnsi" w:hAnsi="Arial" w:cs="Arial"/>
          <w:color w:val="000000" w:themeColor="text1"/>
          <w:lang w:eastAsia="en-US"/>
        </w:rPr>
        <w:t xml:space="preserve">a López Obrador, </w:t>
      </w:r>
      <w:r w:rsidRPr="007967F1">
        <w:rPr>
          <w:rFonts w:ascii="Arial" w:eastAsiaTheme="minorHAnsi" w:hAnsi="Arial" w:cs="Arial"/>
          <w:color w:val="000000" w:themeColor="text1"/>
          <w:lang w:eastAsia="en-US"/>
        </w:rPr>
        <w:t xml:space="preserve">pero matizó que </w:t>
      </w:r>
      <w:r w:rsidR="00216DA8" w:rsidRPr="007967F1">
        <w:rPr>
          <w:rFonts w:ascii="Arial" w:eastAsiaTheme="minorHAnsi" w:hAnsi="Arial" w:cs="Arial"/>
          <w:color w:val="000000" w:themeColor="text1"/>
          <w:lang w:eastAsia="en-US"/>
        </w:rPr>
        <w:t>“</w:t>
      </w:r>
      <w:r w:rsidRPr="007967F1">
        <w:rPr>
          <w:rFonts w:ascii="Arial" w:eastAsiaTheme="minorHAnsi" w:hAnsi="Arial" w:cs="Arial"/>
          <w:color w:val="000000" w:themeColor="text1"/>
          <w:lang w:eastAsia="en-US"/>
        </w:rPr>
        <w:t>eso no representa sentarse a dialogar con ellos</w:t>
      </w:r>
      <w:r w:rsidR="00216DA8" w:rsidRPr="007967F1">
        <w:rPr>
          <w:rFonts w:ascii="Arial" w:eastAsiaTheme="minorHAnsi" w:hAnsi="Arial" w:cs="Arial"/>
          <w:color w:val="000000" w:themeColor="text1"/>
          <w:lang w:eastAsia="en-US"/>
        </w:rPr>
        <w:t>”</w:t>
      </w:r>
      <w:r w:rsidRPr="007967F1">
        <w:rPr>
          <w:rFonts w:ascii="Arial" w:eastAsiaTheme="minorHAnsi" w:hAnsi="Arial" w:cs="Arial"/>
          <w:color w:val="000000" w:themeColor="text1"/>
          <w:lang w:eastAsia="en-US"/>
        </w:rPr>
        <w:t>, sino que se trata de un exhorto para que depongan sus acciones.</w:t>
      </w:r>
      <w:r w:rsidR="00F83352" w:rsidRPr="007967F1">
        <w:rPr>
          <w:rFonts w:ascii="Arial" w:eastAsiaTheme="minorHAnsi" w:hAnsi="Arial" w:cs="Arial"/>
          <w:color w:val="000000" w:themeColor="text1"/>
          <w:lang w:eastAsia="en-US"/>
        </w:rPr>
        <w:t xml:space="preserve"> Y el subsecretario de Desarrollo Democrático, Participación Social y Asuntos Religiosos de la Secretaría de Gobernación, César Yáñez, no dejó espacio para la duda al apreciar que los llamados de algunos obispos católicos para dialogar con integrantes del crimen organizado son respetables, pero </w:t>
      </w:r>
      <w:r w:rsidR="000146AB" w:rsidRPr="007967F1">
        <w:rPr>
          <w:rFonts w:ascii="Arial" w:eastAsiaTheme="minorHAnsi" w:hAnsi="Arial" w:cs="Arial"/>
          <w:color w:val="000000" w:themeColor="text1"/>
          <w:lang w:eastAsia="en-US"/>
        </w:rPr>
        <w:t>el</w:t>
      </w:r>
      <w:r w:rsidR="00F83352" w:rsidRPr="007967F1">
        <w:rPr>
          <w:rFonts w:ascii="Arial" w:eastAsiaTheme="minorHAnsi" w:hAnsi="Arial" w:cs="Arial"/>
          <w:color w:val="000000" w:themeColor="text1"/>
          <w:lang w:eastAsia="en-US"/>
        </w:rPr>
        <w:t xml:space="preserve"> </w:t>
      </w:r>
      <w:r w:rsidR="000146AB" w:rsidRPr="007967F1">
        <w:rPr>
          <w:rFonts w:ascii="Arial" w:eastAsiaTheme="minorHAnsi" w:hAnsi="Arial" w:cs="Arial"/>
          <w:color w:val="000000" w:themeColor="text1"/>
          <w:lang w:eastAsia="en-US"/>
        </w:rPr>
        <w:t>gobierno de la 4T</w:t>
      </w:r>
      <w:r w:rsidR="00F83352" w:rsidRPr="007967F1">
        <w:rPr>
          <w:rFonts w:ascii="Arial" w:eastAsiaTheme="minorHAnsi" w:hAnsi="Arial" w:cs="Arial"/>
          <w:color w:val="000000" w:themeColor="text1"/>
          <w:lang w:eastAsia="en-US"/>
        </w:rPr>
        <w:t xml:space="preserve"> no los comparte.</w:t>
      </w:r>
    </w:p>
    <w:p w:rsidR="005B306D" w:rsidRPr="007967F1" w:rsidRDefault="002C2ABF" w:rsidP="00F83352">
      <w:pPr>
        <w:ind w:firstLine="708"/>
        <w:jc w:val="both"/>
        <w:rPr>
          <w:rFonts w:ascii="Arial" w:eastAsiaTheme="minorHAnsi" w:hAnsi="Arial" w:cs="Arial"/>
          <w:color w:val="000000" w:themeColor="text1"/>
          <w:lang w:eastAsia="en-US"/>
        </w:rPr>
      </w:pPr>
      <w:r w:rsidRPr="007967F1">
        <w:rPr>
          <w:rFonts w:ascii="Arial" w:eastAsiaTheme="minorHAnsi" w:hAnsi="Arial" w:cs="Arial"/>
          <w:color w:val="000000" w:themeColor="text1"/>
          <w:lang w:eastAsia="en-US"/>
        </w:rPr>
        <w:t>“</w:t>
      </w:r>
      <w:r w:rsidR="00F83352" w:rsidRPr="007967F1">
        <w:rPr>
          <w:rFonts w:ascii="Arial" w:eastAsiaTheme="minorHAnsi" w:hAnsi="Arial" w:cs="Arial"/>
          <w:color w:val="000000" w:themeColor="text1"/>
          <w:lang w:eastAsia="en-US"/>
        </w:rPr>
        <w:t>Llamados</w:t>
      </w:r>
      <w:r w:rsidRPr="007967F1">
        <w:rPr>
          <w:rFonts w:ascii="Arial" w:eastAsiaTheme="minorHAnsi" w:hAnsi="Arial" w:cs="Arial"/>
          <w:color w:val="000000" w:themeColor="text1"/>
          <w:lang w:eastAsia="en-US"/>
        </w:rPr>
        <w:t>”</w:t>
      </w:r>
      <w:r w:rsidR="00F83352" w:rsidRPr="007967F1">
        <w:rPr>
          <w:rFonts w:ascii="Arial" w:eastAsiaTheme="minorHAnsi" w:hAnsi="Arial" w:cs="Arial"/>
          <w:color w:val="000000" w:themeColor="text1"/>
          <w:lang w:eastAsia="en-US"/>
        </w:rPr>
        <w:t xml:space="preserve"> que adquirieron formas de encuentros y negociaciones por lo menos en Guerrero y Morelos, según los obispos respectivos para proteger a su feligresía y para que respet</w:t>
      </w:r>
      <w:r w:rsidR="009A7CF3" w:rsidRPr="007967F1">
        <w:rPr>
          <w:rFonts w:ascii="Arial" w:eastAsiaTheme="minorHAnsi" w:hAnsi="Arial" w:cs="Arial"/>
          <w:color w:val="000000" w:themeColor="text1"/>
          <w:lang w:eastAsia="en-US"/>
        </w:rPr>
        <w:t>ara</w:t>
      </w:r>
      <w:r w:rsidR="00F83352" w:rsidRPr="007967F1">
        <w:rPr>
          <w:rFonts w:ascii="Arial" w:eastAsiaTheme="minorHAnsi" w:hAnsi="Arial" w:cs="Arial"/>
          <w:color w:val="000000" w:themeColor="text1"/>
          <w:lang w:eastAsia="en-US"/>
        </w:rPr>
        <w:t xml:space="preserve">n el derecho a votar de los ciudadanos; además de que las narco-limosnas son práctica </w:t>
      </w:r>
      <w:r w:rsidR="005B306D" w:rsidRPr="007967F1">
        <w:rPr>
          <w:rFonts w:ascii="Arial" w:eastAsiaTheme="minorHAnsi" w:hAnsi="Arial" w:cs="Arial"/>
          <w:color w:val="000000" w:themeColor="text1"/>
          <w:lang w:eastAsia="en-US"/>
        </w:rPr>
        <w:t xml:space="preserve">frecuente. Y la confesión </w:t>
      </w:r>
      <w:r w:rsidR="00BA0468">
        <w:rPr>
          <w:rFonts w:ascii="Arial" w:eastAsiaTheme="minorHAnsi" w:hAnsi="Arial" w:cs="Arial"/>
          <w:color w:val="000000" w:themeColor="text1"/>
          <w:lang w:eastAsia="en-US"/>
        </w:rPr>
        <w:t>a</w:t>
      </w:r>
      <w:r w:rsidR="00F83352" w:rsidRPr="007967F1">
        <w:rPr>
          <w:rFonts w:ascii="Arial" w:eastAsiaTheme="minorHAnsi" w:hAnsi="Arial" w:cs="Arial"/>
          <w:color w:val="000000" w:themeColor="text1"/>
          <w:lang w:eastAsia="en-US"/>
        </w:rPr>
        <w:t xml:space="preserve"> </w:t>
      </w:r>
      <w:r w:rsidR="009A7CF3" w:rsidRPr="007967F1">
        <w:rPr>
          <w:rFonts w:ascii="Arial" w:eastAsiaTheme="minorHAnsi" w:hAnsi="Arial" w:cs="Arial"/>
          <w:color w:val="000000" w:themeColor="text1"/>
          <w:lang w:eastAsia="en-US"/>
        </w:rPr>
        <w:t>los Arellano Félix</w:t>
      </w:r>
      <w:r w:rsidR="00F83352" w:rsidRPr="007967F1">
        <w:rPr>
          <w:rFonts w:ascii="Arial" w:eastAsiaTheme="minorHAnsi" w:hAnsi="Arial" w:cs="Arial"/>
          <w:color w:val="000000" w:themeColor="text1"/>
          <w:lang w:eastAsia="en-US"/>
        </w:rPr>
        <w:t xml:space="preserve"> </w:t>
      </w:r>
      <w:r w:rsidR="005B306D" w:rsidRPr="007967F1">
        <w:rPr>
          <w:rFonts w:ascii="Arial" w:eastAsiaTheme="minorHAnsi" w:hAnsi="Arial" w:cs="Arial"/>
          <w:color w:val="000000" w:themeColor="text1"/>
          <w:lang w:eastAsia="en-US"/>
        </w:rPr>
        <w:t>fue documentada a finales del siglo pasado.</w:t>
      </w:r>
    </w:p>
    <w:p w:rsidR="00D50F75" w:rsidRPr="007967F1" w:rsidRDefault="005B306D" w:rsidP="00033B96">
      <w:pPr>
        <w:ind w:firstLine="708"/>
        <w:jc w:val="both"/>
        <w:rPr>
          <w:rFonts w:ascii="Arial" w:eastAsiaTheme="minorHAnsi" w:hAnsi="Arial" w:cs="Arial"/>
          <w:color w:val="000000" w:themeColor="text1"/>
          <w:lang w:eastAsia="en-US"/>
        </w:rPr>
      </w:pPr>
      <w:r w:rsidRPr="007967F1">
        <w:rPr>
          <w:rFonts w:ascii="Arial" w:eastAsiaTheme="minorHAnsi" w:hAnsi="Arial" w:cs="Arial"/>
          <w:color w:val="000000" w:themeColor="text1"/>
          <w:lang w:eastAsia="en-US"/>
        </w:rPr>
        <w:t>No sorprende que el sacerdote anglicano Arturo Carrasco Gómez a la vez que postula “Nosotros consideramos que ni balazos ni abrazos; queremos paz, pero como fruto de la justicia”, como si fueran antitéticos</w:t>
      </w:r>
      <w:r w:rsidR="002C2ABF" w:rsidRPr="007967F1">
        <w:rPr>
          <w:rFonts w:ascii="Arial" w:eastAsiaTheme="minorHAnsi" w:hAnsi="Arial" w:cs="Arial"/>
          <w:color w:val="000000" w:themeColor="text1"/>
          <w:lang w:eastAsia="en-US"/>
        </w:rPr>
        <w:t>;</w:t>
      </w:r>
      <w:r w:rsidR="00D50F75" w:rsidRPr="007967F1">
        <w:rPr>
          <w:rFonts w:ascii="Arial" w:eastAsiaTheme="minorHAnsi" w:hAnsi="Arial" w:cs="Arial"/>
          <w:color w:val="000000" w:themeColor="text1"/>
          <w:lang w:eastAsia="en-US"/>
        </w:rPr>
        <w:t xml:space="preserve"> jura que “Como gente de fe, coincidimos en que es importante establecer un diálogo con los perpetradores de estas calamidades”, expresó a La Jornada (</w:t>
      </w:r>
      <w:r w:rsidR="006A1E11" w:rsidRPr="007967F1">
        <w:rPr>
          <w:rFonts w:ascii="Arial" w:eastAsiaTheme="minorHAnsi" w:hAnsi="Arial" w:cs="Arial"/>
          <w:color w:val="000000" w:themeColor="text1"/>
          <w:lang w:eastAsia="en-US"/>
        </w:rPr>
        <w:t>5</w:t>
      </w:r>
      <w:r w:rsidR="00D50F75" w:rsidRPr="007967F1">
        <w:rPr>
          <w:rFonts w:ascii="Arial" w:eastAsiaTheme="minorHAnsi" w:hAnsi="Arial" w:cs="Arial"/>
          <w:color w:val="000000" w:themeColor="text1"/>
          <w:lang w:eastAsia="en-US"/>
        </w:rPr>
        <w:t>-VI-22)</w:t>
      </w:r>
      <w:r w:rsidR="00033B96" w:rsidRPr="007967F1">
        <w:rPr>
          <w:rFonts w:ascii="Arial" w:eastAsiaTheme="minorHAnsi" w:hAnsi="Arial" w:cs="Arial"/>
          <w:color w:val="000000" w:themeColor="text1"/>
          <w:lang w:eastAsia="en-US"/>
        </w:rPr>
        <w:t>. Sin embargo, también c</w:t>
      </w:r>
      <w:r w:rsidR="00D50F75" w:rsidRPr="007967F1">
        <w:rPr>
          <w:rFonts w:ascii="Arial" w:eastAsiaTheme="minorHAnsi" w:hAnsi="Arial" w:cs="Arial"/>
          <w:color w:val="000000" w:themeColor="text1"/>
          <w:lang w:eastAsia="en-US"/>
        </w:rPr>
        <w:t xml:space="preserve">riticó </w:t>
      </w:r>
      <w:r w:rsidR="00D50F75" w:rsidRPr="007967F1">
        <w:rPr>
          <w:rFonts w:ascii="Arial" w:eastAsiaTheme="minorHAnsi" w:hAnsi="Arial" w:cs="Arial"/>
          <w:color w:val="000000" w:themeColor="text1"/>
          <w:lang w:eastAsia="en-US"/>
        </w:rPr>
        <w:lastRenderedPageBreak/>
        <w:t>a aquellos sectores que se montan en hechos violentos esperando sacar provecho político y llamó a mesurar los discursos, a atemperarlos.</w:t>
      </w:r>
    </w:p>
    <w:p w:rsidR="00033B96" w:rsidRPr="007967F1" w:rsidRDefault="00033B96" w:rsidP="007967F1">
      <w:pPr>
        <w:ind w:firstLine="708"/>
        <w:jc w:val="both"/>
        <w:rPr>
          <w:rFonts w:ascii="Arial" w:eastAsiaTheme="minorHAnsi" w:hAnsi="Arial" w:cs="Arial"/>
          <w:color w:val="000000" w:themeColor="text1"/>
          <w:lang w:eastAsia="en-US"/>
        </w:rPr>
      </w:pPr>
      <w:r w:rsidRPr="007967F1">
        <w:rPr>
          <w:rFonts w:ascii="Arial" w:eastAsiaTheme="minorHAnsi" w:hAnsi="Arial" w:cs="Arial"/>
          <w:color w:val="000000" w:themeColor="text1"/>
          <w:lang w:eastAsia="en-US"/>
        </w:rPr>
        <w:t>Si bien para los creyentes es importante y además respetable</w:t>
      </w:r>
      <w:r w:rsidR="007967F1" w:rsidRPr="007967F1">
        <w:rPr>
          <w:rFonts w:ascii="Arial" w:eastAsiaTheme="minorHAnsi" w:hAnsi="Arial" w:cs="Arial"/>
          <w:color w:val="000000" w:themeColor="text1"/>
          <w:lang w:eastAsia="en-US"/>
        </w:rPr>
        <w:t xml:space="preserve"> </w:t>
      </w:r>
      <w:r w:rsidRPr="007967F1">
        <w:rPr>
          <w:rFonts w:ascii="Arial" w:eastAsiaTheme="minorHAnsi" w:hAnsi="Arial" w:cs="Arial"/>
          <w:color w:val="000000" w:themeColor="text1"/>
          <w:lang w:eastAsia="en-US"/>
        </w:rPr>
        <w:t>rezar, para lograr la paz</w:t>
      </w:r>
      <w:r w:rsidR="007967F1" w:rsidRPr="007967F1">
        <w:rPr>
          <w:rFonts w:ascii="Arial" w:eastAsiaTheme="minorHAnsi" w:hAnsi="Arial" w:cs="Arial"/>
          <w:color w:val="000000" w:themeColor="text1"/>
          <w:lang w:eastAsia="en-US"/>
        </w:rPr>
        <w:t xml:space="preserve"> es insuficiente</w:t>
      </w:r>
      <w:r w:rsidRPr="007967F1">
        <w:rPr>
          <w:rFonts w:ascii="Arial" w:eastAsiaTheme="minorHAnsi" w:hAnsi="Arial" w:cs="Arial"/>
          <w:color w:val="000000" w:themeColor="text1"/>
          <w:lang w:eastAsia="en-US"/>
        </w:rPr>
        <w:t>, pues como bien dice la canción “Hacen falta muchas cosas para conseguir la paz”</w:t>
      </w:r>
      <w:r w:rsidRPr="007967F1">
        <w:rPr>
          <w:rFonts w:ascii="Arial" w:hAnsi="Arial" w:cs="Arial"/>
          <w:bCs/>
          <w:color w:val="000000" w:themeColor="text1"/>
        </w:rPr>
        <w:t>,</w:t>
      </w:r>
      <w:r w:rsidR="007967F1" w:rsidRPr="007967F1">
        <w:rPr>
          <w:rFonts w:ascii="Arial" w:hAnsi="Arial" w:cs="Arial"/>
          <w:bCs/>
          <w:color w:val="000000" w:themeColor="text1"/>
        </w:rPr>
        <w:t xml:space="preserve"> </w:t>
      </w:r>
      <w:hyperlink r:id="rId4" w:history="1">
        <w:r w:rsidR="007967F1" w:rsidRPr="007967F1">
          <w:rPr>
            <w:rFonts w:ascii="Arial" w:eastAsiaTheme="minorHAnsi" w:hAnsi="Arial" w:cs="Arial"/>
            <w:color w:val="000000" w:themeColor="text1"/>
            <w:u w:val="single"/>
            <w:lang w:eastAsia="en-US"/>
          </w:rPr>
          <w:t>https://www.google.com/search?client=firefox-b-d&amp;q=Los+Guaraguaos+%22No+Basta+Rezar%22%2C+LIVE%2C+1974+%E2%80%93+YouTube</w:t>
        </w:r>
      </w:hyperlink>
      <w:r w:rsidR="007967F1" w:rsidRPr="007967F1">
        <w:rPr>
          <w:rFonts w:ascii="Arial" w:eastAsiaTheme="minorHAnsi" w:hAnsi="Arial" w:cs="Arial"/>
          <w:color w:val="000000" w:themeColor="text1"/>
          <w:lang w:eastAsia="en-US"/>
        </w:rPr>
        <w:t xml:space="preserve"> (</w:t>
      </w:r>
      <w:r w:rsidRPr="007967F1">
        <w:rPr>
          <w:rFonts w:ascii="Arial" w:hAnsi="Arial" w:cs="Arial"/>
          <w:bCs/>
          <w:color w:val="000000" w:themeColor="text1"/>
        </w:rPr>
        <w:t>.</w:t>
      </w:r>
      <w:r w:rsidR="007967F1" w:rsidRPr="007967F1">
        <w:rPr>
          <w:rFonts w:ascii="Arial" w:hAnsi="Arial" w:cs="Arial"/>
          <w:bCs/>
          <w:color w:val="000000" w:themeColor="text1"/>
        </w:rPr>
        <w:t>)</w:t>
      </w:r>
      <w:r w:rsidR="00FF5A92" w:rsidRPr="007967F1">
        <w:rPr>
          <w:rFonts w:ascii="Arial" w:hAnsi="Arial" w:cs="Arial"/>
          <w:bCs/>
          <w:color w:val="000000" w:themeColor="text1"/>
        </w:rPr>
        <w:t xml:space="preserve"> Y la jerarquía católica y otras parecieran entenderlo, cuando no se dedican a hacer política y presionar a las autoridades para satisfacer su</w:t>
      </w:r>
      <w:r w:rsidR="009A7CF3" w:rsidRPr="007967F1">
        <w:rPr>
          <w:rFonts w:ascii="Arial" w:hAnsi="Arial" w:cs="Arial"/>
          <w:bCs/>
          <w:color w:val="000000" w:themeColor="text1"/>
        </w:rPr>
        <w:t>s</w:t>
      </w:r>
      <w:r w:rsidR="00FF5A92" w:rsidRPr="007967F1">
        <w:rPr>
          <w:rFonts w:ascii="Arial" w:hAnsi="Arial" w:cs="Arial"/>
          <w:bCs/>
          <w:color w:val="000000" w:themeColor="text1"/>
        </w:rPr>
        <w:t xml:space="preserve"> </w:t>
      </w:r>
      <w:r w:rsidR="009A7CF3" w:rsidRPr="007967F1">
        <w:rPr>
          <w:rFonts w:ascii="Arial" w:hAnsi="Arial" w:cs="Arial"/>
          <w:bCs/>
          <w:color w:val="000000" w:themeColor="text1"/>
        </w:rPr>
        <w:t xml:space="preserve">propias </w:t>
      </w:r>
      <w:r w:rsidR="00FF5A92" w:rsidRPr="007967F1">
        <w:rPr>
          <w:rFonts w:ascii="Arial" w:hAnsi="Arial" w:cs="Arial"/>
          <w:bCs/>
          <w:color w:val="000000" w:themeColor="text1"/>
        </w:rPr>
        <w:t>agenda</w:t>
      </w:r>
      <w:r w:rsidR="009A7CF3" w:rsidRPr="007967F1">
        <w:rPr>
          <w:rFonts w:ascii="Arial" w:hAnsi="Arial" w:cs="Arial"/>
          <w:bCs/>
          <w:color w:val="000000" w:themeColor="text1"/>
        </w:rPr>
        <w:t>s</w:t>
      </w:r>
      <w:r w:rsidR="00FF5A92" w:rsidRPr="007967F1">
        <w:rPr>
          <w:rFonts w:ascii="Arial" w:hAnsi="Arial" w:cs="Arial"/>
          <w:bCs/>
          <w:color w:val="000000" w:themeColor="text1"/>
        </w:rPr>
        <w:t>.</w:t>
      </w:r>
    </w:p>
    <w:p w:rsidR="00F83352" w:rsidRPr="007967F1" w:rsidRDefault="00FF5A92" w:rsidP="00FF5A92">
      <w:pPr>
        <w:jc w:val="center"/>
        <w:rPr>
          <w:rFonts w:ascii="Arial" w:eastAsiaTheme="minorHAnsi" w:hAnsi="Arial" w:cs="Arial"/>
          <w:b/>
          <w:color w:val="000000" w:themeColor="text1"/>
          <w:lang w:eastAsia="en-US"/>
        </w:rPr>
      </w:pPr>
      <w:r w:rsidRPr="007967F1">
        <w:rPr>
          <w:rFonts w:ascii="Arial" w:eastAsiaTheme="minorHAnsi" w:hAnsi="Arial" w:cs="Arial"/>
          <w:b/>
          <w:color w:val="000000" w:themeColor="text1"/>
          <w:lang w:eastAsia="en-US"/>
        </w:rPr>
        <w:t>Acuse de recibo</w:t>
      </w:r>
    </w:p>
    <w:p w:rsidR="006D76AE" w:rsidRPr="007967F1" w:rsidRDefault="006D76AE" w:rsidP="006D76AE">
      <w:pPr>
        <w:jc w:val="both"/>
        <w:rPr>
          <w:rFonts w:ascii="Arial" w:hAnsi="Arial" w:cs="Arial"/>
          <w:color w:val="000000" w:themeColor="text1"/>
        </w:rPr>
      </w:pPr>
      <w:r w:rsidRPr="007967F1">
        <w:rPr>
          <w:rFonts w:ascii="Arial" w:hAnsi="Arial" w:cs="Arial"/>
          <w:color w:val="000000" w:themeColor="text1"/>
        </w:rPr>
        <w:t xml:space="preserve">Del periodista y editor Ramsés </w:t>
      </w:r>
      <w:proofErr w:type="spellStart"/>
      <w:r w:rsidRPr="007967F1">
        <w:rPr>
          <w:rFonts w:ascii="Arial" w:hAnsi="Arial" w:cs="Arial"/>
          <w:color w:val="000000" w:themeColor="text1"/>
        </w:rPr>
        <w:t>Ancira</w:t>
      </w:r>
      <w:proofErr w:type="spellEnd"/>
      <w:r w:rsidRPr="007967F1">
        <w:rPr>
          <w:rFonts w:ascii="Arial" w:hAnsi="Arial" w:cs="Arial"/>
          <w:color w:val="000000" w:themeColor="text1"/>
        </w:rPr>
        <w:t>: “En respuesta a @</w:t>
      </w:r>
      <w:proofErr w:type="spellStart"/>
      <w:r w:rsidRPr="007967F1">
        <w:rPr>
          <w:rFonts w:ascii="Arial" w:hAnsi="Arial" w:cs="Arial"/>
          <w:color w:val="000000" w:themeColor="text1"/>
        </w:rPr>
        <w:t>forumenlinea</w:t>
      </w:r>
      <w:proofErr w:type="spellEnd"/>
      <w:r w:rsidRPr="007967F1">
        <w:rPr>
          <w:rFonts w:ascii="Arial" w:hAnsi="Arial" w:cs="Arial"/>
          <w:color w:val="000000" w:themeColor="text1"/>
        </w:rPr>
        <w:t xml:space="preserve"> (.) Nota importante. @</w:t>
      </w:r>
      <w:proofErr w:type="spellStart"/>
      <w:r w:rsidRPr="007967F1">
        <w:rPr>
          <w:rFonts w:ascii="Arial" w:hAnsi="Arial" w:cs="Arial"/>
          <w:color w:val="000000" w:themeColor="text1"/>
        </w:rPr>
        <w:t>alitomorenoc</w:t>
      </w:r>
      <w:proofErr w:type="spellEnd"/>
      <w:r w:rsidRPr="007967F1">
        <w:rPr>
          <w:rFonts w:ascii="Arial" w:hAnsi="Arial" w:cs="Arial"/>
          <w:color w:val="000000" w:themeColor="text1"/>
        </w:rPr>
        <w:t xml:space="preserve"> esperó en una puerta aledaña a la que estaba señalada por notificación judicial. A propósito sus abogados se ubicaron en otro lugar para obligar a la apertura forzada de la puerta, por tanto el cateo fue legal”… En Utopía (</w:t>
      </w:r>
      <w:hyperlink r:id="rId5" w:history="1">
        <w:r w:rsidRPr="007967F1">
          <w:rPr>
            <w:rStyle w:val="Hipervnculo"/>
            <w:rFonts w:ascii="Arial" w:hAnsi="Arial" w:cs="Arial"/>
            <w:color w:val="000000" w:themeColor="text1"/>
          </w:rPr>
          <w:t>http://www.gustavorenteria.com/2022/07/utopia-alito-no-aguanto-y-el-pueblo-no.html</w:t>
        </w:r>
      </w:hyperlink>
      <w:r w:rsidRPr="007967F1">
        <w:rPr>
          <w:rFonts w:ascii="Arial" w:hAnsi="Arial" w:cs="Arial"/>
          <w:color w:val="000000" w:themeColor="text1"/>
        </w:rPr>
        <w:t xml:space="preserve">) no se afirmó lo contrario… El reportero Marco Antonio Olvera que cubre la </w:t>
      </w:r>
      <w:r w:rsidRPr="007967F1">
        <w:rPr>
          <w:rFonts w:ascii="Arial" w:hAnsi="Arial" w:cs="Arial"/>
          <w:i/>
          <w:color w:val="000000" w:themeColor="text1"/>
        </w:rPr>
        <w:t>mañanera</w:t>
      </w:r>
      <w:r w:rsidRPr="007967F1">
        <w:rPr>
          <w:rFonts w:ascii="Arial" w:hAnsi="Arial" w:cs="Arial"/>
          <w:color w:val="000000" w:themeColor="text1"/>
        </w:rPr>
        <w:t xml:space="preserve"> solicitó al presidente que “gire instrucciones” a la jefa de Gobierno de la Ciudad de México para…” No sabe el persistente gestor que </w:t>
      </w:r>
      <w:r w:rsidR="00531AE8" w:rsidRPr="007967F1">
        <w:rPr>
          <w:rFonts w:ascii="Arial" w:hAnsi="Arial" w:cs="Arial"/>
          <w:color w:val="000000" w:themeColor="text1"/>
        </w:rPr>
        <w:t>AMLO</w:t>
      </w:r>
      <w:r w:rsidRPr="007967F1">
        <w:rPr>
          <w:rFonts w:ascii="Arial" w:hAnsi="Arial" w:cs="Arial"/>
          <w:color w:val="000000" w:themeColor="text1"/>
        </w:rPr>
        <w:t xml:space="preserve"> no puede ni debe dar órdenes a ningún gobernador, pues encabezan a estados libres y soberanos de la Federación… A lo más que se atreve </w:t>
      </w:r>
      <w:r w:rsidR="00531AE8" w:rsidRPr="007967F1">
        <w:rPr>
          <w:rFonts w:ascii="Arial" w:hAnsi="Arial" w:cs="Arial"/>
          <w:color w:val="000000" w:themeColor="text1"/>
        </w:rPr>
        <w:t>Obrador</w:t>
      </w:r>
      <w:r w:rsidRPr="007967F1">
        <w:rPr>
          <w:rFonts w:ascii="Arial" w:hAnsi="Arial" w:cs="Arial"/>
          <w:color w:val="000000" w:themeColor="text1"/>
        </w:rPr>
        <w:t xml:space="preserve"> es a pedir, cuando omite el “en forma respetuosa”, sobre todo en el caso de Veracruz… Qué afán de revivir a la presidencia absolutista de 1929-1997… Ya puede leer en </w:t>
      </w:r>
      <w:proofErr w:type="spellStart"/>
      <w:r w:rsidRPr="007967F1">
        <w:rPr>
          <w:rFonts w:ascii="Arial" w:hAnsi="Arial" w:cs="Arial"/>
          <w:color w:val="000000" w:themeColor="text1"/>
        </w:rPr>
        <w:t>Amazón</w:t>
      </w:r>
      <w:proofErr w:type="spellEnd"/>
      <w:r w:rsidRPr="007967F1">
        <w:rPr>
          <w:rFonts w:ascii="Arial" w:hAnsi="Arial" w:cs="Arial"/>
          <w:color w:val="000000" w:themeColor="text1"/>
        </w:rPr>
        <w:t xml:space="preserve"> la segunda edición </w:t>
      </w:r>
      <w:r w:rsidR="00531AE8" w:rsidRPr="007967F1">
        <w:rPr>
          <w:rFonts w:ascii="Arial" w:hAnsi="Arial" w:cs="Arial"/>
          <w:color w:val="000000" w:themeColor="text1"/>
        </w:rPr>
        <w:t xml:space="preserve">de </w:t>
      </w:r>
      <w:r w:rsidRPr="007967F1">
        <w:rPr>
          <w:rFonts w:ascii="Arial" w:hAnsi="Arial" w:cs="Arial"/>
          <w:i/>
          <w:color w:val="000000" w:themeColor="text1"/>
        </w:rPr>
        <w:t xml:space="preserve">Remembranzas  </w:t>
      </w:r>
      <w:hyperlink r:id="rId6" w:history="1">
        <w:r w:rsidRPr="007967F1">
          <w:rPr>
            <w:rStyle w:val="Hipervnculo"/>
            <w:rFonts w:ascii="Arial" w:hAnsi="Arial" w:cs="Arial"/>
            <w:color w:val="000000" w:themeColor="text1"/>
          </w:rPr>
          <w:t>https://www.amazon.com.mx/Remembranzas-2da-Edici%C3%B3n-Actores-izquierda-ebook/dp/B0B5BCDLYN/ref=sr_1_1?__mk_es_MX=%C3%85M%C3%85%C5%BD%C3%95%C3%91&amp;crid=BNUC89YYZU5V&amp;keywords=Remembranzas+Eduardo+Ibarra+Aguirre&amp;qid=1656787461&amp;s=books&amp;sprefix=remembranzas+eduardo+ibarra+aguirre,stripbooks,135&amp;sr=1-1-catcorr</w:t>
        </w:r>
      </w:hyperlink>
    </w:p>
    <w:p w:rsidR="009F59C8" w:rsidRPr="007967F1" w:rsidRDefault="00D94E6B" w:rsidP="006D76AE">
      <w:pPr>
        <w:jc w:val="both"/>
        <w:rPr>
          <w:color w:val="000000" w:themeColor="text1"/>
        </w:rPr>
      </w:pPr>
      <w:hyperlink r:id="rId7" w:history="1">
        <w:r w:rsidR="006D76AE" w:rsidRPr="007967F1">
          <w:rPr>
            <w:rStyle w:val="Hipervnculo"/>
            <w:rFonts w:ascii="Arial" w:hAnsi="Arial" w:cs="Arial"/>
            <w:color w:val="000000" w:themeColor="text1"/>
            <w:sz w:val="16"/>
            <w:szCs w:val="16"/>
            <w:u w:val="none"/>
          </w:rPr>
          <w:t>http://www.fo</w:t>
        </w:r>
        <w:bookmarkStart w:id="0" w:name="_GoBack"/>
        <w:bookmarkEnd w:id="0"/>
        <w:r w:rsidR="006D76AE" w:rsidRPr="007967F1">
          <w:rPr>
            <w:rStyle w:val="Hipervnculo"/>
            <w:rFonts w:ascii="Arial" w:hAnsi="Arial" w:cs="Arial"/>
            <w:color w:val="000000" w:themeColor="text1"/>
            <w:sz w:val="16"/>
            <w:szCs w:val="16"/>
            <w:u w:val="none"/>
          </w:rPr>
          <w:t>rumenlinea.com/</w:t>
        </w:r>
      </w:hyperlink>
      <w:r w:rsidR="006D76AE" w:rsidRPr="007967F1">
        <w:rPr>
          <w:rFonts w:ascii="Arial" w:hAnsi="Arial" w:cs="Arial"/>
          <w:color w:val="000000" w:themeColor="text1"/>
          <w:sz w:val="16"/>
          <w:szCs w:val="16"/>
        </w:rPr>
        <w:t xml:space="preserve">  </w:t>
      </w:r>
      <w:hyperlink r:id="rId8" w:history="1">
        <w:r w:rsidR="006D76AE" w:rsidRPr="007967F1">
          <w:rPr>
            <w:rStyle w:val="Hipervnculo"/>
            <w:rFonts w:ascii="Arial" w:hAnsi="Arial" w:cs="Arial"/>
            <w:color w:val="000000" w:themeColor="text1"/>
            <w:sz w:val="16"/>
            <w:szCs w:val="16"/>
            <w:u w:val="none"/>
            <w:lang w:val="en-US"/>
          </w:rPr>
          <w:t>https://www.facebook.com/forumenlinea</w:t>
        </w:r>
      </w:hyperlink>
      <w:r w:rsidR="006D76AE" w:rsidRPr="007967F1">
        <w:rPr>
          <w:rFonts w:ascii="Arial" w:hAnsi="Arial" w:cs="Arial"/>
          <w:color w:val="000000" w:themeColor="text1"/>
          <w:sz w:val="16"/>
          <w:szCs w:val="16"/>
        </w:rPr>
        <w:t xml:space="preserve">  </w:t>
      </w:r>
      <w:hyperlink r:id="rId9" w:history="1">
        <w:r w:rsidR="006D76AE" w:rsidRPr="007967F1">
          <w:rPr>
            <w:rStyle w:val="Hipervnculo"/>
            <w:rFonts w:ascii="Arial" w:hAnsi="Arial" w:cs="Arial"/>
            <w:color w:val="000000" w:themeColor="text1"/>
            <w:sz w:val="16"/>
            <w:szCs w:val="16"/>
            <w:u w:val="none"/>
          </w:rPr>
          <w:t>forum@forumenlinea.com</w:t>
        </w:r>
      </w:hyperlink>
      <w:r w:rsidR="006D76AE" w:rsidRPr="007967F1">
        <w:rPr>
          <w:rFonts w:ascii="Arial" w:hAnsi="Arial" w:cs="Arial"/>
          <w:color w:val="000000" w:themeColor="text1"/>
          <w:sz w:val="16"/>
          <w:szCs w:val="16"/>
        </w:rPr>
        <w:t xml:space="preserve">  </w:t>
      </w:r>
      <w:proofErr w:type="spellStart"/>
      <w:r w:rsidR="006D76AE" w:rsidRPr="007967F1">
        <w:rPr>
          <w:rFonts w:ascii="Arial" w:hAnsi="Arial" w:cs="Arial"/>
          <w:color w:val="000000" w:themeColor="text1"/>
          <w:sz w:val="16"/>
          <w:szCs w:val="16"/>
        </w:rPr>
        <w:t>Twitter@IbarraAguirreEd</w:t>
      </w:r>
      <w:proofErr w:type="spellEnd"/>
    </w:p>
    <w:sectPr w:rsidR="009F59C8" w:rsidRPr="007967F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6AE"/>
    <w:rsid w:val="000146AB"/>
    <w:rsid w:val="00020EF1"/>
    <w:rsid w:val="00033B96"/>
    <w:rsid w:val="000D5277"/>
    <w:rsid w:val="00216DA8"/>
    <w:rsid w:val="00226C59"/>
    <w:rsid w:val="002C2ABF"/>
    <w:rsid w:val="003616B7"/>
    <w:rsid w:val="00531AE8"/>
    <w:rsid w:val="005B306D"/>
    <w:rsid w:val="006A1E11"/>
    <w:rsid w:val="006D76AE"/>
    <w:rsid w:val="007967F1"/>
    <w:rsid w:val="00913155"/>
    <w:rsid w:val="0093038F"/>
    <w:rsid w:val="009A7CF3"/>
    <w:rsid w:val="009B18A6"/>
    <w:rsid w:val="009F59C8"/>
    <w:rsid w:val="00BA0468"/>
    <w:rsid w:val="00C8457C"/>
    <w:rsid w:val="00D50F75"/>
    <w:rsid w:val="00D94E6B"/>
    <w:rsid w:val="00F83352"/>
    <w:rsid w:val="00FB3F04"/>
    <w:rsid w:val="00FF5A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D19794-64C3-4940-BAEA-9A8A89891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6AE"/>
    <w:pPr>
      <w:spacing w:after="0" w:line="240" w:lineRule="auto"/>
    </w:pPr>
    <w:rPr>
      <w:rFonts w:ascii="Times New Roman" w:eastAsia="Times New Roman" w:hAnsi="Times New Roman" w:cs="Times New Roman"/>
      <w:sz w:val="24"/>
      <w:szCs w:val="24"/>
      <w:lang w:eastAsia="es-MX"/>
    </w:rPr>
  </w:style>
  <w:style w:type="paragraph" w:styleId="Ttulo3">
    <w:name w:val="heading 3"/>
    <w:basedOn w:val="Normal"/>
    <w:next w:val="Normal"/>
    <w:link w:val="Ttulo3Car"/>
    <w:uiPriority w:val="9"/>
    <w:semiHidden/>
    <w:unhideWhenUsed/>
    <w:qFormat/>
    <w:rsid w:val="00913155"/>
    <w:pPr>
      <w:keepNext/>
      <w:keepLines/>
      <w:spacing w:before="40"/>
      <w:outlineLvl w:val="2"/>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D76AE"/>
    <w:rPr>
      <w:color w:val="0563C1" w:themeColor="hyperlink"/>
      <w:u w:val="single"/>
    </w:rPr>
  </w:style>
  <w:style w:type="character" w:customStyle="1" w:styleId="Ttulo3Car">
    <w:name w:val="Título 3 Car"/>
    <w:basedOn w:val="Fuentedeprrafopredeter"/>
    <w:link w:val="Ttulo3"/>
    <w:uiPriority w:val="9"/>
    <w:semiHidden/>
    <w:rsid w:val="00913155"/>
    <w:rPr>
      <w:rFonts w:asciiTheme="majorHAnsi" w:eastAsiaTheme="majorEastAsia" w:hAnsiTheme="majorHAnsi" w:cstheme="majorBidi"/>
      <w:color w:val="1F4D78" w:themeColor="accent1" w:themeShade="7F"/>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7434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mazon.com.mx/Remembranzas-2da-Edici%C3%B3n-Actores-izquierda-ebook/dp/B0B5BCDLYN/ref=sr_1_1?__mk_es_MX=%C3%85M%C3%85%C5%BD%C3%95%C3%91&amp;crid=BNUC89YYZU5V&amp;keywords=Remembranzas+Eduardo+Ibarra+Aguirre&amp;qid=1656787461&amp;s=books&amp;sprefix=remembranzas+eduardo+ibarra+aguirre,stripbooks,135&amp;sr=1-1-catcorr" TargetMode="External"/><Relationship Id="rId11" Type="http://schemas.openxmlformats.org/officeDocument/2006/relationships/theme" Target="theme/theme1.xml"/><Relationship Id="rId5" Type="http://schemas.openxmlformats.org/officeDocument/2006/relationships/hyperlink" Target="http://www.gustavorenteria.com/2022/07/utopia-alito-no-aguanto-y-el-pueblo-no.html" TargetMode="External"/><Relationship Id="rId10" Type="http://schemas.openxmlformats.org/officeDocument/2006/relationships/fontTable" Target="fontTable.xml"/><Relationship Id="rId4" Type="http://schemas.openxmlformats.org/officeDocument/2006/relationships/hyperlink" Target="https://www.google.com/search?client=firefox-b-d&amp;q=Los+Guaraguaos+%22No+Basta+Rezar%22%2C+LIVE%2C+1974+%E2%80%93+YouTube"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Pages>
  <Words>747</Words>
  <Characters>4371</Characters>
  <Application>Microsoft Office Word</Application>
  <DocSecurity>0</DocSecurity>
  <Lines>75</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16</cp:revision>
  <dcterms:created xsi:type="dcterms:W3CDTF">2022-07-07T16:39:00Z</dcterms:created>
  <dcterms:modified xsi:type="dcterms:W3CDTF">2022-07-09T16:21:00Z</dcterms:modified>
</cp:coreProperties>
</file>