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22D" w:rsidRPr="006C5A7A" w:rsidRDefault="005B722D" w:rsidP="005B722D">
      <w:pPr>
        <w:rPr>
          <w:rFonts w:ascii="Arial" w:hAnsi="Arial" w:cs="Arial"/>
          <w:color w:val="000000" w:themeColor="text1"/>
          <w:sz w:val="28"/>
          <w:szCs w:val="28"/>
        </w:rPr>
      </w:pPr>
      <w:r w:rsidRPr="006C5A7A">
        <w:rPr>
          <w:rFonts w:ascii="Arial" w:hAnsi="Arial" w:cs="Arial"/>
          <w:color w:val="000000" w:themeColor="text1"/>
          <w:sz w:val="28"/>
          <w:szCs w:val="28"/>
        </w:rPr>
        <w:t>Utopía</w:t>
      </w:r>
    </w:p>
    <w:p w:rsidR="005B722D" w:rsidRPr="006C5A7A" w:rsidRDefault="005B722D" w:rsidP="005B722D">
      <w:pPr>
        <w:rPr>
          <w:rFonts w:ascii="Arial" w:hAnsi="Arial" w:cs="Arial"/>
          <w:color w:val="000000" w:themeColor="text1"/>
        </w:rPr>
      </w:pPr>
    </w:p>
    <w:p w:rsidR="005B722D" w:rsidRPr="006C5A7A" w:rsidRDefault="005B722D" w:rsidP="005B722D">
      <w:pPr>
        <w:jc w:val="center"/>
        <w:rPr>
          <w:rFonts w:ascii="Arial" w:hAnsi="Arial" w:cs="Arial"/>
          <w:b/>
          <w:color w:val="000000" w:themeColor="text1"/>
          <w:sz w:val="36"/>
          <w:szCs w:val="36"/>
        </w:rPr>
      </w:pPr>
      <w:r w:rsidRPr="006C5A7A">
        <w:rPr>
          <w:rFonts w:ascii="Arial" w:hAnsi="Arial" w:cs="Arial"/>
          <w:b/>
          <w:color w:val="000000" w:themeColor="text1"/>
          <w:sz w:val="36"/>
          <w:szCs w:val="36"/>
        </w:rPr>
        <w:t>Patio trasero o delantero, pero patio al fin</w:t>
      </w:r>
    </w:p>
    <w:p w:rsidR="005B722D" w:rsidRPr="006C5A7A" w:rsidRDefault="005B722D" w:rsidP="005B722D">
      <w:pPr>
        <w:rPr>
          <w:rFonts w:ascii="Arial" w:hAnsi="Arial" w:cs="Arial"/>
          <w:color w:val="000000" w:themeColor="text1"/>
        </w:rPr>
      </w:pPr>
    </w:p>
    <w:p w:rsidR="005B722D" w:rsidRPr="006C5A7A" w:rsidRDefault="005B722D" w:rsidP="005B722D">
      <w:pPr>
        <w:rPr>
          <w:rFonts w:ascii="Arial" w:hAnsi="Arial" w:cs="Arial"/>
          <w:b/>
          <w:color w:val="000000" w:themeColor="text1"/>
        </w:rPr>
      </w:pPr>
      <w:r w:rsidRPr="006C5A7A">
        <w:rPr>
          <w:rFonts w:ascii="Arial" w:hAnsi="Arial" w:cs="Arial"/>
          <w:b/>
          <w:color w:val="000000" w:themeColor="text1"/>
        </w:rPr>
        <w:t>Eduardo Ibarra Aguirre</w:t>
      </w:r>
    </w:p>
    <w:p w:rsidR="005B722D" w:rsidRPr="006C5A7A" w:rsidRDefault="005B722D" w:rsidP="005B722D">
      <w:pPr>
        <w:rPr>
          <w:rFonts w:ascii="Arial" w:hAnsi="Arial" w:cs="Arial"/>
          <w:color w:val="000000" w:themeColor="text1"/>
        </w:rPr>
      </w:pPr>
    </w:p>
    <w:p w:rsidR="005B722D" w:rsidRPr="006C5A7A" w:rsidRDefault="005B722D" w:rsidP="005B722D">
      <w:pPr>
        <w:jc w:val="both"/>
        <w:rPr>
          <w:rFonts w:ascii="Arial" w:eastAsiaTheme="minorHAnsi" w:hAnsi="Arial" w:cs="Arial"/>
          <w:color w:val="000000" w:themeColor="text1"/>
          <w:lang w:eastAsia="en-US"/>
        </w:rPr>
      </w:pPr>
      <w:proofErr w:type="spellStart"/>
      <w:r w:rsidRPr="006C5A7A">
        <w:rPr>
          <w:rFonts w:ascii="Arial" w:eastAsiaTheme="minorHAnsi" w:hAnsi="Arial" w:cs="Arial"/>
          <w:color w:val="000000" w:themeColor="text1"/>
          <w:lang w:eastAsia="en-US"/>
        </w:rPr>
        <w:t>Genuflexos</w:t>
      </w:r>
      <w:proofErr w:type="spellEnd"/>
      <w:r w:rsidRPr="006C5A7A">
        <w:rPr>
          <w:rFonts w:ascii="Arial" w:eastAsiaTheme="minorHAnsi" w:hAnsi="Arial" w:cs="Arial"/>
          <w:color w:val="000000" w:themeColor="text1"/>
          <w:lang w:eastAsia="en-US"/>
        </w:rPr>
        <w:t xml:space="preserve"> como se quedaron acostumbrados a desempeñarse muchos integrantes de la </w:t>
      </w:r>
      <w:proofErr w:type="spellStart"/>
      <w:r w:rsidRPr="006C5A7A">
        <w:rPr>
          <w:rFonts w:ascii="Arial" w:eastAsiaTheme="minorHAnsi" w:hAnsi="Arial" w:cs="Arial"/>
          <w:color w:val="000000" w:themeColor="text1"/>
          <w:lang w:eastAsia="en-US"/>
        </w:rPr>
        <w:t>mediocracia</w:t>
      </w:r>
      <w:proofErr w:type="spellEnd"/>
      <w:r w:rsidRPr="006C5A7A">
        <w:rPr>
          <w:rFonts w:ascii="Arial" w:eastAsiaTheme="minorHAnsi" w:hAnsi="Arial" w:cs="Arial"/>
          <w:color w:val="000000" w:themeColor="text1"/>
          <w:lang w:eastAsia="en-US"/>
        </w:rPr>
        <w:t>, observaron “dardos” del presidente Andrés Manuel en lo que fue la descripción del estado en que se encuentran los compromisos asumidos por la Casa Blanca de invertir 4 000 millones de dólares ante el muy grave problema de la migración indocumentada desde el conocido Triángulo del Norte de América Central: Guatemala, El Salvador y Honduras, capitales visitadas por el mexicano el jueves, viernes y sábado anteriores.</w:t>
      </w:r>
    </w:p>
    <w:p w:rsidR="005B722D" w:rsidRPr="006C5A7A" w:rsidRDefault="005B722D" w:rsidP="005B722D">
      <w:pPr>
        <w:ind w:firstLine="708"/>
        <w:jc w:val="both"/>
        <w:rPr>
          <w:rFonts w:ascii="Arial" w:eastAsiaTheme="minorHAnsi" w:hAnsi="Arial" w:cs="Arial"/>
          <w:color w:val="000000" w:themeColor="text1"/>
          <w:lang w:eastAsia="en-US"/>
        </w:rPr>
      </w:pPr>
      <w:r w:rsidRPr="006C5A7A">
        <w:rPr>
          <w:rFonts w:ascii="Arial" w:eastAsiaTheme="minorHAnsi" w:hAnsi="Arial" w:cs="Arial"/>
          <w:color w:val="000000" w:themeColor="text1"/>
          <w:lang w:eastAsia="en-US"/>
        </w:rPr>
        <w:t xml:space="preserve">Primero apuntó López Obrador que “He de esperar que el gobierno y el Congreso de Estados Unidos terminen por entregar los 4 mil millones de dólares que el presidente </w:t>
      </w:r>
      <w:proofErr w:type="spellStart"/>
      <w:r w:rsidRPr="006C5A7A">
        <w:rPr>
          <w:rFonts w:ascii="Arial" w:eastAsiaTheme="minorHAnsi" w:hAnsi="Arial" w:cs="Arial"/>
          <w:color w:val="000000" w:themeColor="text1"/>
          <w:lang w:eastAsia="en-US"/>
        </w:rPr>
        <w:t>Biden</w:t>
      </w:r>
      <w:proofErr w:type="spellEnd"/>
      <w:r w:rsidRPr="006C5A7A">
        <w:rPr>
          <w:rFonts w:ascii="Arial" w:eastAsiaTheme="minorHAnsi" w:hAnsi="Arial" w:cs="Arial"/>
          <w:color w:val="000000" w:themeColor="text1"/>
          <w:lang w:eastAsia="en-US"/>
        </w:rPr>
        <w:t xml:space="preserve"> ofreció invertir en estos programas, (Sembrando Vida y Jóvenes Construyendo el Futuro), de modo que puedan ampliarse en los tres países de Centroamérica”. Mientras Ucrania y la maquinaria de guerra de la Organización del Tratado del Atlántico Norte reciben más de 30 000 millones de dólares para enfrentar al Kremlin, también el complejo militar industrial estadunidense para convertir a Rusia en “Estado paria”</w:t>
      </w:r>
      <w:r w:rsidR="00561258" w:rsidRPr="006C5A7A">
        <w:rPr>
          <w:rFonts w:ascii="Arial" w:eastAsiaTheme="minorHAnsi" w:hAnsi="Arial" w:cs="Arial"/>
          <w:color w:val="000000" w:themeColor="text1"/>
          <w:lang w:eastAsia="en-US"/>
        </w:rPr>
        <w:t>,</w:t>
      </w:r>
      <w:r w:rsidRPr="006C5A7A">
        <w:rPr>
          <w:rFonts w:ascii="Arial" w:eastAsiaTheme="minorHAnsi" w:hAnsi="Arial" w:cs="Arial"/>
          <w:color w:val="000000" w:themeColor="text1"/>
          <w:lang w:eastAsia="en-US"/>
        </w:rPr>
        <w:t xml:space="preserve"> según la ocurrente definición del senil </w:t>
      </w:r>
      <w:proofErr w:type="spellStart"/>
      <w:r w:rsidRPr="006C5A7A">
        <w:rPr>
          <w:rFonts w:ascii="Arial" w:eastAsiaTheme="minorHAnsi" w:hAnsi="Arial" w:cs="Arial"/>
          <w:color w:val="000000" w:themeColor="text1"/>
          <w:lang w:eastAsia="en-US"/>
        </w:rPr>
        <w:t>Joe</w:t>
      </w:r>
      <w:proofErr w:type="spellEnd"/>
      <w:r w:rsidRPr="006C5A7A">
        <w:rPr>
          <w:rFonts w:ascii="Arial" w:eastAsiaTheme="minorHAnsi" w:hAnsi="Arial" w:cs="Arial"/>
          <w:color w:val="000000" w:themeColor="text1"/>
          <w:lang w:eastAsia="en-US"/>
        </w:rPr>
        <w:t xml:space="preserve"> </w:t>
      </w:r>
      <w:proofErr w:type="spellStart"/>
      <w:r w:rsidRPr="006C5A7A">
        <w:rPr>
          <w:rFonts w:ascii="Arial" w:eastAsiaTheme="minorHAnsi" w:hAnsi="Arial" w:cs="Arial"/>
          <w:color w:val="000000" w:themeColor="text1"/>
          <w:lang w:eastAsia="en-US"/>
        </w:rPr>
        <w:t>Biden</w:t>
      </w:r>
      <w:proofErr w:type="spellEnd"/>
      <w:r w:rsidRPr="006C5A7A">
        <w:rPr>
          <w:rFonts w:ascii="Arial" w:eastAsiaTheme="minorHAnsi" w:hAnsi="Arial" w:cs="Arial"/>
          <w:color w:val="000000" w:themeColor="text1"/>
          <w:lang w:eastAsia="en-US"/>
        </w:rPr>
        <w:t>. El mismo que por tercera ocasión en un mes extiende la mano para saludar a inexistentes acompañantes a su izquierda y a su derecha.</w:t>
      </w:r>
    </w:p>
    <w:p w:rsidR="005B722D" w:rsidRPr="006C5A7A" w:rsidRDefault="005B722D" w:rsidP="005B722D">
      <w:pPr>
        <w:ind w:firstLine="708"/>
        <w:jc w:val="both"/>
        <w:rPr>
          <w:rFonts w:ascii="Arial" w:eastAsiaTheme="minorHAnsi" w:hAnsi="Arial" w:cs="Arial"/>
          <w:color w:val="000000" w:themeColor="text1"/>
          <w:lang w:eastAsia="en-US"/>
        </w:rPr>
      </w:pPr>
      <w:r w:rsidRPr="006C5A7A">
        <w:rPr>
          <w:rFonts w:ascii="Arial" w:eastAsiaTheme="minorHAnsi" w:hAnsi="Arial" w:cs="Arial"/>
          <w:color w:val="000000" w:themeColor="text1"/>
          <w:lang w:eastAsia="en-US"/>
        </w:rPr>
        <w:t xml:space="preserve">A renglón seguido y en consonancia con el harto autoritario presidente de El Salvador, puntualizó AMLO: “Como lo mencionó el presidente </w:t>
      </w:r>
      <w:r w:rsidR="00561258" w:rsidRPr="006C5A7A">
        <w:rPr>
          <w:rFonts w:ascii="Arial" w:eastAsiaTheme="minorHAnsi" w:hAnsi="Arial" w:cs="Arial"/>
          <w:color w:val="000000" w:themeColor="text1"/>
          <w:lang w:eastAsia="en-US"/>
        </w:rPr>
        <w:t>(</w:t>
      </w:r>
      <w:proofErr w:type="spellStart"/>
      <w:r w:rsidR="00561258" w:rsidRPr="006C5A7A">
        <w:rPr>
          <w:rFonts w:ascii="Arial" w:eastAsiaTheme="minorHAnsi" w:hAnsi="Arial" w:cs="Arial"/>
          <w:color w:val="000000" w:themeColor="text1"/>
          <w:lang w:eastAsia="en-US"/>
        </w:rPr>
        <w:t>Nayib</w:t>
      </w:r>
      <w:proofErr w:type="spellEnd"/>
      <w:r w:rsidR="00561258" w:rsidRPr="006C5A7A">
        <w:rPr>
          <w:rFonts w:ascii="Arial" w:eastAsiaTheme="minorHAnsi" w:hAnsi="Arial" w:cs="Arial"/>
          <w:color w:val="000000" w:themeColor="text1"/>
          <w:lang w:eastAsia="en-US"/>
        </w:rPr>
        <w:t xml:space="preserve">) </w:t>
      </w:r>
      <w:proofErr w:type="spellStart"/>
      <w:r w:rsidRPr="006C5A7A">
        <w:rPr>
          <w:rFonts w:ascii="Arial" w:eastAsiaTheme="minorHAnsi" w:hAnsi="Arial" w:cs="Arial"/>
          <w:color w:val="000000" w:themeColor="text1"/>
          <w:lang w:eastAsia="en-US"/>
        </w:rPr>
        <w:t>Bukele</w:t>
      </w:r>
      <w:proofErr w:type="spellEnd"/>
      <w:r w:rsidRPr="006C5A7A">
        <w:rPr>
          <w:rFonts w:ascii="Arial" w:eastAsiaTheme="minorHAnsi" w:hAnsi="Arial" w:cs="Arial"/>
          <w:color w:val="000000" w:themeColor="text1"/>
          <w:lang w:eastAsia="en-US"/>
        </w:rPr>
        <w:t xml:space="preserve"> y estoy de acuerdo, no tenemos que estar esperando y no podemos estar dependiendo de nadie. Tenemos que hacer uso de nuestro derecho a la autodeterminación como pueblos libres y soberanos”. Sólo que los recursos de que disponen los cuatro Estados son muy limitados y las causas socioeconómicas del problema migratorio no son exclusivas sino también auspiciadas por las políticas intervencionistas y </w:t>
      </w:r>
      <w:r w:rsidR="00561258" w:rsidRPr="006C5A7A">
        <w:rPr>
          <w:rFonts w:ascii="Arial" w:eastAsiaTheme="minorHAnsi" w:hAnsi="Arial" w:cs="Arial"/>
          <w:color w:val="000000" w:themeColor="text1"/>
          <w:lang w:eastAsia="en-US"/>
        </w:rPr>
        <w:t xml:space="preserve">de saqueo </w:t>
      </w:r>
      <w:r w:rsidRPr="006C5A7A">
        <w:rPr>
          <w:rFonts w:ascii="Arial" w:eastAsiaTheme="minorHAnsi" w:hAnsi="Arial" w:cs="Arial"/>
          <w:color w:val="000000" w:themeColor="text1"/>
          <w:lang w:eastAsia="en-US"/>
        </w:rPr>
        <w:t xml:space="preserve">del gobierno y las trasnacionales </w:t>
      </w:r>
      <w:r w:rsidR="00561258" w:rsidRPr="006C5A7A">
        <w:rPr>
          <w:rFonts w:ascii="Arial" w:eastAsiaTheme="minorHAnsi" w:hAnsi="Arial" w:cs="Arial"/>
          <w:color w:val="000000" w:themeColor="text1"/>
          <w:lang w:eastAsia="en-US"/>
        </w:rPr>
        <w:t>estadunidenses</w:t>
      </w:r>
      <w:r w:rsidRPr="006C5A7A">
        <w:rPr>
          <w:rFonts w:ascii="Arial" w:eastAsiaTheme="minorHAnsi" w:hAnsi="Arial" w:cs="Arial"/>
          <w:color w:val="000000" w:themeColor="text1"/>
          <w:lang w:eastAsia="en-US"/>
        </w:rPr>
        <w:t>.</w:t>
      </w:r>
    </w:p>
    <w:p w:rsidR="005B722D" w:rsidRPr="006C5A7A" w:rsidRDefault="005B722D" w:rsidP="005B722D">
      <w:pPr>
        <w:ind w:firstLine="708"/>
        <w:jc w:val="both"/>
        <w:rPr>
          <w:rFonts w:ascii="Arial" w:eastAsiaTheme="minorHAnsi" w:hAnsi="Arial" w:cs="Arial"/>
          <w:color w:val="000000" w:themeColor="text1"/>
          <w:lang w:eastAsia="en-US"/>
        </w:rPr>
      </w:pPr>
      <w:r w:rsidRPr="006C5A7A">
        <w:rPr>
          <w:rFonts w:ascii="Arial" w:eastAsiaTheme="minorHAnsi" w:hAnsi="Arial" w:cs="Arial"/>
          <w:color w:val="000000" w:themeColor="text1"/>
          <w:lang w:eastAsia="en-US"/>
        </w:rPr>
        <w:t>Ejercicio de la libertad y la soberanía que condujo a</w:t>
      </w:r>
      <w:r w:rsidR="00561258" w:rsidRPr="006C5A7A">
        <w:rPr>
          <w:rFonts w:ascii="Arial" w:eastAsiaTheme="minorHAnsi" w:hAnsi="Arial" w:cs="Arial"/>
          <w:color w:val="000000" w:themeColor="text1"/>
          <w:lang w:eastAsia="en-US"/>
        </w:rPr>
        <w:t xml:space="preserve"> Obrador </w:t>
      </w:r>
      <w:r w:rsidRPr="006C5A7A">
        <w:rPr>
          <w:rFonts w:ascii="Arial" w:eastAsiaTheme="minorHAnsi" w:hAnsi="Arial" w:cs="Arial"/>
          <w:color w:val="000000" w:themeColor="text1"/>
          <w:lang w:eastAsia="en-US"/>
        </w:rPr>
        <w:t xml:space="preserve">a insistir en su rechazo a que ningún país del continente (Cuba, Nicaragua y Venezuela) sea excluido de la Cumbre de las Américas, a realizarse en Los Ángeles, en junio, por la incapacidad política e ideológica de los representantes </w:t>
      </w:r>
      <w:r w:rsidR="00561258" w:rsidRPr="006C5A7A">
        <w:rPr>
          <w:rFonts w:ascii="Arial" w:eastAsiaTheme="minorHAnsi" w:hAnsi="Arial" w:cs="Arial"/>
          <w:color w:val="000000" w:themeColor="text1"/>
          <w:lang w:eastAsia="en-US"/>
        </w:rPr>
        <w:t>institucionales</w:t>
      </w:r>
      <w:r w:rsidRPr="006C5A7A">
        <w:rPr>
          <w:rFonts w:ascii="Arial" w:eastAsiaTheme="minorHAnsi" w:hAnsi="Arial" w:cs="Arial"/>
          <w:color w:val="000000" w:themeColor="text1"/>
          <w:lang w:eastAsia="en-US"/>
        </w:rPr>
        <w:t xml:space="preserve"> del imperio para asumir y respetar la diversidad latinoamericana que concentra 12 Estados con gobiernos no subordinados a</w:t>
      </w:r>
      <w:r w:rsidR="00561258" w:rsidRPr="006C5A7A">
        <w:rPr>
          <w:rFonts w:ascii="Arial" w:eastAsiaTheme="minorHAnsi" w:hAnsi="Arial" w:cs="Arial"/>
          <w:color w:val="000000" w:themeColor="text1"/>
          <w:lang w:eastAsia="en-US"/>
        </w:rPr>
        <w:t xml:space="preserve"> Washington</w:t>
      </w:r>
      <w:r w:rsidRPr="006C5A7A">
        <w:rPr>
          <w:rFonts w:ascii="Arial" w:eastAsiaTheme="minorHAnsi" w:hAnsi="Arial" w:cs="Arial"/>
          <w:color w:val="000000" w:themeColor="text1"/>
          <w:lang w:eastAsia="en-US"/>
        </w:rPr>
        <w:t>.</w:t>
      </w:r>
    </w:p>
    <w:p w:rsidR="005B722D" w:rsidRPr="006C5A7A" w:rsidRDefault="005B722D" w:rsidP="005B722D">
      <w:pPr>
        <w:ind w:firstLine="708"/>
        <w:jc w:val="both"/>
        <w:rPr>
          <w:rFonts w:ascii="Arial" w:eastAsiaTheme="minorHAnsi" w:hAnsi="Arial" w:cs="Arial"/>
          <w:color w:val="000000" w:themeColor="text1"/>
          <w:lang w:eastAsia="en-US"/>
        </w:rPr>
      </w:pPr>
      <w:r w:rsidRPr="006C5A7A">
        <w:rPr>
          <w:rFonts w:ascii="Arial" w:eastAsiaTheme="minorHAnsi" w:hAnsi="Arial" w:cs="Arial"/>
          <w:color w:val="000000" w:themeColor="text1"/>
          <w:lang w:eastAsia="en-US"/>
        </w:rPr>
        <w:t xml:space="preserve">La cerrazón de </w:t>
      </w:r>
      <w:proofErr w:type="spellStart"/>
      <w:r w:rsidRPr="006C5A7A">
        <w:rPr>
          <w:rFonts w:ascii="Arial" w:eastAsiaTheme="minorHAnsi" w:hAnsi="Arial" w:cs="Arial"/>
          <w:color w:val="000000" w:themeColor="text1"/>
          <w:lang w:eastAsia="en-US"/>
        </w:rPr>
        <w:t>Biden</w:t>
      </w:r>
      <w:proofErr w:type="spellEnd"/>
      <w:r w:rsidRPr="006C5A7A">
        <w:rPr>
          <w:rFonts w:ascii="Arial" w:eastAsiaTheme="minorHAnsi" w:hAnsi="Arial" w:cs="Arial"/>
          <w:color w:val="000000" w:themeColor="text1"/>
          <w:lang w:eastAsia="en-US"/>
        </w:rPr>
        <w:t xml:space="preserve"> plantea con fuerza la viabilidad </w:t>
      </w:r>
      <w:r w:rsidR="008E35E1">
        <w:rPr>
          <w:rFonts w:ascii="Arial" w:eastAsiaTheme="minorHAnsi" w:hAnsi="Arial" w:cs="Arial"/>
          <w:color w:val="000000" w:themeColor="text1"/>
          <w:lang w:eastAsia="en-US"/>
        </w:rPr>
        <w:t xml:space="preserve">o no </w:t>
      </w:r>
      <w:r w:rsidRPr="006C5A7A">
        <w:rPr>
          <w:rFonts w:ascii="Arial" w:eastAsiaTheme="minorHAnsi" w:hAnsi="Arial" w:cs="Arial"/>
          <w:color w:val="000000" w:themeColor="text1"/>
          <w:lang w:eastAsia="en-US"/>
        </w:rPr>
        <w:t xml:space="preserve">del proyecto de </w:t>
      </w:r>
      <w:r w:rsidR="00561258" w:rsidRPr="006C5A7A">
        <w:rPr>
          <w:rFonts w:ascii="Arial" w:eastAsiaTheme="minorHAnsi" w:hAnsi="Arial" w:cs="Arial"/>
          <w:color w:val="000000" w:themeColor="text1"/>
          <w:lang w:eastAsia="en-US"/>
        </w:rPr>
        <w:t>AMLO</w:t>
      </w:r>
      <w:r w:rsidRPr="006C5A7A">
        <w:rPr>
          <w:rFonts w:ascii="Arial" w:eastAsiaTheme="minorHAnsi" w:hAnsi="Arial" w:cs="Arial"/>
          <w:color w:val="000000" w:themeColor="text1"/>
          <w:lang w:eastAsia="en-US"/>
        </w:rPr>
        <w:t xml:space="preserve"> para dar los primeros pasos rumbo a la integración económica y comercial de las Américas, incluido </w:t>
      </w:r>
      <w:r w:rsidR="002D1A9C" w:rsidRPr="006C5A7A">
        <w:rPr>
          <w:rFonts w:ascii="Arial" w:eastAsiaTheme="minorHAnsi" w:hAnsi="Arial" w:cs="Arial"/>
          <w:color w:val="000000" w:themeColor="text1"/>
          <w:lang w:eastAsia="en-US"/>
        </w:rPr>
        <w:t>USA</w:t>
      </w:r>
      <w:r w:rsidRPr="006C5A7A">
        <w:rPr>
          <w:rFonts w:ascii="Arial" w:eastAsiaTheme="minorHAnsi" w:hAnsi="Arial" w:cs="Arial"/>
          <w:color w:val="000000" w:themeColor="text1"/>
          <w:lang w:eastAsia="en-US"/>
        </w:rPr>
        <w:t xml:space="preserve"> y Canadá, con base en el respeto a la soberanía de todos y cada uno de los países allende el Bravo y hasta la Patagonia.</w:t>
      </w:r>
    </w:p>
    <w:p w:rsidR="005B722D" w:rsidRPr="006C5A7A" w:rsidRDefault="005B722D" w:rsidP="005B722D">
      <w:pPr>
        <w:ind w:firstLine="708"/>
        <w:jc w:val="both"/>
        <w:rPr>
          <w:rFonts w:ascii="Arial" w:eastAsiaTheme="minorHAnsi" w:hAnsi="Arial" w:cs="Arial"/>
          <w:color w:val="000000" w:themeColor="text1"/>
          <w:lang w:eastAsia="en-US"/>
        </w:rPr>
      </w:pPr>
      <w:r w:rsidRPr="006C5A7A">
        <w:rPr>
          <w:rFonts w:ascii="Arial" w:eastAsiaTheme="minorHAnsi" w:hAnsi="Arial" w:cs="Arial"/>
          <w:color w:val="000000" w:themeColor="text1"/>
          <w:lang w:eastAsia="en-US"/>
        </w:rPr>
        <w:t xml:space="preserve">Si el gobierno de Estados Unidos no está dispuesto a dialogar y concertar voluntades sobre los temas del continente con Cuba, Nicaragua y Venezuela, pues muchísimo menos tiene vocación y aptitud para abandonar de raíz la máxima de “América para los americanos”, a pesar de que la República Popular China ya le </w:t>
      </w:r>
      <w:r w:rsidRPr="006C5A7A">
        <w:rPr>
          <w:rFonts w:ascii="Arial" w:eastAsiaTheme="minorHAnsi" w:hAnsi="Arial" w:cs="Arial"/>
          <w:color w:val="000000" w:themeColor="text1"/>
          <w:lang w:eastAsia="en-US"/>
        </w:rPr>
        <w:lastRenderedPageBreak/>
        <w:t>ganó terrenos formidables en comercio, tecnología de punta y crecimiento sostenido y sin precedente.</w:t>
      </w:r>
    </w:p>
    <w:p w:rsidR="005B722D" w:rsidRPr="006C5A7A" w:rsidRDefault="005B722D" w:rsidP="005B722D">
      <w:pPr>
        <w:ind w:firstLine="708"/>
        <w:jc w:val="both"/>
        <w:rPr>
          <w:rFonts w:ascii="Arial" w:hAnsi="Arial" w:cs="Arial"/>
          <w:color w:val="000000" w:themeColor="text1"/>
          <w:lang w:val="es-ES"/>
        </w:rPr>
      </w:pPr>
      <w:r w:rsidRPr="006C5A7A">
        <w:rPr>
          <w:rFonts w:ascii="Arial" w:eastAsiaTheme="minorHAnsi" w:hAnsi="Arial" w:cs="Arial"/>
          <w:color w:val="000000" w:themeColor="text1"/>
          <w:lang w:eastAsia="en-US"/>
        </w:rPr>
        <w:t xml:space="preserve">Lo apuntó bien y cínicamente el senil </w:t>
      </w:r>
      <w:proofErr w:type="spellStart"/>
      <w:r w:rsidRPr="006C5A7A">
        <w:rPr>
          <w:rFonts w:ascii="Arial" w:eastAsiaTheme="minorHAnsi" w:hAnsi="Arial" w:cs="Arial"/>
          <w:color w:val="000000" w:themeColor="text1"/>
          <w:lang w:eastAsia="en-US"/>
        </w:rPr>
        <w:t>Biden</w:t>
      </w:r>
      <w:proofErr w:type="spellEnd"/>
      <w:r w:rsidRPr="006C5A7A">
        <w:rPr>
          <w:rFonts w:ascii="Arial" w:eastAsiaTheme="minorHAnsi" w:hAnsi="Arial" w:cs="Arial"/>
          <w:color w:val="000000" w:themeColor="text1"/>
          <w:lang w:eastAsia="en-US"/>
        </w:rPr>
        <w:t>: “</w:t>
      </w:r>
      <w:proofErr w:type="spellStart"/>
      <w:r w:rsidRPr="006C5A7A">
        <w:rPr>
          <w:rFonts w:ascii="Arial" w:hAnsi="Arial" w:cs="Arial"/>
          <w:color w:val="000000" w:themeColor="text1"/>
          <w:lang w:val="es-ES"/>
        </w:rPr>
        <w:t>Mexico</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is</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not</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our</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backyard</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it's</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our</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front</w:t>
      </w:r>
      <w:proofErr w:type="spellEnd"/>
      <w:r w:rsidRPr="006C5A7A">
        <w:rPr>
          <w:rFonts w:ascii="Arial" w:hAnsi="Arial" w:cs="Arial"/>
          <w:color w:val="000000" w:themeColor="text1"/>
          <w:lang w:val="es-ES"/>
        </w:rPr>
        <w:t xml:space="preserve"> </w:t>
      </w:r>
      <w:proofErr w:type="spellStart"/>
      <w:r w:rsidRPr="006C5A7A">
        <w:rPr>
          <w:rFonts w:ascii="Arial" w:hAnsi="Arial" w:cs="Arial"/>
          <w:color w:val="000000" w:themeColor="text1"/>
          <w:lang w:val="es-ES"/>
        </w:rPr>
        <w:t>yard</w:t>
      </w:r>
      <w:proofErr w:type="spellEnd"/>
      <w:r w:rsidRPr="006C5A7A">
        <w:rPr>
          <w:rFonts w:ascii="Arial" w:hAnsi="Arial" w:cs="Arial"/>
          <w:color w:val="000000" w:themeColor="text1"/>
          <w:lang w:val="es-ES"/>
        </w:rPr>
        <w:t>.” Y que Esteban Moctezuma traduce, generosamente, como “Independiente a la traducción literal, transmite que no somos el patio trasero, escondido, sino el vecino que se presume. Muestra la oportunidad que tenemos de crear un Norteamérica fuerte y humanista.”</w:t>
      </w:r>
    </w:p>
    <w:p w:rsidR="005B722D" w:rsidRPr="006C5A7A" w:rsidRDefault="005B722D" w:rsidP="005B722D">
      <w:pPr>
        <w:ind w:firstLine="708"/>
        <w:jc w:val="both"/>
        <w:rPr>
          <w:rFonts w:ascii="Arial" w:hAnsi="Arial" w:cs="Arial"/>
          <w:color w:val="000000" w:themeColor="text1"/>
          <w:lang w:val="es-ES"/>
        </w:rPr>
      </w:pPr>
      <w:r w:rsidRPr="006C5A7A">
        <w:rPr>
          <w:rFonts w:ascii="Arial" w:hAnsi="Arial" w:cs="Arial"/>
          <w:color w:val="000000" w:themeColor="text1"/>
          <w:lang w:val="es-ES"/>
        </w:rPr>
        <w:t>“Patio trasero</w:t>
      </w:r>
      <w:r w:rsidR="006C5A7A" w:rsidRPr="006C5A7A">
        <w:rPr>
          <w:rFonts w:ascii="Arial" w:hAnsi="Arial" w:cs="Arial"/>
          <w:color w:val="000000" w:themeColor="text1"/>
          <w:lang w:val="es-ES"/>
        </w:rPr>
        <w:t>”</w:t>
      </w:r>
      <w:r w:rsidRPr="006C5A7A">
        <w:rPr>
          <w:rFonts w:ascii="Arial" w:hAnsi="Arial" w:cs="Arial"/>
          <w:color w:val="000000" w:themeColor="text1"/>
          <w:lang w:val="es-ES"/>
        </w:rPr>
        <w:t xml:space="preserve"> o </w:t>
      </w:r>
      <w:r w:rsidR="006C5A7A" w:rsidRPr="006C5A7A">
        <w:rPr>
          <w:rFonts w:ascii="Arial" w:hAnsi="Arial" w:cs="Arial"/>
          <w:color w:val="000000" w:themeColor="text1"/>
          <w:lang w:val="es-ES"/>
        </w:rPr>
        <w:t>“</w:t>
      </w:r>
      <w:r w:rsidRPr="006C5A7A">
        <w:rPr>
          <w:rFonts w:ascii="Arial" w:hAnsi="Arial" w:cs="Arial"/>
          <w:color w:val="000000" w:themeColor="text1"/>
          <w:lang w:val="es-ES"/>
        </w:rPr>
        <w:t>delantero”, pero patio al fin, embajador Moctezuma Barragán.</w:t>
      </w:r>
    </w:p>
    <w:p w:rsidR="005B722D" w:rsidRPr="006C5A7A" w:rsidRDefault="005B722D" w:rsidP="005B722D">
      <w:pPr>
        <w:jc w:val="center"/>
        <w:rPr>
          <w:rFonts w:ascii="Arial" w:hAnsi="Arial" w:cs="Arial"/>
          <w:b/>
          <w:color w:val="000000" w:themeColor="text1"/>
        </w:rPr>
      </w:pPr>
      <w:r w:rsidRPr="006C5A7A">
        <w:rPr>
          <w:rFonts w:ascii="Arial" w:hAnsi="Arial" w:cs="Arial"/>
          <w:b/>
          <w:color w:val="000000" w:themeColor="text1"/>
        </w:rPr>
        <w:t>Acuse de recibo</w:t>
      </w:r>
    </w:p>
    <w:p w:rsidR="005B722D" w:rsidRPr="006C5A7A" w:rsidRDefault="005B722D" w:rsidP="005B722D">
      <w:pPr>
        <w:jc w:val="both"/>
        <w:rPr>
          <w:rFonts w:ascii="Arial" w:hAnsi="Arial" w:cs="Arial"/>
          <w:color w:val="000000" w:themeColor="text1"/>
        </w:rPr>
      </w:pPr>
      <w:r w:rsidRPr="006C5A7A">
        <w:rPr>
          <w:rFonts w:ascii="Arial" w:hAnsi="Arial" w:cs="Arial"/>
          <w:color w:val="000000" w:themeColor="text1"/>
        </w:rPr>
        <w:t xml:space="preserve">La médica familiar del Instituto Mexicano del Seguro Social y colaboradora del Diario Xalapa, Abigail Bello Gallardo, envió “aplausos” desde la capital veracruzana por la Utopía:  </w:t>
      </w:r>
      <w:hyperlink r:id="rId4" w:history="1">
        <w:r w:rsidRPr="006C5A7A">
          <w:rPr>
            <w:rStyle w:val="Hipervnculo"/>
            <w:rFonts w:ascii="Arial" w:hAnsi="Arial" w:cs="Arial"/>
            <w:color w:val="000000" w:themeColor="text1"/>
          </w:rPr>
          <w:t>http://www.forumenlinea.com/index.php/utopias/2312-utopia-2544-traicion-a-la-patria-29-iv-22</w:t>
        </w:r>
      </w:hyperlink>
      <w:r w:rsidRPr="006C5A7A">
        <w:rPr>
          <w:rStyle w:val="Hipervnculo"/>
          <w:rFonts w:ascii="Arial" w:hAnsi="Arial" w:cs="Arial"/>
          <w:color w:val="000000" w:themeColor="text1"/>
          <w:u w:val="none"/>
        </w:rPr>
        <w:t xml:space="preserve"> (...) “Con un muy afectuoso saludo desde mi Matamoros Querido”, se reporta el abogado laboralista de altos vuelos, José Manuel Gómez </w:t>
      </w:r>
      <w:proofErr w:type="spellStart"/>
      <w:r w:rsidRPr="006C5A7A">
        <w:rPr>
          <w:rStyle w:val="Hipervnculo"/>
          <w:rFonts w:ascii="Arial" w:hAnsi="Arial" w:cs="Arial"/>
          <w:color w:val="000000" w:themeColor="text1"/>
          <w:u w:val="none"/>
        </w:rPr>
        <w:t>Porchini</w:t>
      </w:r>
      <w:proofErr w:type="spellEnd"/>
      <w:r w:rsidRPr="006C5A7A">
        <w:rPr>
          <w:rStyle w:val="Hipervnculo"/>
          <w:rFonts w:ascii="Arial" w:hAnsi="Arial" w:cs="Arial"/>
          <w:color w:val="000000" w:themeColor="text1"/>
          <w:u w:val="none"/>
        </w:rPr>
        <w:t xml:space="preserve">… </w:t>
      </w:r>
      <w:r w:rsidRPr="006C5A7A">
        <w:rPr>
          <w:rFonts w:ascii="Arial" w:hAnsi="Arial" w:cs="Arial"/>
          <w:color w:val="000000" w:themeColor="text1"/>
        </w:rPr>
        <w:t xml:space="preserve">María de la Luz, </w:t>
      </w:r>
      <w:proofErr w:type="spellStart"/>
      <w:r w:rsidRPr="006C5A7A">
        <w:rPr>
          <w:rFonts w:ascii="Arial" w:hAnsi="Arial" w:cs="Arial"/>
          <w:color w:val="000000" w:themeColor="text1"/>
        </w:rPr>
        <w:t>Metzeri</w:t>
      </w:r>
      <w:proofErr w:type="spellEnd"/>
      <w:r w:rsidRPr="006C5A7A">
        <w:rPr>
          <w:rFonts w:ascii="Arial" w:hAnsi="Arial" w:cs="Arial"/>
          <w:color w:val="000000" w:themeColor="text1"/>
        </w:rPr>
        <w:t xml:space="preserve">, Arturo, Paloma, Natalia, </w:t>
      </w:r>
      <w:proofErr w:type="spellStart"/>
      <w:r w:rsidRPr="006C5A7A">
        <w:rPr>
          <w:rFonts w:ascii="Arial" w:hAnsi="Arial" w:cs="Arial"/>
          <w:color w:val="000000" w:themeColor="text1"/>
        </w:rPr>
        <w:t>Ima</w:t>
      </w:r>
      <w:proofErr w:type="spellEnd"/>
      <w:r w:rsidRPr="006C5A7A">
        <w:rPr>
          <w:rFonts w:ascii="Arial" w:hAnsi="Arial" w:cs="Arial"/>
          <w:color w:val="000000" w:themeColor="text1"/>
        </w:rPr>
        <w:t xml:space="preserve">, Valeria, Santiago, José María y Emiliano, además de amigos y camaradas festejaron el sábado 7, en Morelia, Michoacán, el cumpleaños número 82 del ingeniero Arturo Martínez </w:t>
      </w:r>
      <w:proofErr w:type="spellStart"/>
      <w:r w:rsidRPr="006C5A7A">
        <w:rPr>
          <w:rFonts w:ascii="Arial" w:hAnsi="Arial" w:cs="Arial"/>
          <w:color w:val="000000" w:themeColor="text1"/>
        </w:rPr>
        <w:t>Nateras</w:t>
      </w:r>
      <w:proofErr w:type="spellEnd"/>
      <w:r w:rsidRPr="006C5A7A">
        <w:rPr>
          <w:rFonts w:ascii="Arial" w:hAnsi="Arial" w:cs="Arial"/>
          <w:color w:val="000000" w:themeColor="text1"/>
        </w:rPr>
        <w:t xml:space="preserve">… Invitación del doctor Jorge Alonso Sánchez: </w:t>
      </w:r>
      <w:hyperlink r:id="rId5" w:history="1">
        <w:r w:rsidRPr="006C5A7A">
          <w:rPr>
            <w:rStyle w:val="Hipervnculo"/>
            <w:rFonts w:ascii="Arial" w:hAnsi="Arial" w:cs="Arial"/>
            <w:color w:val="000000" w:themeColor="text1"/>
          </w:rPr>
          <w:t>http://www.catedraalonso-ciesas.udg.mx/noticias/levantamientos-populares-lo-que-sigue-estando-pendiente-%C2%BFo-est%C3%A1-empeorando</w:t>
        </w:r>
      </w:hyperlink>
      <w:r w:rsidRPr="006C5A7A">
        <w:rPr>
          <w:rFonts w:ascii="Arial" w:hAnsi="Arial" w:cs="Arial"/>
          <w:color w:val="000000" w:themeColor="text1"/>
        </w:rPr>
        <w:t xml:space="preserve"> (…) Pedro Echeverría V., veterano articulista de Mérida, </w:t>
      </w:r>
      <w:r w:rsidR="00857B03" w:rsidRPr="006C5A7A">
        <w:rPr>
          <w:rFonts w:ascii="Arial" w:hAnsi="Arial" w:cs="Arial"/>
          <w:color w:val="000000" w:themeColor="text1"/>
        </w:rPr>
        <w:t xml:space="preserve">Yucatán, </w:t>
      </w:r>
      <w:r w:rsidRPr="006C5A7A">
        <w:rPr>
          <w:rFonts w:ascii="Arial" w:hAnsi="Arial" w:cs="Arial"/>
          <w:color w:val="000000" w:themeColor="text1"/>
        </w:rPr>
        <w:t>envió una fotografía con la leyenda: “</w:t>
      </w:r>
      <w:proofErr w:type="spellStart"/>
      <w:r w:rsidRPr="006C5A7A">
        <w:rPr>
          <w:rFonts w:ascii="Arial" w:hAnsi="Arial" w:cs="Arial"/>
          <w:color w:val="000000" w:themeColor="text1"/>
        </w:rPr>
        <w:t>Pechev</w:t>
      </w:r>
      <w:proofErr w:type="spellEnd"/>
      <w:r w:rsidRPr="006C5A7A">
        <w:rPr>
          <w:rFonts w:ascii="Arial" w:hAnsi="Arial" w:cs="Arial"/>
          <w:color w:val="000000" w:themeColor="text1"/>
        </w:rPr>
        <w:t>: de agitador anarco-comunista a protector de nietos (</w:t>
      </w:r>
      <w:proofErr w:type="spellStart"/>
      <w:r w:rsidRPr="006C5A7A">
        <w:rPr>
          <w:rFonts w:ascii="Arial" w:hAnsi="Arial" w:cs="Arial"/>
          <w:color w:val="000000" w:themeColor="text1"/>
        </w:rPr>
        <w:t>Mati</w:t>
      </w:r>
      <w:proofErr w:type="spellEnd"/>
      <w:r w:rsidRPr="006C5A7A">
        <w:rPr>
          <w:rFonts w:ascii="Arial" w:hAnsi="Arial" w:cs="Arial"/>
          <w:color w:val="000000" w:themeColor="text1"/>
        </w:rPr>
        <w:t xml:space="preserve"> y </w:t>
      </w:r>
      <w:proofErr w:type="spellStart"/>
      <w:r w:rsidRPr="006C5A7A">
        <w:rPr>
          <w:rFonts w:ascii="Arial" w:hAnsi="Arial" w:cs="Arial"/>
          <w:color w:val="000000" w:themeColor="text1"/>
        </w:rPr>
        <w:t>Osi</w:t>
      </w:r>
      <w:proofErr w:type="spellEnd"/>
      <w:r w:rsidRPr="006C5A7A">
        <w:rPr>
          <w:rFonts w:ascii="Arial" w:hAnsi="Arial" w:cs="Arial"/>
          <w:color w:val="000000" w:themeColor="text1"/>
        </w:rPr>
        <w:t>)”… Cifras del gobierno de E</w:t>
      </w:r>
      <w:r w:rsidR="00857B03" w:rsidRPr="006C5A7A">
        <w:rPr>
          <w:rFonts w:ascii="Arial" w:hAnsi="Arial" w:cs="Arial"/>
          <w:color w:val="000000" w:themeColor="text1"/>
        </w:rPr>
        <w:t>U</w:t>
      </w:r>
      <w:r w:rsidRPr="006C5A7A">
        <w:rPr>
          <w:rFonts w:ascii="Arial" w:hAnsi="Arial" w:cs="Arial"/>
          <w:color w:val="000000" w:themeColor="text1"/>
        </w:rPr>
        <w:t xml:space="preserve"> muestran que la FBI realizó 3.4 millones de búsquedas de datos electrónicos privados de estadunidenses durante 2021 sin una orden judicial, el triple del número de 2020. La Oficina del Director de Inteligencia Nacional publicó los datos (29-IV-22) que muestran cuántas veces la FBI envió consultas a una base de datos de correos electrónicos, mensajes de texto y otras comunicaciones internas.</w:t>
      </w:r>
    </w:p>
    <w:p w:rsidR="00E23B93" w:rsidRPr="006C5A7A" w:rsidRDefault="00835D69" w:rsidP="005B722D">
      <w:pPr>
        <w:jc w:val="both"/>
        <w:rPr>
          <w:rFonts w:ascii="Arial" w:eastAsiaTheme="minorHAnsi" w:hAnsi="Arial" w:cs="Arial"/>
          <w:color w:val="000000" w:themeColor="text1"/>
          <w:lang w:eastAsia="en-US"/>
        </w:rPr>
      </w:pPr>
      <w:hyperlink r:id="rId6" w:history="1">
        <w:r w:rsidR="005B722D" w:rsidRPr="006C5A7A">
          <w:rPr>
            <w:rStyle w:val="Hipervnculo"/>
            <w:rFonts w:ascii="Arial" w:hAnsi="Arial" w:cs="Arial"/>
            <w:color w:val="000000" w:themeColor="text1"/>
            <w:sz w:val="16"/>
            <w:szCs w:val="16"/>
            <w:u w:val="none"/>
          </w:rPr>
          <w:t>http://www.forumenlin</w:t>
        </w:r>
        <w:bookmarkStart w:id="0" w:name="_GoBack"/>
        <w:bookmarkEnd w:id="0"/>
        <w:r w:rsidR="005B722D" w:rsidRPr="006C5A7A">
          <w:rPr>
            <w:rStyle w:val="Hipervnculo"/>
            <w:rFonts w:ascii="Arial" w:hAnsi="Arial" w:cs="Arial"/>
            <w:color w:val="000000" w:themeColor="text1"/>
            <w:sz w:val="16"/>
            <w:szCs w:val="16"/>
            <w:u w:val="none"/>
          </w:rPr>
          <w:t>ea.com/</w:t>
        </w:r>
      </w:hyperlink>
      <w:r w:rsidR="005B722D" w:rsidRPr="006C5A7A">
        <w:rPr>
          <w:rFonts w:ascii="Arial" w:hAnsi="Arial" w:cs="Arial"/>
          <w:color w:val="000000" w:themeColor="text1"/>
          <w:sz w:val="16"/>
          <w:szCs w:val="16"/>
        </w:rPr>
        <w:t xml:space="preserve">  </w:t>
      </w:r>
      <w:hyperlink r:id="rId7" w:history="1">
        <w:r w:rsidR="005B722D" w:rsidRPr="006C5A7A">
          <w:rPr>
            <w:rStyle w:val="Hipervnculo"/>
            <w:rFonts w:ascii="Arial" w:hAnsi="Arial" w:cs="Arial"/>
            <w:color w:val="000000" w:themeColor="text1"/>
            <w:sz w:val="16"/>
            <w:szCs w:val="16"/>
            <w:u w:val="none"/>
            <w:lang w:val="en-US"/>
          </w:rPr>
          <w:t>https://www.facebook.com/forumenlinea</w:t>
        </w:r>
      </w:hyperlink>
      <w:r w:rsidR="005B722D" w:rsidRPr="006C5A7A">
        <w:rPr>
          <w:rFonts w:ascii="Arial" w:hAnsi="Arial" w:cs="Arial"/>
          <w:color w:val="000000" w:themeColor="text1"/>
          <w:sz w:val="16"/>
          <w:szCs w:val="16"/>
        </w:rPr>
        <w:t xml:space="preserve">  </w:t>
      </w:r>
      <w:hyperlink r:id="rId8" w:history="1">
        <w:r w:rsidR="005B722D" w:rsidRPr="006C5A7A">
          <w:rPr>
            <w:rStyle w:val="Hipervnculo"/>
            <w:rFonts w:ascii="Arial" w:hAnsi="Arial" w:cs="Arial"/>
            <w:color w:val="000000" w:themeColor="text1"/>
            <w:sz w:val="16"/>
            <w:szCs w:val="16"/>
            <w:u w:val="none"/>
          </w:rPr>
          <w:t>forum@forumenlinea.com</w:t>
        </w:r>
      </w:hyperlink>
      <w:r w:rsidR="005B722D" w:rsidRPr="006C5A7A">
        <w:rPr>
          <w:rFonts w:ascii="Arial" w:hAnsi="Arial" w:cs="Arial"/>
          <w:color w:val="000000" w:themeColor="text1"/>
          <w:sz w:val="16"/>
          <w:szCs w:val="16"/>
        </w:rPr>
        <w:t xml:space="preserve">  </w:t>
      </w:r>
      <w:proofErr w:type="spellStart"/>
      <w:r w:rsidR="005B722D" w:rsidRPr="006C5A7A">
        <w:rPr>
          <w:rFonts w:ascii="Arial" w:hAnsi="Arial" w:cs="Arial"/>
          <w:color w:val="000000" w:themeColor="text1"/>
          <w:sz w:val="16"/>
          <w:szCs w:val="16"/>
        </w:rPr>
        <w:t>Twitter@IbarraAguirreEd</w:t>
      </w:r>
      <w:proofErr w:type="spellEnd"/>
    </w:p>
    <w:sectPr w:rsidR="00E23B93" w:rsidRPr="006C5A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22D"/>
    <w:rsid w:val="002D1A9C"/>
    <w:rsid w:val="00561258"/>
    <w:rsid w:val="005B722D"/>
    <w:rsid w:val="006C5A7A"/>
    <w:rsid w:val="00824FDB"/>
    <w:rsid w:val="00835D69"/>
    <w:rsid w:val="00857B03"/>
    <w:rsid w:val="008E35E1"/>
    <w:rsid w:val="00E23B93"/>
    <w:rsid w:val="00F477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7618DD-534E-4901-AAAE-B021B3665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22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B72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43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catedraalonso-ciesas.udg.mx/noticias/levantamientos-populares-lo-que-sigue-estando-pendiente-%C2%BFo-est%C3%A1-empeorando" TargetMode="External"/><Relationship Id="rId10" Type="http://schemas.openxmlformats.org/officeDocument/2006/relationships/theme" Target="theme/theme1.xml"/><Relationship Id="rId4" Type="http://schemas.openxmlformats.org/officeDocument/2006/relationships/hyperlink" Target="http://www.forumenlinea.com/index.php/utopias/2312-utopia-2544-traicion-a-la-patria-29-iv-22"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758</Words>
  <Characters>4358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2022-05-08T14:50:00Z</dcterms:created>
  <dcterms:modified xsi:type="dcterms:W3CDTF">2022-05-11T18:27:00Z</dcterms:modified>
</cp:coreProperties>
</file>