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218" w:rsidRPr="00F6550E" w:rsidRDefault="00C36218" w:rsidP="00C36218">
      <w:pPr>
        <w:spacing w:after="0" w:line="240" w:lineRule="auto"/>
        <w:rPr>
          <w:rFonts w:ascii="Arial" w:eastAsia="Times New Roman" w:hAnsi="Arial" w:cs="Arial"/>
          <w:color w:val="000000" w:themeColor="text1"/>
          <w:sz w:val="28"/>
          <w:szCs w:val="28"/>
          <w:lang w:eastAsia="es-MX"/>
        </w:rPr>
      </w:pPr>
      <w:r w:rsidRPr="00F6550E">
        <w:rPr>
          <w:rFonts w:ascii="Arial" w:eastAsia="Times New Roman" w:hAnsi="Arial" w:cs="Arial"/>
          <w:color w:val="000000" w:themeColor="text1"/>
          <w:sz w:val="28"/>
          <w:szCs w:val="28"/>
          <w:lang w:eastAsia="es-MX"/>
        </w:rPr>
        <w:t>Utopía</w:t>
      </w:r>
    </w:p>
    <w:p w:rsidR="00C36218" w:rsidRPr="00F6550E" w:rsidRDefault="00C36218" w:rsidP="00C36218">
      <w:pPr>
        <w:spacing w:after="0" w:line="240" w:lineRule="auto"/>
        <w:rPr>
          <w:rFonts w:ascii="Arial" w:eastAsia="Times New Roman" w:hAnsi="Arial" w:cs="Arial"/>
          <w:color w:val="000000" w:themeColor="text1"/>
          <w:sz w:val="24"/>
          <w:szCs w:val="24"/>
          <w:lang w:eastAsia="es-MX"/>
        </w:rPr>
      </w:pPr>
    </w:p>
    <w:p w:rsidR="00934A8A" w:rsidRPr="00F6550E" w:rsidRDefault="005B4A0E" w:rsidP="005B4A0E">
      <w:pPr>
        <w:spacing w:after="0" w:line="240" w:lineRule="auto"/>
        <w:jc w:val="center"/>
        <w:rPr>
          <w:rFonts w:ascii="Arial" w:eastAsia="Times New Roman" w:hAnsi="Arial" w:cs="Arial"/>
          <w:b/>
          <w:color w:val="000000" w:themeColor="text1"/>
          <w:sz w:val="36"/>
          <w:szCs w:val="36"/>
          <w:lang w:eastAsia="es-MX"/>
        </w:rPr>
      </w:pPr>
      <w:r w:rsidRPr="00F6550E">
        <w:rPr>
          <w:rFonts w:ascii="Arial" w:eastAsia="Times New Roman" w:hAnsi="Arial" w:cs="Arial"/>
          <w:b/>
          <w:color w:val="000000" w:themeColor="text1"/>
          <w:sz w:val="36"/>
          <w:szCs w:val="36"/>
          <w:lang w:eastAsia="es-MX"/>
        </w:rPr>
        <w:t>Eurodiputados, electricidad y litio</w:t>
      </w:r>
    </w:p>
    <w:p w:rsidR="00C36218" w:rsidRPr="00F6550E" w:rsidRDefault="00C36218" w:rsidP="00C36218">
      <w:pPr>
        <w:spacing w:after="0" w:line="240" w:lineRule="auto"/>
        <w:rPr>
          <w:rFonts w:ascii="Arial" w:eastAsia="Times New Roman" w:hAnsi="Arial" w:cs="Arial"/>
          <w:color w:val="000000" w:themeColor="text1"/>
          <w:sz w:val="24"/>
          <w:szCs w:val="24"/>
          <w:lang w:eastAsia="es-MX"/>
        </w:rPr>
      </w:pPr>
    </w:p>
    <w:p w:rsidR="00C36218" w:rsidRPr="00F6550E" w:rsidRDefault="00C36218" w:rsidP="00C36218">
      <w:pPr>
        <w:spacing w:after="0" w:line="240" w:lineRule="auto"/>
        <w:rPr>
          <w:rFonts w:ascii="Arial" w:eastAsia="Times New Roman" w:hAnsi="Arial" w:cs="Arial"/>
          <w:b/>
          <w:color w:val="000000" w:themeColor="text1"/>
          <w:sz w:val="24"/>
          <w:szCs w:val="24"/>
          <w:lang w:eastAsia="es-MX"/>
        </w:rPr>
      </w:pPr>
      <w:r w:rsidRPr="00F6550E">
        <w:rPr>
          <w:rFonts w:ascii="Arial" w:eastAsia="Times New Roman" w:hAnsi="Arial" w:cs="Arial"/>
          <w:b/>
          <w:color w:val="000000" w:themeColor="text1"/>
          <w:sz w:val="24"/>
          <w:szCs w:val="24"/>
          <w:lang w:eastAsia="es-MX"/>
        </w:rPr>
        <w:t>Eduardo Ibarra Aguirre</w:t>
      </w:r>
    </w:p>
    <w:p w:rsidR="00C36218" w:rsidRPr="00F6550E" w:rsidRDefault="00C36218" w:rsidP="00C36218">
      <w:pPr>
        <w:spacing w:after="0" w:line="240" w:lineRule="auto"/>
        <w:rPr>
          <w:rFonts w:ascii="Arial" w:eastAsia="Times New Roman" w:hAnsi="Arial" w:cs="Arial"/>
          <w:color w:val="000000" w:themeColor="text1"/>
          <w:sz w:val="24"/>
          <w:szCs w:val="24"/>
          <w:lang w:eastAsia="es-MX"/>
        </w:rPr>
      </w:pPr>
    </w:p>
    <w:p w:rsidR="004F46EE" w:rsidRPr="00F6550E" w:rsidRDefault="00934A8A" w:rsidP="00934A8A">
      <w:pPr>
        <w:spacing w:after="0" w:line="240" w:lineRule="auto"/>
        <w:jc w:val="both"/>
        <w:rPr>
          <w:rFonts w:ascii="Arial" w:hAnsi="Arial" w:cs="Arial"/>
          <w:color w:val="000000" w:themeColor="text1"/>
          <w:sz w:val="24"/>
          <w:szCs w:val="24"/>
        </w:rPr>
      </w:pPr>
      <w:r w:rsidRPr="00F6550E">
        <w:rPr>
          <w:rFonts w:ascii="Arial" w:eastAsia="Times New Roman" w:hAnsi="Arial" w:cs="Arial"/>
          <w:color w:val="000000" w:themeColor="text1"/>
          <w:sz w:val="24"/>
          <w:szCs w:val="24"/>
          <w:lang w:eastAsia="es-MX"/>
        </w:rPr>
        <w:t>El adjetivo de borregos</w:t>
      </w:r>
      <w:r w:rsidR="00C361F5" w:rsidRPr="00F6550E">
        <w:rPr>
          <w:rFonts w:ascii="Arial" w:eastAsia="Times New Roman" w:hAnsi="Arial" w:cs="Arial"/>
          <w:color w:val="000000" w:themeColor="text1"/>
          <w:sz w:val="24"/>
          <w:szCs w:val="24"/>
          <w:lang w:eastAsia="es-MX"/>
        </w:rPr>
        <w:t>,</w:t>
      </w:r>
      <w:r w:rsidRPr="00F6550E">
        <w:rPr>
          <w:rFonts w:ascii="Arial" w:eastAsia="Times New Roman" w:hAnsi="Arial" w:cs="Arial"/>
          <w:color w:val="000000" w:themeColor="text1"/>
          <w:sz w:val="24"/>
          <w:szCs w:val="24"/>
          <w:lang w:eastAsia="es-MX"/>
        </w:rPr>
        <w:t xml:space="preserve"> aplicado por el presidente Andrés Manuel en el comunicado del gobierno de la república, leído por </w:t>
      </w:r>
      <w:r w:rsidR="008767AD" w:rsidRPr="00F6550E">
        <w:rPr>
          <w:rFonts w:ascii="Arial" w:eastAsia="Times New Roman" w:hAnsi="Arial" w:cs="Arial"/>
          <w:color w:val="000000" w:themeColor="text1"/>
          <w:sz w:val="24"/>
          <w:szCs w:val="24"/>
          <w:lang w:eastAsia="es-MX"/>
        </w:rPr>
        <w:t>é</w:t>
      </w:r>
      <w:r w:rsidRPr="00F6550E">
        <w:rPr>
          <w:rFonts w:ascii="Arial" w:eastAsia="Times New Roman" w:hAnsi="Arial" w:cs="Arial"/>
          <w:color w:val="000000" w:themeColor="text1"/>
          <w:sz w:val="24"/>
          <w:szCs w:val="24"/>
          <w:lang w:eastAsia="es-MX"/>
        </w:rPr>
        <w:t>l en la mañanera del viernes</w:t>
      </w:r>
      <w:r w:rsidR="008767AD" w:rsidRPr="00F6550E">
        <w:rPr>
          <w:rFonts w:ascii="Arial" w:eastAsia="Times New Roman" w:hAnsi="Arial" w:cs="Arial"/>
          <w:color w:val="000000" w:themeColor="text1"/>
          <w:sz w:val="24"/>
          <w:szCs w:val="24"/>
          <w:lang w:eastAsia="es-MX"/>
        </w:rPr>
        <w:t xml:space="preserve"> 11</w:t>
      </w:r>
      <w:r w:rsidR="004F46EE" w:rsidRPr="00F6550E">
        <w:rPr>
          <w:rFonts w:ascii="Arial" w:eastAsia="Times New Roman" w:hAnsi="Arial" w:cs="Arial"/>
          <w:color w:val="000000" w:themeColor="text1"/>
          <w:sz w:val="24"/>
          <w:szCs w:val="24"/>
          <w:lang w:eastAsia="es-MX"/>
        </w:rPr>
        <w:t xml:space="preserve"> </w:t>
      </w:r>
      <w:r w:rsidRPr="00F6550E">
        <w:rPr>
          <w:rFonts w:ascii="Arial" w:eastAsia="Times New Roman" w:hAnsi="Arial" w:cs="Arial"/>
          <w:color w:val="000000" w:themeColor="text1"/>
          <w:sz w:val="24"/>
          <w:szCs w:val="24"/>
          <w:lang w:eastAsia="es-MX"/>
        </w:rPr>
        <w:t>en la frontera del sur de México (T</w:t>
      </w:r>
      <w:r w:rsidR="004F46EE" w:rsidRPr="00F6550E">
        <w:rPr>
          <w:rFonts w:ascii="Arial" w:eastAsia="Times New Roman" w:hAnsi="Arial" w:cs="Arial"/>
          <w:color w:val="000000" w:themeColor="text1"/>
          <w:sz w:val="24"/>
          <w:szCs w:val="24"/>
          <w:lang w:eastAsia="es-MX"/>
        </w:rPr>
        <w:t>apachula</w:t>
      </w:r>
      <w:r w:rsidRPr="00F6550E">
        <w:rPr>
          <w:rFonts w:ascii="Arial" w:eastAsia="Times New Roman" w:hAnsi="Arial" w:cs="Arial"/>
          <w:color w:val="000000" w:themeColor="text1"/>
          <w:sz w:val="24"/>
          <w:szCs w:val="24"/>
          <w:lang w:eastAsia="es-MX"/>
        </w:rPr>
        <w:t>, Chiapas), con lujo de detalles explicativos y la imitación del berrido de los animalitos, predomin</w:t>
      </w:r>
      <w:r w:rsidR="008767AD" w:rsidRPr="00F6550E">
        <w:rPr>
          <w:rFonts w:ascii="Arial" w:eastAsia="Times New Roman" w:hAnsi="Arial" w:cs="Arial"/>
          <w:color w:val="000000" w:themeColor="text1"/>
          <w:sz w:val="24"/>
          <w:szCs w:val="24"/>
          <w:lang w:eastAsia="es-MX"/>
        </w:rPr>
        <w:t>ó</w:t>
      </w:r>
      <w:r w:rsidRPr="00F6550E">
        <w:rPr>
          <w:rFonts w:ascii="Arial" w:eastAsia="Times New Roman" w:hAnsi="Arial" w:cs="Arial"/>
          <w:color w:val="000000" w:themeColor="text1"/>
          <w:sz w:val="24"/>
          <w:szCs w:val="24"/>
          <w:lang w:eastAsia="es-MX"/>
        </w:rPr>
        <w:t xml:space="preserve"> en la discusión sobre el mensaje del Parlamento Europeo, votado el jueves 10 por una aplastante mayoría de </w:t>
      </w:r>
      <w:r w:rsidRPr="00F6550E">
        <w:rPr>
          <w:rFonts w:ascii="Arial" w:hAnsi="Arial" w:cs="Arial"/>
          <w:color w:val="000000" w:themeColor="text1"/>
          <w:sz w:val="24"/>
          <w:szCs w:val="24"/>
        </w:rPr>
        <w:t>607 votos a favor, 2 en contra y 73 abstenciones</w:t>
      </w:r>
      <w:r w:rsidR="009900FA" w:rsidRPr="00F6550E">
        <w:rPr>
          <w:rFonts w:ascii="Arial" w:hAnsi="Arial" w:cs="Arial"/>
          <w:color w:val="000000" w:themeColor="text1"/>
          <w:sz w:val="24"/>
          <w:szCs w:val="24"/>
        </w:rPr>
        <w:t>.</w:t>
      </w:r>
      <w:r w:rsidR="004F46EE" w:rsidRPr="00F6550E">
        <w:rPr>
          <w:rFonts w:ascii="Arial" w:hAnsi="Arial" w:cs="Arial"/>
          <w:color w:val="000000" w:themeColor="text1"/>
          <w:sz w:val="24"/>
          <w:szCs w:val="24"/>
        </w:rPr>
        <w:t xml:space="preserve"> </w:t>
      </w:r>
    </w:p>
    <w:p w:rsidR="00147804" w:rsidRPr="00F6550E" w:rsidRDefault="00934A8A" w:rsidP="00147804">
      <w:pPr>
        <w:spacing w:after="0" w:line="240" w:lineRule="auto"/>
        <w:ind w:firstLine="708"/>
        <w:jc w:val="both"/>
        <w:rPr>
          <w:rFonts w:ascii="Arial" w:hAnsi="Arial" w:cs="Arial"/>
          <w:color w:val="000000" w:themeColor="text1"/>
          <w:sz w:val="24"/>
          <w:szCs w:val="24"/>
        </w:rPr>
      </w:pPr>
      <w:r w:rsidRPr="00F6550E">
        <w:rPr>
          <w:rFonts w:ascii="Arial" w:hAnsi="Arial" w:cs="Arial"/>
          <w:color w:val="000000" w:themeColor="text1"/>
          <w:sz w:val="24"/>
          <w:szCs w:val="24"/>
        </w:rPr>
        <w:t>Los números</w:t>
      </w:r>
      <w:r w:rsidR="00147804" w:rsidRPr="00F6550E">
        <w:rPr>
          <w:rFonts w:ascii="Arial" w:hAnsi="Arial" w:cs="Arial"/>
          <w:color w:val="000000" w:themeColor="text1"/>
          <w:sz w:val="24"/>
          <w:szCs w:val="24"/>
        </w:rPr>
        <w:t xml:space="preserve"> muestran el bajísimo apoyo que el gobierno de la Cuarta Transformación tiene en un</w:t>
      </w:r>
      <w:r w:rsidR="009900FA" w:rsidRPr="00F6550E">
        <w:rPr>
          <w:rFonts w:ascii="Arial" w:hAnsi="Arial" w:cs="Arial"/>
          <w:color w:val="000000" w:themeColor="text1"/>
          <w:sz w:val="24"/>
          <w:szCs w:val="24"/>
        </w:rPr>
        <w:t xml:space="preserve"> importante </w:t>
      </w:r>
      <w:r w:rsidR="00147804" w:rsidRPr="00F6550E">
        <w:rPr>
          <w:rFonts w:ascii="Arial" w:hAnsi="Arial" w:cs="Arial"/>
          <w:color w:val="000000" w:themeColor="text1"/>
          <w:sz w:val="24"/>
          <w:szCs w:val="24"/>
        </w:rPr>
        <w:t>segmento de la burocracia política europea</w:t>
      </w:r>
      <w:r w:rsidRPr="00F6550E">
        <w:rPr>
          <w:rFonts w:ascii="Arial" w:hAnsi="Arial" w:cs="Arial"/>
          <w:color w:val="000000" w:themeColor="text1"/>
          <w:sz w:val="24"/>
          <w:szCs w:val="24"/>
        </w:rPr>
        <w:t xml:space="preserve">, sean  borregos o no, desinformados o </w:t>
      </w:r>
      <w:r w:rsidR="00147804" w:rsidRPr="00F6550E">
        <w:rPr>
          <w:rFonts w:ascii="Arial" w:hAnsi="Arial" w:cs="Arial"/>
          <w:color w:val="000000" w:themeColor="text1"/>
          <w:sz w:val="24"/>
          <w:szCs w:val="24"/>
        </w:rPr>
        <w:t>manipulados.</w:t>
      </w:r>
    </w:p>
    <w:p w:rsidR="009900FA" w:rsidRPr="00F6550E" w:rsidRDefault="00147804" w:rsidP="009900FA">
      <w:pPr>
        <w:spacing w:after="0" w:line="240" w:lineRule="auto"/>
        <w:ind w:firstLine="708"/>
        <w:jc w:val="both"/>
        <w:rPr>
          <w:rFonts w:ascii="Arial" w:hAnsi="Arial" w:cs="Arial"/>
          <w:color w:val="000000" w:themeColor="text1"/>
          <w:sz w:val="24"/>
          <w:szCs w:val="24"/>
        </w:rPr>
      </w:pPr>
      <w:r w:rsidRPr="00F6550E">
        <w:rPr>
          <w:rFonts w:ascii="Arial" w:hAnsi="Arial" w:cs="Arial"/>
          <w:color w:val="000000" w:themeColor="text1"/>
          <w:sz w:val="24"/>
          <w:szCs w:val="24"/>
        </w:rPr>
        <w:t xml:space="preserve">Más todavía si, como dice la respuesta </w:t>
      </w:r>
      <w:r w:rsidR="009900FA" w:rsidRPr="00F6550E">
        <w:rPr>
          <w:rFonts w:ascii="Arial" w:hAnsi="Arial" w:cs="Arial"/>
          <w:color w:val="000000" w:themeColor="text1"/>
          <w:sz w:val="24"/>
          <w:szCs w:val="24"/>
        </w:rPr>
        <w:t>redactada por el propio López Obrador</w:t>
      </w:r>
      <w:r w:rsidR="000C4632" w:rsidRPr="00F6550E">
        <w:rPr>
          <w:rFonts w:ascii="Arial" w:hAnsi="Arial" w:cs="Arial"/>
          <w:color w:val="000000" w:themeColor="text1"/>
          <w:sz w:val="24"/>
          <w:szCs w:val="24"/>
        </w:rPr>
        <w:t xml:space="preserve"> y</w:t>
      </w:r>
      <w:r w:rsidR="009900FA" w:rsidRPr="00F6550E">
        <w:rPr>
          <w:rFonts w:ascii="Arial" w:hAnsi="Arial" w:cs="Arial"/>
          <w:color w:val="000000" w:themeColor="text1"/>
          <w:sz w:val="24"/>
          <w:szCs w:val="24"/>
        </w:rPr>
        <w:t xml:space="preserve"> J</w:t>
      </w:r>
      <w:r w:rsidR="000C4632" w:rsidRPr="00F6550E">
        <w:rPr>
          <w:rFonts w:ascii="Arial" w:hAnsi="Arial" w:cs="Arial"/>
          <w:color w:val="000000" w:themeColor="text1"/>
          <w:sz w:val="24"/>
          <w:szCs w:val="24"/>
        </w:rPr>
        <w:t>esús Ramírez</w:t>
      </w:r>
      <w:r w:rsidR="009900FA" w:rsidRPr="00F6550E">
        <w:rPr>
          <w:rFonts w:ascii="Arial" w:hAnsi="Arial" w:cs="Arial"/>
          <w:color w:val="000000" w:themeColor="text1"/>
          <w:sz w:val="24"/>
          <w:szCs w:val="24"/>
        </w:rPr>
        <w:t>: “Es lamentable que se sumen como borregos a la estrategia reaccionaria y golpista del grupo corrupto que se opone a la Cuarta Transformación</w:t>
      </w:r>
      <w:r w:rsidR="000C4632" w:rsidRPr="00F6550E">
        <w:rPr>
          <w:rFonts w:ascii="Arial" w:hAnsi="Arial" w:cs="Arial"/>
          <w:color w:val="000000" w:themeColor="text1"/>
          <w:sz w:val="24"/>
          <w:szCs w:val="24"/>
        </w:rPr>
        <w:t>…</w:t>
      </w:r>
      <w:r w:rsidR="009900FA" w:rsidRPr="00F6550E">
        <w:rPr>
          <w:rFonts w:ascii="Arial" w:hAnsi="Arial" w:cs="Arial"/>
          <w:color w:val="000000" w:themeColor="text1"/>
          <w:sz w:val="24"/>
          <w:szCs w:val="24"/>
        </w:rPr>
        <w:t>”</w:t>
      </w:r>
    </w:p>
    <w:p w:rsidR="00F84526" w:rsidRPr="00F6550E" w:rsidRDefault="009900FA" w:rsidP="00F84526">
      <w:pPr>
        <w:spacing w:after="0" w:line="240" w:lineRule="auto"/>
        <w:ind w:firstLine="708"/>
        <w:jc w:val="both"/>
        <w:rPr>
          <w:rFonts w:ascii="Arial" w:hAnsi="Arial" w:cs="Arial"/>
          <w:color w:val="000000" w:themeColor="text1"/>
          <w:sz w:val="24"/>
          <w:szCs w:val="24"/>
        </w:rPr>
      </w:pPr>
      <w:r w:rsidRPr="00F6550E">
        <w:rPr>
          <w:rFonts w:ascii="Arial" w:hAnsi="Arial" w:cs="Arial"/>
          <w:color w:val="000000" w:themeColor="text1"/>
          <w:sz w:val="24"/>
          <w:szCs w:val="24"/>
        </w:rPr>
        <w:t xml:space="preserve">Los parlamentarios de la Unión Europea denuncian “a la retórica populista del presidente Andrés Manuel López Obrador en sus conferencias de prensa diarias para denigrar e intimidar a periodistas independientes, propietarios de medios de comunicación y activistas”. Aquí muestran </w:t>
      </w:r>
      <w:r w:rsidR="000C4632" w:rsidRPr="00F6550E">
        <w:rPr>
          <w:rFonts w:ascii="Arial" w:hAnsi="Arial" w:cs="Arial"/>
          <w:color w:val="000000" w:themeColor="text1"/>
          <w:sz w:val="24"/>
          <w:szCs w:val="24"/>
        </w:rPr>
        <w:t>su rostro</w:t>
      </w:r>
      <w:r w:rsidRPr="00F6550E">
        <w:rPr>
          <w:rFonts w:ascii="Arial" w:hAnsi="Arial" w:cs="Arial"/>
          <w:color w:val="000000" w:themeColor="text1"/>
          <w:sz w:val="24"/>
          <w:szCs w:val="24"/>
        </w:rPr>
        <w:t xml:space="preserve">, les preocupan los dueños del oligopolio mediático </w:t>
      </w:r>
      <w:r w:rsidR="000C4632" w:rsidRPr="00F6550E">
        <w:rPr>
          <w:rFonts w:ascii="Arial" w:hAnsi="Arial" w:cs="Arial"/>
          <w:color w:val="000000" w:themeColor="text1"/>
          <w:sz w:val="24"/>
          <w:szCs w:val="24"/>
        </w:rPr>
        <w:t xml:space="preserve">representados </w:t>
      </w:r>
      <w:r w:rsidRPr="00F6550E">
        <w:rPr>
          <w:rFonts w:ascii="Arial" w:hAnsi="Arial" w:cs="Arial"/>
          <w:color w:val="000000" w:themeColor="text1"/>
          <w:sz w:val="24"/>
          <w:szCs w:val="24"/>
        </w:rPr>
        <w:t>por Emilio Azcárraga y Ricardo Salinas, amos y señores de la televisión productora esencialmente de basura</w:t>
      </w:r>
      <w:r w:rsidR="00A90D2F">
        <w:rPr>
          <w:rFonts w:ascii="Arial" w:hAnsi="Arial" w:cs="Arial"/>
          <w:color w:val="000000" w:themeColor="text1"/>
          <w:sz w:val="24"/>
          <w:szCs w:val="24"/>
        </w:rPr>
        <w:t>;</w:t>
      </w:r>
      <w:r w:rsidRPr="00F6550E">
        <w:rPr>
          <w:rFonts w:ascii="Arial" w:hAnsi="Arial" w:cs="Arial"/>
          <w:color w:val="000000" w:themeColor="text1"/>
          <w:sz w:val="24"/>
          <w:szCs w:val="24"/>
        </w:rPr>
        <w:t xml:space="preserve"> Alejandro Junco y </w:t>
      </w:r>
      <w:r w:rsidR="000C4632" w:rsidRPr="00F6550E">
        <w:rPr>
          <w:rFonts w:ascii="Arial" w:hAnsi="Arial" w:cs="Arial"/>
          <w:color w:val="000000" w:themeColor="text1"/>
          <w:sz w:val="24"/>
          <w:szCs w:val="24"/>
        </w:rPr>
        <w:t xml:space="preserve">Juan Francisco </w:t>
      </w:r>
      <w:proofErr w:type="spellStart"/>
      <w:r w:rsidR="000C4632" w:rsidRPr="00F6550E">
        <w:rPr>
          <w:rFonts w:ascii="Arial" w:hAnsi="Arial" w:cs="Arial"/>
          <w:color w:val="000000" w:themeColor="text1"/>
          <w:sz w:val="24"/>
          <w:szCs w:val="24"/>
        </w:rPr>
        <w:t>Ealy</w:t>
      </w:r>
      <w:proofErr w:type="spellEnd"/>
      <w:r w:rsidR="000C4632" w:rsidRPr="00F6550E">
        <w:rPr>
          <w:rFonts w:ascii="Arial" w:hAnsi="Arial" w:cs="Arial"/>
          <w:color w:val="000000" w:themeColor="text1"/>
          <w:sz w:val="24"/>
          <w:szCs w:val="24"/>
        </w:rPr>
        <w:t>, propietarios de Reforma y El Universal previo despojo de sus dueños originales, y una cauda de finísimas personas que hacían negocios energéticos, mineros, carcelarios y de salud extorsionando a gobiernos de los tres nivele</w:t>
      </w:r>
      <w:r w:rsidR="00F6550E" w:rsidRPr="00F6550E">
        <w:rPr>
          <w:rFonts w:ascii="Arial" w:hAnsi="Arial" w:cs="Arial"/>
          <w:color w:val="000000" w:themeColor="text1"/>
          <w:sz w:val="24"/>
          <w:szCs w:val="24"/>
        </w:rPr>
        <w:t>s</w:t>
      </w:r>
      <w:r w:rsidR="000C4632" w:rsidRPr="00F6550E">
        <w:rPr>
          <w:rFonts w:ascii="Arial" w:hAnsi="Arial" w:cs="Arial"/>
          <w:color w:val="000000" w:themeColor="text1"/>
          <w:sz w:val="24"/>
          <w:szCs w:val="24"/>
        </w:rPr>
        <w:t xml:space="preserve"> y los tres poderes de la Unión.</w:t>
      </w:r>
    </w:p>
    <w:p w:rsidR="009900FA" w:rsidRPr="00F6550E" w:rsidRDefault="000C4632" w:rsidP="00F84526">
      <w:pPr>
        <w:spacing w:after="0" w:line="240" w:lineRule="auto"/>
        <w:ind w:firstLine="708"/>
        <w:jc w:val="both"/>
        <w:rPr>
          <w:rFonts w:ascii="Arial" w:hAnsi="Arial" w:cs="Arial"/>
          <w:color w:val="000000" w:themeColor="text1"/>
          <w:sz w:val="24"/>
          <w:szCs w:val="24"/>
        </w:rPr>
      </w:pPr>
      <w:r w:rsidRPr="00F6550E">
        <w:rPr>
          <w:rFonts w:ascii="Arial" w:hAnsi="Arial" w:cs="Arial"/>
          <w:color w:val="000000" w:themeColor="text1"/>
          <w:sz w:val="24"/>
          <w:szCs w:val="24"/>
        </w:rPr>
        <w:t xml:space="preserve">Los periodistas independientes y los activistas son morralla </w:t>
      </w:r>
      <w:r w:rsidR="00B1392B" w:rsidRPr="00F6550E">
        <w:rPr>
          <w:rFonts w:ascii="Arial" w:hAnsi="Arial" w:cs="Arial"/>
          <w:color w:val="000000" w:themeColor="text1"/>
          <w:sz w:val="24"/>
          <w:szCs w:val="24"/>
        </w:rPr>
        <w:t xml:space="preserve">discursiva </w:t>
      </w:r>
      <w:r w:rsidRPr="00F6550E">
        <w:rPr>
          <w:rFonts w:ascii="Arial" w:hAnsi="Arial" w:cs="Arial"/>
          <w:color w:val="000000" w:themeColor="text1"/>
          <w:sz w:val="24"/>
          <w:szCs w:val="24"/>
        </w:rPr>
        <w:t xml:space="preserve">para </w:t>
      </w:r>
      <w:r w:rsidR="00F84526" w:rsidRPr="00F6550E">
        <w:rPr>
          <w:rFonts w:ascii="Arial" w:hAnsi="Arial" w:cs="Arial"/>
          <w:color w:val="000000" w:themeColor="text1"/>
          <w:sz w:val="24"/>
          <w:szCs w:val="24"/>
        </w:rPr>
        <w:t xml:space="preserve">los </w:t>
      </w:r>
      <w:r w:rsidRPr="00F6550E">
        <w:rPr>
          <w:rFonts w:ascii="Arial" w:hAnsi="Arial" w:cs="Arial"/>
          <w:color w:val="000000" w:themeColor="text1"/>
          <w:sz w:val="24"/>
          <w:szCs w:val="24"/>
        </w:rPr>
        <w:t>legisladores</w:t>
      </w:r>
      <w:r w:rsidR="00F84526" w:rsidRPr="00F6550E">
        <w:rPr>
          <w:rFonts w:ascii="Arial" w:hAnsi="Arial" w:cs="Arial"/>
          <w:color w:val="000000" w:themeColor="text1"/>
          <w:sz w:val="24"/>
          <w:szCs w:val="24"/>
        </w:rPr>
        <w:t xml:space="preserve"> que consideran </w:t>
      </w:r>
      <w:r w:rsidR="009900FA" w:rsidRPr="00F6550E">
        <w:rPr>
          <w:rFonts w:ascii="Arial" w:hAnsi="Arial" w:cs="Arial"/>
          <w:color w:val="000000" w:themeColor="text1"/>
          <w:sz w:val="24"/>
          <w:szCs w:val="24"/>
        </w:rPr>
        <w:t>a México “como el país más mortífero para los periodistas fuera de zona de guerra”</w:t>
      </w:r>
      <w:r w:rsidR="00F84526" w:rsidRPr="00F6550E">
        <w:rPr>
          <w:rFonts w:ascii="Arial" w:hAnsi="Arial" w:cs="Arial"/>
          <w:color w:val="000000" w:themeColor="text1"/>
          <w:sz w:val="24"/>
          <w:szCs w:val="24"/>
        </w:rPr>
        <w:t xml:space="preserve">, lo que a juicio de los senadores </w:t>
      </w:r>
      <w:r w:rsidR="009900FA" w:rsidRPr="00F6550E">
        <w:rPr>
          <w:rFonts w:ascii="Arial" w:hAnsi="Arial" w:cs="Arial"/>
          <w:color w:val="000000" w:themeColor="text1"/>
          <w:sz w:val="24"/>
          <w:szCs w:val="24"/>
        </w:rPr>
        <w:t xml:space="preserve">que </w:t>
      </w:r>
      <w:r w:rsidR="00F84526" w:rsidRPr="00F6550E">
        <w:rPr>
          <w:rFonts w:ascii="Arial" w:hAnsi="Arial" w:cs="Arial"/>
          <w:color w:val="000000" w:themeColor="text1"/>
          <w:sz w:val="24"/>
          <w:szCs w:val="24"/>
        </w:rPr>
        <w:t xml:space="preserve">integran la mayoría en Reforma e </w:t>
      </w:r>
      <w:r w:rsidR="008767AD" w:rsidRPr="00F6550E">
        <w:rPr>
          <w:rFonts w:ascii="Arial" w:hAnsi="Arial" w:cs="Arial"/>
          <w:color w:val="000000" w:themeColor="text1"/>
          <w:sz w:val="24"/>
          <w:szCs w:val="24"/>
        </w:rPr>
        <w:t>I</w:t>
      </w:r>
      <w:r w:rsidR="00F84526" w:rsidRPr="00F6550E">
        <w:rPr>
          <w:rFonts w:ascii="Arial" w:hAnsi="Arial" w:cs="Arial"/>
          <w:color w:val="000000" w:themeColor="text1"/>
          <w:sz w:val="24"/>
          <w:szCs w:val="24"/>
        </w:rPr>
        <w:t xml:space="preserve">nsurgentes </w:t>
      </w:r>
      <w:r w:rsidR="009900FA" w:rsidRPr="00F6550E">
        <w:rPr>
          <w:rFonts w:ascii="Arial" w:hAnsi="Arial" w:cs="Arial"/>
          <w:color w:val="000000" w:themeColor="text1"/>
          <w:sz w:val="24"/>
          <w:szCs w:val="24"/>
        </w:rPr>
        <w:t>“violenta los cánones establecidos al no haber hablado antes con el Senado mexicano”.</w:t>
      </w:r>
    </w:p>
    <w:p w:rsidR="00AD3C54" w:rsidRPr="00F6550E" w:rsidRDefault="00AD3C54" w:rsidP="00AD3C54">
      <w:pPr>
        <w:spacing w:after="0" w:line="240" w:lineRule="auto"/>
        <w:ind w:firstLine="708"/>
        <w:jc w:val="both"/>
        <w:rPr>
          <w:rFonts w:ascii="Arial" w:hAnsi="Arial" w:cs="Arial"/>
          <w:color w:val="000000" w:themeColor="text1"/>
          <w:sz w:val="24"/>
          <w:szCs w:val="24"/>
        </w:rPr>
      </w:pPr>
      <w:r w:rsidRPr="00F6550E">
        <w:rPr>
          <w:rFonts w:ascii="Arial" w:hAnsi="Arial" w:cs="Arial"/>
          <w:color w:val="000000" w:themeColor="text1"/>
          <w:sz w:val="24"/>
          <w:szCs w:val="24"/>
        </w:rPr>
        <w:t xml:space="preserve">Efectivamente, la respuesta del gobierno mexicano es directa, dura, ajena a los cánones y prácticas diplomáticas como lo es el comunicado de los eurodiputados, además de los groseros argumentos esgrimidos por uno de sus promotores principales, Leopoldo López Gil, empresario venezolano, padre del </w:t>
      </w:r>
      <w:r w:rsidR="003A61DF" w:rsidRPr="00F6550E">
        <w:rPr>
          <w:rFonts w:ascii="Arial" w:hAnsi="Arial" w:cs="Arial"/>
          <w:color w:val="000000" w:themeColor="text1"/>
          <w:sz w:val="24"/>
          <w:szCs w:val="24"/>
        </w:rPr>
        <w:t xml:space="preserve">muy violento </w:t>
      </w:r>
      <w:r w:rsidRPr="00F6550E">
        <w:rPr>
          <w:rFonts w:ascii="Arial" w:hAnsi="Arial" w:cs="Arial"/>
          <w:color w:val="000000" w:themeColor="text1"/>
          <w:sz w:val="24"/>
          <w:szCs w:val="24"/>
        </w:rPr>
        <w:t xml:space="preserve">opositor al gobierno de </w:t>
      </w:r>
      <w:r w:rsidR="003A61DF" w:rsidRPr="00F6550E">
        <w:rPr>
          <w:rFonts w:ascii="Arial" w:hAnsi="Arial" w:cs="Arial"/>
          <w:color w:val="000000" w:themeColor="text1"/>
          <w:sz w:val="24"/>
          <w:szCs w:val="24"/>
        </w:rPr>
        <w:t xml:space="preserve">Nicolás </w:t>
      </w:r>
      <w:r w:rsidRPr="00F6550E">
        <w:rPr>
          <w:rFonts w:ascii="Arial" w:hAnsi="Arial" w:cs="Arial"/>
          <w:color w:val="000000" w:themeColor="text1"/>
          <w:sz w:val="24"/>
          <w:szCs w:val="24"/>
        </w:rPr>
        <w:t xml:space="preserve">Maduro, eurodiputado </w:t>
      </w:r>
      <w:r w:rsidR="003A61DF" w:rsidRPr="00F6550E">
        <w:rPr>
          <w:rFonts w:ascii="Arial" w:hAnsi="Arial" w:cs="Arial"/>
          <w:color w:val="000000" w:themeColor="text1"/>
          <w:sz w:val="24"/>
          <w:szCs w:val="24"/>
        </w:rPr>
        <w:t xml:space="preserve">del </w:t>
      </w:r>
      <w:r w:rsidRPr="00F6550E">
        <w:rPr>
          <w:rFonts w:ascii="Arial" w:hAnsi="Arial" w:cs="Arial"/>
          <w:color w:val="000000" w:themeColor="text1"/>
          <w:sz w:val="24"/>
          <w:szCs w:val="24"/>
        </w:rPr>
        <w:t>español P</w:t>
      </w:r>
      <w:r w:rsidR="003A61DF" w:rsidRPr="00F6550E">
        <w:rPr>
          <w:rFonts w:ascii="Arial" w:hAnsi="Arial" w:cs="Arial"/>
          <w:color w:val="000000" w:themeColor="text1"/>
          <w:sz w:val="24"/>
          <w:szCs w:val="24"/>
        </w:rPr>
        <w:t xml:space="preserve">artido </w:t>
      </w:r>
      <w:r w:rsidRPr="00F6550E">
        <w:rPr>
          <w:rFonts w:ascii="Arial" w:hAnsi="Arial" w:cs="Arial"/>
          <w:color w:val="000000" w:themeColor="text1"/>
          <w:sz w:val="24"/>
          <w:szCs w:val="24"/>
        </w:rPr>
        <w:t>P</w:t>
      </w:r>
      <w:r w:rsidR="003A61DF" w:rsidRPr="00F6550E">
        <w:rPr>
          <w:rFonts w:ascii="Arial" w:hAnsi="Arial" w:cs="Arial"/>
          <w:color w:val="000000" w:themeColor="text1"/>
          <w:sz w:val="24"/>
          <w:szCs w:val="24"/>
        </w:rPr>
        <w:t xml:space="preserve">opular. El legislador está </w:t>
      </w:r>
      <w:r w:rsidRPr="00F6550E">
        <w:rPr>
          <w:rFonts w:ascii="Arial" w:hAnsi="Arial" w:cs="Arial"/>
          <w:color w:val="000000" w:themeColor="text1"/>
          <w:sz w:val="24"/>
          <w:szCs w:val="24"/>
        </w:rPr>
        <w:t xml:space="preserve">acusado de corrupción en Venezuela y </w:t>
      </w:r>
      <w:r w:rsidR="003A61DF" w:rsidRPr="00F6550E">
        <w:rPr>
          <w:rFonts w:ascii="Arial" w:hAnsi="Arial" w:cs="Arial"/>
          <w:color w:val="000000" w:themeColor="text1"/>
          <w:sz w:val="24"/>
          <w:szCs w:val="24"/>
        </w:rPr>
        <w:t xml:space="preserve">es un </w:t>
      </w:r>
      <w:r w:rsidRPr="00F6550E">
        <w:rPr>
          <w:rFonts w:ascii="Arial" w:hAnsi="Arial" w:cs="Arial"/>
          <w:color w:val="000000" w:themeColor="text1"/>
          <w:sz w:val="24"/>
          <w:szCs w:val="24"/>
        </w:rPr>
        <w:t>reconocido amigo de</w:t>
      </w:r>
      <w:r w:rsidR="003A61DF" w:rsidRPr="00F6550E">
        <w:rPr>
          <w:rFonts w:ascii="Arial" w:hAnsi="Arial" w:cs="Arial"/>
          <w:color w:val="000000" w:themeColor="text1"/>
          <w:sz w:val="24"/>
          <w:szCs w:val="24"/>
        </w:rPr>
        <w:t xml:space="preserve"> Felipe Calderón y su grupo político. Justo el señor de la “Guerra contra el narcotráfico” que todavía causa estragos en México, dirigida por Genaro García Luna, brazo derecho del michoacano que todavía jura que desconocía los compromisos del súper policía con el consorcio criminal de Joaquín Guzmán Loera, y por ello preso en Estados Unidos.</w:t>
      </w:r>
    </w:p>
    <w:p w:rsidR="00C82787" w:rsidRPr="00F6550E" w:rsidRDefault="003A61DF" w:rsidP="0035066C">
      <w:pPr>
        <w:spacing w:after="0" w:line="240" w:lineRule="auto"/>
        <w:ind w:firstLine="708"/>
        <w:jc w:val="both"/>
        <w:rPr>
          <w:rFonts w:ascii="Arial" w:hAnsi="Arial" w:cs="Arial"/>
          <w:color w:val="000000" w:themeColor="text1"/>
          <w:sz w:val="24"/>
          <w:szCs w:val="24"/>
        </w:rPr>
      </w:pPr>
      <w:r w:rsidRPr="00F6550E">
        <w:rPr>
          <w:rFonts w:ascii="Arial" w:hAnsi="Arial" w:cs="Arial"/>
          <w:color w:val="000000" w:themeColor="text1"/>
          <w:sz w:val="24"/>
          <w:szCs w:val="24"/>
        </w:rPr>
        <w:lastRenderedPageBreak/>
        <w:t>Si la respuesta mexicana es atinada o no, depende del propósito que le asignó Obrador</w:t>
      </w:r>
      <w:r w:rsidR="00C82787" w:rsidRPr="00F6550E">
        <w:rPr>
          <w:rFonts w:ascii="Arial" w:hAnsi="Arial" w:cs="Arial"/>
          <w:color w:val="000000" w:themeColor="text1"/>
          <w:sz w:val="24"/>
          <w:szCs w:val="24"/>
        </w:rPr>
        <w:t xml:space="preserve"> y todo indica que consiste en marcar un hasta aquí sin márgenes para la duda a las prácticas injerencistas del Parlamento Europeo </w:t>
      </w:r>
      <w:r w:rsidR="0035066C" w:rsidRPr="00F6550E">
        <w:rPr>
          <w:rFonts w:ascii="Arial" w:hAnsi="Arial" w:cs="Arial"/>
          <w:color w:val="000000" w:themeColor="text1"/>
          <w:sz w:val="24"/>
          <w:szCs w:val="24"/>
        </w:rPr>
        <w:t>–</w:t>
      </w:r>
      <w:r w:rsidR="00C82787" w:rsidRPr="00F6550E">
        <w:rPr>
          <w:rFonts w:ascii="Arial" w:hAnsi="Arial" w:cs="Arial"/>
          <w:color w:val="000000" w:themeColor="text1"/>
          <w:sz w:val="24"/>
          <w:szCs w:val="24"/>
        </w:rPr>
        <w:t xml:space="preserve">más allá de las atribuciones contempladas en el Tratado de Libre Comercio México-Unión </w:t>
      </w:r>
      <w:r w:rsidR="0035066C" w:rsidRPr="00F6550E">
        <w:rPr>
          <w:rFonts w:ascii="Arial" w:hAnsi="Arial" w:cs="Arial"/>
          <w:color w:val="000000" w:themeColor="text1"/>
          <w:sz w:val="24"/>
          <w:szCs w:val="24"/>
        </w:rPr>
        <w:t>E</w:t>
      </w:r>
      <w:r w:rsidR="00C82787" w:rsidRPr="00F6550E">
        <w:rPr>
          <w:rFonts w:ascii="Arial" w:hAnsi="Arial" w:cs="Arial"/>
          <w:color w:val="000000" w:themeColor="text1"/>
          <w:sz w:val="24"/>
          <w:szCs w:val="24"/>
        </w:rPr>
        <w:t>uropea</w:t>
      </w:r>
      <w:r w:rsidR="0035066C" w:rsidRPr="00F6550E">
        <w:rPr>
          <w:rFonts w:ascii="Arial" w:hAnsi="Arial" w:cs="Arial"/>
          <w:color w:val="000000" w:themeColor="text1"/>
          <w:sz w:val="24"/>
          <w:szCs w:val="24"/>
        </w:rPr>
        <w:t>–</w:t>
      </w:r>
      <w:r w:rsidR="00C82787" w:rsidRPr="00F6550E">
        <w:rPr>
          <w:rFonts w:ascii="Arial" w:hAnsi="Arial" w:cs="Arial"/>
          <w:color w:val="000000" w:themeColor="text1"/>
          <w:sz w:val="24"/>
          <w:szCs w:val="24"/>
        </w:rPr>
        <w:t xml:space="preserve">, a través de las élites políticas españolas subordinadas a los intereses de las trasnacionales </w:t>
      </w:r>
      <w:r w:rsidR="0035066C" w:rsidRPr="00F6550E">
        <w:rPr>
          <w:rFonts w:ascii="Arial" w:hAnsi="Arial" w:cs="Arial"/>
          <w:color w:val="000000" w:themeColor="text1"/>
          <w:sz w:val="24"/>
          <w:szCs w:val="24"/>
        </w:rPr>
        <w:t>energética</w:t>
      </w:r>
      <w:r w:rsidR="00F6550E" w:rsidRPr="00F6550E">
        <w:rPr>
          <w:rFonts w:ascii="Arial" w:hAnsi="Arial" w:cs="Arial"/>
          <w:color w:val="000000" w:themeColor="text1"/>
          <w:sz w:val="24"/>
          <w:szCs w:val="24"/>
        </w:rPr>
        <w:t>s</w:t>
      </w:r>
      <w:r w:rsidR="0035066C" w:rsidRPr="00F6550E">
        <w:rPr>
          <w:rFonts w:ascii="Arial" w:hAnsi="Arial" w:cs="Arial"/>
          <w:color w:val="000000" w:themeColor="text1"/>
          <w:sz w:val="24"/>
          <w:szCs w:val="24"/>
        </w:rPr>
        <w:t xml:space="preserve"> </w:t>
      </w:r>
      <w:r w:rsidR="00C82787" w:rsidRPr="00F6550E">
        <w:rPr>
          <w:rFonts w:ascii="Arial" w:hAnsi="Arial" w:cs="Arial"/>
          <w:color w:val="000000" w:themeColor="text1"/>
          <w:sz w:val="24"/>
          <w:szCs w:val="24"/>
        </w:rPr>
        <w:t xml:space="preserve">Iberdrola y </w:t>
      </w:r>
      <w:proofErr w:type="spellStart"/>
      <w:r w:rsidR="005B4A0E" w:rsidRPr="00F6550E">
        <w:rPr>
          <w:rFonts w:ascii="Arial" w:hAnsi="Arial" w:cs="Arial"/>
          <w:color w:val="000000" w:themeColor="text1"/>
          <w:sz w:val="24"/>
          <w:szCs w:val="24"/>
        </w:rPr>
        <w:t>Naturgy</w:t>
      </w:r>
      <w:proofErr w:type="spellEnd"/>
      <w:r w:rsidR="00C82787" w:rsidRPr="00F6550E">
        <w:rPr>
          <w:rFonts w:ascii="Arial" w:hAnsi="Arial" w:cs="Arial"/>
          <w:color w:val="000000" w:themeColor="text1"/>
          <w:sz w:val="24"/>
          <w:szCs w:val="24"/>
        </w:rPr>
        <w:t>, BBVA</w:t>
      </w:r>
      <w:r w:rsidR="00F6550E" w:rsidRPr="00F6550E">
        <w:rPr>
          <w:rFonts w:ascii="Arial" w:hAnsi="Arial" w:cs="Arial"/>
          <w:color w:val="000000" w:themeColor="text1"/>
          <w:sz w:val="24"/>
          <w:szCs w:val="24"/>
        </w:rPr>
        <w:t>,</w:t>
      </w:r>
      <w:r w:rsidR="00C82787" w:rsidRPr="00F6550E">
        <w:rPr>
          <w:rFonts w:ascii="Arial" w:hAnsi="Arial" w:cs="Arial"/>
          <w:color w:val="000000" w:themeColor="text1"/>
          <w:sz w:val="24"/>
          <w:szCs w:val="24"/>
        </w:rPr>
        <w:t xml:space="preserve"> Santander</w:t>
      </w:r>
      <w:r w:rsidR="00F6550E" w:rsidRPr="00F6550E">
        <w:rPr>
          <w:rFonts w:ascii="Arial" w:hAnsi="Arial" w:cs="Arial"/>
          <w:color w:val="000000" w:themeColor="text1"/>
          <w:sz w:val="24"/>
          <w:szCs w:val="24"/>
        </w:rPr>
        <w:t>..</w:t>
      </w:r>
      <w:r w:rsidR="005B4A0E" w:rsidRPr="00F6550E">
        <w:rPr>
          <w:rFonts w:ascii="Arial" w:hAnsi="Arial" w:cs="Arial"/>
          <w:color w:val="000000" w:themeColor="text1"/>
          <w:sz w:val="24"/>
          <w:szCs w:val="24"/>
        </w:rPr>
        <w:t xml:space="preserve">. Escogieron </w:t>
      </w:r>
      <w:r w:rsidR="00C82787" w:rsidRPr="00F6550E">
        <w:rPr>
          <w:rFonts w:ascii="Arial" w:hAnsi="Arial" w:cs="Arial"/>
          <w:color w:val="000000" w:themeColor="text1"/>
          <w:sz w:val="24"/>
          <w:szCs w:val="24"/>
        </w:rPr>
        <w:t>un excelente momento para presionar al gobierno en víspera de las definiciones legislativas en materia de energ</w:t>
      </w:r>
      <w:r w:rsidR="005B4A0E" w:rsidRPr="00F6550E">
        <w:rPr>
          <w:rFonts w:ascii="Arial" w:hAnsi="Arial" w:cs="Arial"/>
          <w:color w:val="000000" w:themeColor="text1"/>
          <w:sz w:val="24"/>
          <w:szCs w:val="24"/>
        </w:rPr>
        <w:t>ía</w:t>
      </w:r>
      <w:r w:rsidR="00C82787" w:rsidRPr="00F6550E">
        <w:rPr>
          <w:rFonts w:ascii="Arial" w:hAnsi="Arial" w:cs="Arial"/>
          <w:color w:val="000000" w:themeColor="text1"/>
          <w:sz w:val="24"/>
          <w:szCs w:val="24"/>
        </w:rPr>
        <w:t xml:space="preserve"> eléctrica y de litio, el decisivo mineral del siglo XXI.</w:t>
      </w:r>
    </w:p>
    <w:p w:rsidR="00C36218" w:rsidRPr="00F6550E" w:rsidRDefault="00C36218" w:rsidP="005B4A0E">
      <w:pPr>
        <w:spacing w:after="0" w:line="240" w:lineRule="auto"/>
        <w:jc w:val="center"/>
        <w:rPr>
          <w:rFonts w:ascii="Arial" w:eastAsia="Times New Roman" w:hAnsi="Arial" w:cs="Arial"/>
          <w:b/>
          <w:color w:val="000000" w:themeColor="text1"/>
          <w:sz w:val="24"/>
          <w:szCs w:val="24"/>
          <w:lang w:eastAsia="es-MX"/>
        </w:rPr>
      </w:pPr>
      <w:r w:rsidRPr="00F6550E">
        <w:rPr>
          <w:rFonts w:ascii="Arial" w:eastAsia="Times New Roman" w:hAnsi="Arial" w:cs="Arial"/>
          <w:b/>
          <w:color w:val="000000" w:themeColor="text1"/>
          <w:sz w:val="24"/>
          <w:szCs w:val="24"/>
          <w:lang w:eastAsia="es-MX"/>
        </w:rPr>
        <w:t>Acuse de recibo</w:t>
      </w:r>
    </w:p>
    <w:p w:rsidR="005F20BE" w:rsidRPr="00F6550E" w:rsidRDefault="005F20BE" w:rsidP="005F20BE">
      <w:pPr>
        <w:spacing w:after="0" w:line="240" w:lineRule="auto"/>
        <w:jc w:val="both"/>
        <w:rPr>
          <w:rFonts w:ascii="Arial" w:eastAsia="Times New Roman" w:hAnsi="Arial" w:cs="Arial"/>
          <w:color w:val="000000" w:themeColor="text1"/>
          <w:sz w:val="24"/>
          <w:szCs w:val="24"/>
          <w:lang w:eastAsia="es-MX"/>
        </w:rPr>
      </w:pPr>
      <w:r w:rsidRPr="00F6550E">
        <w:rPr>
          <w:rFonts w:ascii="Arial" w:eastAsia="Times New Roman" w:hAnsi="Arial" w:cs="Arial"/>
          <w:color w:val="000000" w:themeColor="text1"/>
          <w:sz w:val="24"/>
          <w:szCs w:val="24"/>
          <w:lang w:eastAsia="es-MX"/>
        </w:rPr>
        <w:t>De Víctor Ramos: “Únicamente un gobierno legítimamente electo y libre de ataduras al corrupto gran capital puede responder a (</w:t>
      </w:r>
      <w:proofErr w:type="spellStart"/>
      <w:r w:rsidRPr="00F6550E">
        <w:rPr>
          <w:rFonts w:ascii="Arial" w:eastAsia="Times New Roman" w:hAnsi="Arial" w:cs="Arial"/>
          <w:color w:val="000000" w:themeColor="text1"/>
          <w:sz w:val="24"/>
          <w:szCs w:val="24"/>
          <w:lang w:eastAsia="es-MX"/>
        </w:rPr>
        <w:t>Antony</w:t>
      </w:r>
      <w:proofErr w:type="spellEnd"/>
      <w:r w:rsidRPr="00F6550E">
        <w:rPr>
          <w:rFonts w:ascii="Arial" w:eastAsia="Times New Roman" w:hAnsi="Arial" w:cs="Arial"/>
          <w:color w:val="000000" w:themeColor="text1"/>
          <w:sz w:val="24"/>
          <w:szCs w:val="24"/>
          <w:lang w:eastAsia="es-MX"/>
        </w:rPr>
        <w:t xml:space="preserve">) </w:t>
      </w:r>
      <w:proofErr w:type="spellStart"/>
      <w:r w:rsidRPr="00F6550E">
        <w:rPr>
          <w:rFonts w:ascii="Arial" w:eastAsia="Times New Roman" w:hAnsi="Arial" w:cs="Arial"/>
          <w:color w:val="000000" w:themeColor="text1"/>
          <w:sz w:val="24"/>
          <w:szCs w:val="24"/>
          <w:lang w:eastAsia="es-MX"/>
        </w:rPr>
        <w:t>Blinken</w:t>
      </w:r>
      <w:proofErr w:type="spellEnd"/>
      <w:r w:rsidRPr="00F6550E">
        <w:rPr>
          <w:rFonts w:ascii="Arial" w:eastAsia="Times New Roman" w:hAnsi="Arial" w:cs="Arial"/>
          <w:color w:val="000000" w:themeColor="text1"/>
          <w:sz w:val="24"/>
          <w:szCs w:val="24"/>
          <w:lang w:eastAsia="es-MX"/>
        </w:rPr>
        <w:t xml:space="preserve"> y a sus corifeos de Estrasburgo con valor. Detrás de la censura a México, no s</w:t>
      </w:r>
      <w:r w:rsidR="00773B27" w:rsidRPr="00F6550E">
        <w:rPr>
          <w:rFonts w:ascii="Arial" w:eastAsia="Times New Roman" w:hAnsi="Arial" w:cs="Arial"/>
          <w:color w:val="000000" w:themeColor="text1"/>
          <w:sz w:val="24"/>
          <w:szCs w:val="24"/>
          <w:lang w:eastAsia="es-MX"/>
        </w:rPr>
        <w:t>ó</w:t>
      </w:r>
      <w:r w:rsidRPr="00F6550E">
        <w:rPr>
          <w:rFonts w:ascii="Arial" w:eastAsia="Times New Roman" w:hAnsi="Arial" w:cs="Arial"/>
          <w:color w:val="000000" w:themeColor="text1"/>
          <w:sz w:val="24"/>
          <w:szCs w:val="24"/>
          <w:lang w:eastAsia="es-MX"/>
        </w:rPr>
        <w:t>lo a su gobierno, ocultan su rechazo a la Reforma Eléctrica que beneficiaría a la sociedad de México, pero afectaría a los grandes consorcios con raíces en Europa y Washington. Con honrosas excepciones, el Parlamento Europeo es un organismo parásito falto de información no s</w:t>
      </w:r>
      <w:r w:rsidR="00773B27" w:rsidRPr="00F6550E">
        <w:rPr>
          <w:rFonts w:ascii="Arial" w:eastAsia="Times New Roman" w:hAnsi="Arial" w:cs="Arial"/>
          <w:color w:val="000000" w:themeColor="text1"/>
          <w:sz w:val="24"/>
          <w:szCs w:val="24"/>
          <w:lang w:eastAsia="es-MX"/>
        </w:rPr>
        <w:t>ó</w:t>
      </w:r>
      <w:r w:rsidRPr="00F6550E">
        <w:rPr>
          <w:rFonts w:ascii="Arial" w:eastAsia="Times New Roman" w:hAnsi="Arial" w:cs="Arial"/>
          <w:color w:val="000000" w:themeColor="text1"/>
          <w:sz w:val="24"/>
          <w:szCs w:val="24"/>
          <w:lang w:eastAsia="es-MX"/>
        </w:rPr>
        <w:t xml:space="preserve">lo sobre la realidad de México, sino de Europa. Se ha visto en su posición respecto al conflicto de Ucrania, donde en lugar de salvar vidas mediante una solución pacífica, se han plegado a los intereses de los fabricantes de armamento. El panfleto contra México revela la mano del imperio a través de su testaferro </w:t>
      </w:r>
      <w:proofErr w:type="spellStart"/>
      <w:r w:rsidRPr="00F6550E">
        <w:rPr>
          <w:rFonts w:ascii="Arial" w:eastAsia="Times New Roman" w:hAnsi="Arial" w:cs="Arial"/>
          <w:color w:val="000000" w:themeColor="text1"/>
          <w:sz w:val="24"/>
          <w:szCs w:val="24"/>
          <w:lang w:eastAsia="es-MX"/>
        </w:rPr>
        <w:t>Blinken</w:t>
      </w:r>
      <w:proofErr w:type="spellEnd"/>
      <w:r w:rsidRPr="00F6550E">
        <w:rPr>
          <w:rFonts w:ascii="Arial" w:eastAsia="Times New Roman" w:hAnsi="Arial" w:cs="Arial"/>
          <w:color w:val="000000" w:themeColor="text1"/>
          <w:sz w:val="24"/>
          <w:szCs w:val="24"/>
          <w:lang w:eastAsia="es-MX"/>
        </w:rPr>
        <w:t xml:space="preserve">. El documento no parece haber sido redactado en Estrasburgo, sino más bien en Wall Street o en </w:t>
      </w:r>
      <w:proofErr w:type="spellStart"/>
      <w:r w:rsidRPr="00F6550E">
        <w:rPr>
          <w:rFonts w:ascii="Arial" w:eastAsia="Times New Roman" w:hAnsi="Arial" w:cs="Arial"/>
          <w:color w:val="000000" w:themeColor="text1"/>
          <w:sz w:val="24"/>
          <w:szCs w:val="24"/>
          <w:lang w:eastAsia="es-MX"/>
        </w:rPr>
        <w:t>Langley</w:t>
      </w:r>
      <w:proofErr w:type="spellEnd"/>
      <w:r w:rsidRPr="00F6550E">
        <w:rPr>
          <w:rFonts w:ascii="Arial" w:eastAsia="Times New Roman" w:hAnsi="Arial" w:cs="Arial"/>
          <w:color w:val="000000" w:themeColor="text1"/>
          <w:sz w:val="24"/>
          <w:szCs w:val="24"/>
          <w:lang w:eastAsia="es-MX"/>
        </w:rPr>
        <w:t>, sede de la CIA. La composición de la votación y sus antecedentes revelan que en el Parlamento predominan los elementos apoyados por los consorcios europeos ligados al gran capital en México. Otra parte son burócratas desinformados sin criterio. La minoría progresista, pero desinformada de la realidad en México, cayó en el juego de la gran geopolítica debido a la presentación demagógica de la resolución. El resultado fue una censura absurda por ser en contra del primer gobierno democrático en la historia de México”.</w:t>
      </w:r>
    </w:p>
    <w:p w:rsidR="00C36218" w:rsidRPr="00F6550E" w:rsidRDefault="00A90D2F" w:rsidP="005F20BE">
      <w:pPr>
        <w:spacing w:after="0" w:line="240" w:lineRule="auto"/>
        <w:jc w:val="both"/>
        <w:rPr>
          <w:rFonts w:ascii="Arial" w:eastAsia="Times New Roman" w:hAnsi="Arial" w:cs="Arial"/>
          <w:color w:val="000000" w:themeColor="text1"/>
          <w:sz w:val="24"/>
          <w:szCs w:val="24"/>
          <w:lang w:eastAsia="es-MX"/>
        </w:rPr>
      </w:pPr>
      <w:hyperlink r:id="rId4" w:history="1">
        <w:r w:rsidR="005F20BE" w:rsidRPr="00F6550E">
          <w:rPr>
            <w:rFonts w:ascii="Arial" w:eastAsia="Times New Roman" w:hAnsi="Arial" w:cs="Arial"/>
            <w:color w:val="000000" w:themeColor="text1"/>
            <w:sz w:val="16"/>
            <w:szCs w:val="16"/>
            <w:lang w:eastAsia="es-MX"/>
          </w:rPr>
          <w:t>http://www.forumenlinea.com/</w:t>
        </w:r>
      </w:hyperlink>
      <w:r w:rsidR="005F20BE" w:rsidRPr="00F6550E">
        <w:rPr>
          <w:rFonts w:ascii="Arial" w:eastAsia="Times New Roman" w:hAnsi="Arial" w:cs="Arial"/>
          <w:color w:val="000000" w:themeColor="text1"/>
          <w:sz w:val="16"/>
          <w:szCs w:val="16"/>
          <w:lang w:eastAsia="es-MX"/>
        </w:rPr>
        <w:t xml:space="preserve">  </w:t>
      </w:r>
      <w:hyperlink r:id="rId5" w:history="1">
        <w:r w:rsidR="005F20BE" w:rsidRPr="00F6550E">
          <w:rPr>
            <w:rFonts w:ascii="Arial" w:eastAsia="Times New Roman" w:hAnsi="Arial" w:cs="Arial"/>
            <w:color w:val="000000" w:themeColor="text1"/>
            <w:sz w:val="16"/>
            <w:szCs w:val="16"/>
            <w:lang w:val="en-US" w:eastAsia="es-MX"/>
          </w:rPr>
          <w:t>https://www.faceboo</w:t>
        </w:r>
        <w:bookmarkStart w:id="0" w:name="_GoBack"/>
        <w:bookmarkEnd w:id="0"/>
        <w:r w:rsidR="005F20BE" w:rsidRPr="00F6550E">
          <w:rPr>
            <w:rFonts w:ascii="Arial" w:eastAsia="Times New Roman" w:hAnsi="Arial" w:cs="Arial"/>
            <w:color w:val="000000" w:themeColor="text1"/>
            <w:sz w:val="16"/>
            <w:szCs w:val="16"/>
            <w:lang w:val="en-US" w:eastAsia="es-MX"/>
          </w:rPr>
          <w:t>k.com/forumenlinea</w:t>
        </w:r>
      </w:hyperlink>
      <w:r w:rsidR="005F20BE" w:rsidRPr="00F6550E">
        <w:rPr>
          <w:rFonts w:ascii="Arial" w:eastAsia="Times New Roman" w:hAnsi="Arial" w:cs="Arial"/>
          <w:color w:val="000000" w:themeColor="text1"/>
          <w:sz w:val="16"/>
          <w:szCs w:val="16"/>
          <w:lang w:eastAsia="es-MX"/>
        </w:rPr>
        <w:t xml:space="preserve">  </w:t>
      </w:r>
      <w:hyperlink r:id="rId6" w:history="1">
        <w:r w:rsidR="005F20BE" w:rsidRPr="00F6550E">
          <w:rPr>
            <w:rFonts w:ascii="Arial" w:eastAsia="Times New Roman" w:hAnsi="Arial" w:cs="Arial"/>
            <w:color w:val="000000" w:themeColor="text1"/>
            <w:sz w:val="16"/>
            <w:szCs w:val="16"/>
            <w:lang w:eastAsia="es-MX"/>
          </w:rPr>
          <w:t>forum@forumenlinea.com</w:t>
        </w:r>
      </w:hyperlink>
      <w:r w:rsidR="005F20BE" w:rsidRPr="00F6550E">
        <w:rPr>
          <w:rFonts w:ascii="Arial" w:eastAsia="Times New Roman" w:hAnsi="Arial" w:cs="Arial"/>
          <w:color w:val="000000" w:themeColor="text1"/>
          <w:sz w:val="16"/>
          <w:szCs w:val="16"/>
          <w:lang w:eastAsia="es-MX"/>
        </w:rPr>
        <w:t xml:space="preserve">  </w:t>
      </w:r>
      <w:proofErr w:type="spellStart"/>
      <w:r w:rsidR="005F20BE" w:rsidRPr="00F6550E">
        <w:rPr>
          <w:rFonts w:ascii="Arial" w:eastAsia="Times New Roman" w:hAnsi="Arial" w:cs="Arial"/>
          <w:color w:val="000000" w:themeColor="text1"/>
          <w:sz w:val="16"/>
          <w:szCs w:val="16"/>
          <w:lang w:eastAsia="es-MX"/>
        </w:rPr>
        <w:t>Twitter@IbarraAguirreEd</w:t>
      </w:r>
      <w:proofErr w:type="spellEnd"/>
    </w:p>
    <w:sectPr w:rsidR="00C36218" w:rsidRPr="00F6550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218"/>
    <w:rsid w:val="000C4632"/>
    <w:rsid w:val="00113053"/>
    <w:rsid w:val="00147804"/>
    <w:rsid w:val="00156D3D"/>
    <w:rsid w:val="0035066C"/>
    <w:rsid w:val="00361946"/>
    <w:rsid w:val="003A61DF"/>
    <w:rsid w:val="004F46EE"/>
    <w:rsid w:val="005B4A0E"/>
    <w:rsid w:val="005C60AA"/>
    <w:rsid w:val="005F20BE"/>
    <w:rsid w:val="005F7067"/>
    <w:rsid w:val="00626C71"/>
    <w:rsid w:val="00670377"/>
    <w:rsid w:val="00772C4B"/>
    <w:rsid w:val="00773B27"/>
    <w:rsid w:val="008767AD"/>
    <w:rsid w:val="00921407"/>
    <w:rsid w:val="00934A8A"/>
    <w:rsid w:val="009900FA"/>
    <w:rsid w:val="00A90D2F"/>
    <w:rsid w:val="00AD3C54"/>
    <w:rsid w:val="00B1392B"/>
    <w:rsid w:val="00C361F5"/>
    <w:rsid w:val="00C36218"/>
    <w:rsid w:val="00C82787"/>
    <w:rsid w:val="00D50A5C"/>
    <w:rsid w:val="00F6550E"/>
    <w:rsid w:val="00F8452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392B02-7828-4AF2-9A17-A667ABAB4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21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362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5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793</Words>
  <Characters>4321</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2022-03-13T17:48:00Z</dcterms:created>
  <dcterms:modified xsi:type="dcterms:W3CDTF">2022-03-14T02:46:00Z</dcterms:modified>
</cp:coreProperties>
</file>