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1AD" w:rsidRPr="00427DB5" w:rsidRDefault="00FC31AD" w:rsidP="00FC31AD">
      <w:pPr>
        <w:rPr>
          <w:rFonts w:ascii="Arial" w:hAnsi="Arial" w:cs="Arial"/>
          <w:color w:val="000000" w:themeColor="text1"/>
          <w:sz w:val="28"/>
          <w:szCs w:val="28"/>
        </w:rPr>
      </w:pPr>
      <w:r w:rsidRPr="00427DB5">
        <w:rPr>
          <w:rFonts w:ascii="Arial" w:hAnsi="Arial" w:cs="Arial"/>
          <w:color w:val="000000" w:themeColor="text1"/>
          <w:sz w:val="28"/>
          <w:szCs w:val="28"/>
        </w:rPr>
        <w:t>Utopía</w:t>
      </w:r>
    </w:p>
    <w:p w:rsidR="00FC31AD" w:rsidRPr="00427DB5" w:rsidRDefault="00FC31AD" w:rsidP="00FC31AD">
      <w:pPr>
        <w:rPr>
          <w:rFonts w:ascii="Arial" w:hAnsi="Arial" w:cs="Arial"/>
          <w:color w:val="000000" w:themeColor="text1"/>
        </w:rPr>
      </w:pPr>
    </w:p>
    <w:p w:rsidR="000D2E4B" w:rsidRPr="00427DB5" w:rsidRDefault="000D2E4B" w:rsidP="000D2E4B">
      <w:pPr>
        <w:jc w:val="center"/>
        <w:rPr>
          <w:rFonts w:ascii="Arial" w:hAnsi="Arial" w:cs="Arial"/>
          <w:b/>
          <w:color w:val="000000" w:themeColor="text1"/>
          <w:sz w:val="36"/>
          <w:szCs w:val="36"/>
        </w:rPr>
      </w:pPr>
      <w:r w:rsidRPr="00427DB5">
        <w:rPr>
          <w:rFonts w:ascii="Arial" w:hAnsi="Arial" w:cs="Arial"/>
          <w:b/>
          <w:color w:val="000000" w:themeColor="text1"/>
          <w:sz w:val="36"/>
          <w:szCs w:val="36"/>
        </w:rPr>
        <w:t>Polémica senatorial, lealtades y aspiraciones</w:t>
      </w:r>
    </w:p>
    <w:p w:rsidR="000D2E4B" w:rsidRPr="00427DB5" w:rsidRDefault="000D2E4B" w:rsidP="00FC31AD">
      <w:pPr>
        <w:rPr>
          <w:rFonts w:ascii="Arial" w:hAnsi="Arial" w:cs="Arial"/>
          <w:color w:val="000000" w:themeColor="text1"/>
        </w:rPr>
      </w:pPr>
    </w:p>
    <w:p w:rsidR="00FC31AD" w:rsidRPr="00427DB5" w:rsidRDefault="00FC31AD" w:rsidP="00FC31AD">
      <w:pPr>
        <w:rPr>
          <w:rFonts w:ascii="Arial" w:hAnsi="Arial" w:cs="Arial"/>
          <w:b/>
          <w:color w:val="000000" w:themeColor="text1"/>
        </w:rPr>
      </w:pPr>
      <w:r w:rsidRPr="00427DB5">
        <w:rPr>
          <w:rFonts w:ascii="Arial" w:hAnsi="Arial" w:cs="Arial"/>
          <w:b/>
          <w:color w:val="000000" w:themeColor="text1"/>
        </w:rPr>
        <w:t>Eduardo Ibarra Aguirre</w:t>
      </w:r>
    </w:p>
    <w:p w:rsidR="00FC31AD" w:rsidRPr="00427DB5" w:rsidRDefault="00FC31AD" w:rsidP="000D2E4B">
      <w:pPr>
        <w:rPr>
          <w:rFonts w:ascii="Arial" w:hAnsi="Arial" w:cs="Arial"/>
          <w:color w:val="000000" w:themeColor="text1"/>
        </w:rPr>
      </w:pPr>
    </w:p>
    <w:p w:rsidR="004C701B" w:rsidRPr="00427DB5" w:rsidRDefault="004C701B" w:rsidP="004C701B">
      <w:pPr>
        <w:jc w:val="both"/>
        <w:rPr>
          <w:rFonts w:ascii="Arial" w:eastAsiaTheme="minorHAnsi" w:hAnsi="Arial" w:cs="Arial"/>
          <w:color w:val="000000" w:themeColor="text1"/>
          <w:lang w:eastAsia="en-US"/>
        </w:rPr>
      </w:pPr>
      <w:r w:rsidRPr="00427DB5">
        <w:rPr>
          <w:rFonts w:ascii="Arial" w:eastAsiaTheme="minorHAnsi" w:hAnsi="Arial" w:cs="Arial"/>
          <w:color w:val="000000" w:themeColor="text1"/>
          <w:lang w:eastAsia="en-US"/>
        </w:rPr>
        <w:t>Como es natural en</w:t>
      </w:r>
      <w:r w:rsidR="00E912BA" w:rsidRPr="00427DB5">
        <w:rPr>
          <w:rFonts w:ascii="Arial" w:eastAsiaTheme="minorHAnsi" w:hAnsi="Arial" w:cs="Arial"/>
          <w:color w:val="000000" w:themeColor="text1"/>
          <w:lang w:eastAsia="en-US"/>
        </w:rPr>
        <w:t>tre</w:t>
      </w:r>
      <w:r w:rsidRPr="00427DB5">
        <w:rPr>
          <w:rFonts w:ascii="Arial" w:eastAsiaTheme="minorHAnsi" w:hAnsi="Arial" w:cs="Arial"/>
          <w:color w:val="000000" w:themeColor="text1"/>
          <w:lang w:eastAsia="en-US"/>
        </w:rPr>
        <w:t xml:space="preserve"> legisladores pensantes, con intereses políticos colectivos y aspiraciones individuales, concluyó la VIII </w:t>
      </w:r>
      <w:r w:rsidR="00FF7A60" w:rsidRPr="00427DB5">
        <w:rPr>
          <w:rFonts w:ascii="Arial" w:eastAsiaTheme="minorHAnsi" w:hAnsi="Arial" w:cs="Arial"/>
          <w:color w:val="000000" w:themeColor="text1"/>
          <w:lang w:eastAsia="en-US"/>
        </w:rPr>
        <w:t xml:space="preserve">reunión </w:t>
      </w:r>
      <w:r w:rsidRPr="00427DB5">
        <w:rPr>
          <w:rFonts w:ascii="Arial" w:eastAsiaTheme="minorHAnsi" w:hAnsi="Arial" w:cs="Arial"/>
          <w:color w:val="000000" w:themeColor="text1"/>
          <w:lang w:eastAsia="en-US"/>
        </w:rPr>
        <w:t>plenaria de los senadores de Morena, Partido del Trabajo y Encuentro So</w:t>
      </w:r>
      <w:r w:rsidR="001133BF" w:rsidRPr="00427DB5">
        <w:rPr>
          <w:rFonts w:ascii="Arial" w:eastAsiaTheme="minorHAnsi" w:hAnsi="Arial" w:cs="Arial"/>
          <w:color w:val="000000" w:themeColor="text1"/>
          <w:lang w:eastAsia="en-US"/>
        </w:rPr>
        <w:t>cial</w:t>
      </w:r>
      <w:r w:rsidRPr="00427DB5">
        <w:rPr>
          <w:rFonts w:ascii="Arial" w:eastAsiaTheme="minorHAnsi" w:hAnsi="Arial" w:cs="Arial"/>
          <w:color w:val="000000" w:themeColor="text1"/>
          <w:lang w:eastAsia="en-US"/>
        </w:rPr>
        <w:t>, la principal fuerza con 6</w:t>
      </w:r>
      <w:r w:rsidR="00973CBB" w:rsidRPr="00427DB5">
        <w:rPr>
          <w:rFonts w:ascii="Arial" w:eastAsiaTheme="minorHAnsi" w:hAnsi="Arial" w:cs="Arial"/>
          <w:color w:val="000000" w:themeColor="text1"/>
          <w:lang w:eastAsia="en-US"/>
        </w:rPr>
        <w:t>1</w:t>
      </w:r>
      <w:r w:rsidRPr="00427DB5">
        <w:rPr>
          <w:rFonts w:ascii="Arial" w:eastAsiaTheme="minorHAnsi" w:hAnsi="Arial" w:cs="Arial"/>
          <w:color w:val="000000" w:themeColor="text1"/>
          <w:lang w:eastAsia="en-US"/>
        </w:rPr>
        <w:t xml:space="preserve"> </w:t>
      </w:r>
      <w:r w:rsidR="00E912BA" w:rsidRPr="00427DB5">
        <w:rPr>
          <w:rFonts w:ascii="Arial" w:eastAsiaTheme="minorHAnsi" w:hAnsi="Arial" w:cs="Arial"/>
          <w:color w:val="000000" w:themeColor="text1"/>
          <w:lang w:eastAsia="en-US"/>
        </w:rPr>
        <w:t>integrantes</w:t>
      </w:r>
      <w:r w:rsidRPr="00427DB5">
        <w:rPr>
          <w:rFonts w:ascii="Arial" w:eastAsiaTheme="minorHAnsi" w:hAnsi="Arial" w:cs="Arial"/>
          <w:color w:val="000000" w:themeColor="text1"/>
          <w:lang w:eastAsia="en-US"/>
        </w:rPr>
        <w:t>, en medio de una discusión que no impidió los acuerdos, la unidad para la acción</w:t>
      </w:r>
      <w:r w:rsidR="004A42FB" w:rsidRPr="00427DB5">
        <w:rPr>
          <w:rFonts w:ascii="Arial" w:eastAsiaTheme="minorHAnsi" w:hAnsi="Arial" w:cs="Arial"/>
          <w:color w:val="000000" w:themeColor="text1"/>
          <w:lang w:eastAsia="en-US"/>
        </w:rPr>
        <w:t>.</w:t>
      </w:r>
    </w:p>
    <w:p w:rsidR="004C701B" w:rsidRPr="00427DB5" w:rsidRDefault="004C701B" w:rsidP="004C701B">
      <w:pPr>
        <w:ind w:firstLine="708"/>
        <w:jc w:val="both"/>
        <w:rPr>
          <w:rFonts w:ascii="Arial" w:eastAsiaTheme="minorHAnsi" w:hAnsi="Arial" w:cs="Arial"/>
          <w:color w:val="000000" w:themeColor="text1"/>
          <w:lang w:eastAsia="en-US"/>
        </w:rPr>
      </w:pPr>
      <w:r w:rsidRPr="00427DB5">
        <w:rPr>
          <w:rFonts w:ascii="Arial" w:eastAsiaTheme="minorHAnsi" w:hAnsi="Arial" w:cs="Arial"/>
          <w:color w:val="000000" w:themeColor="text1"/>
          <w:lang w:eastAsia="en-US"/>
        </w:rPr>
        <w:t>Unidad que tiene como prioritarias tres reformas constitucionales</w:t>
      </w:r>
      <w:r w:rsidR="009E2216" w:rsidRPr="00427DB5">
        <w:rPr>
          <w:rFonts w:ascii="Arial" w:eastAsiaTheme="minorHAnsi" w:hAnsi="Arial" w:cs="Arial"/>
          <w:color w:val="000000" w:themeColor="text1"/>
          <w:lang w:eastAsia="en-US"/>
        </w:rPr>
        <w:t xml:space="preserve">, la eléctrica que incluye el litio como recurso mineral de la nación, la electoral y otra sobre la Guardia Nacional, </w:t>
      </w:r>
      <w:r w:rsidRPr="00427DB5">
        <w:rPr>
          <w:rFonts w:ascii="Arial" w:eastAsiaTheme="minorHAnsi" w:hAnsi="Arial" w:cs="Arial"/>
          <w:color w:val="000000" w:themeColor="text1"/>
          <w:lang w:eastAsia="en-US"/>
        </w:rPr>
        <w:t xml:space="preserve">para las que es indispensable </w:t>
      </w:r>
      <w:r w:rsidR="00CF1125" w:rsidRPr="00427DB5">
        <w:rPr>
          <w:rFonts w:ascii="Arial" w:eastAsiaTheme="minorHAnsi" w:hAnsi="Arial" w:cs="Arial"/>
          <w:color w:val="000000" w:themeColor="text1"/>
          <w:lang w:eastAsia="en-US"/>
        </w:rPr>
        <w:t>obtener</w:t>
      </w:r>
      <w:r w:rsidRPr="00427DB5">
        <w:rPr>
          <w:rFonts w:ascii="Arial" w:eastAsiaTheme="minorHAnsi" w:hAnsi="Arial" w:cs="Arial"/>
          <w:color w:val="000000" w:themeColor="text1"/>
          <w:lang w:eastAsia="en-US"/>
        </w:rPr>
        <w:t xml:space="preserve"> </w:t>
      </w:r>
      <w:r w:rsidR="009E2216" w:rsidRPr="00427DB5">
        <w:rPr>
          <w:rFonts w:ascii="Arial" w:eastAsiaTheme="minorHAnsi" w:hAnsi="Arial" w:cs="Arial"/>
          <w:color w:val="000000" w:themeColor="text1"/>
          <w:lang w:eastAsia="en-US"/>
        </w:rPr>
        <w:t>mayoría calificada</w:t>
      </w:r>
      <w:r w:rsidR="00116C1C" w:rsidRPr="00427DB5">
        <w:rPr>
          <w:rFonts w:ascii="Arial" w:eastAsiaTheme="minorHAnsi" w:hAnsi="Arial" w:cs="Arial"/>
          <w:color w:val="000000" w:themeColor="text1"/>
          <w:lang w:eastAsia="en-US"/>
        </w:rPr>
        <w:t>,</w:t>
      </w:r>
      <w:r w:rsidR="009E2216" w:rsidRPr="00427DB5">
        <w:rPr>
          <w:rFonts w:ascii="Arial" w:eastAsiaTheme="minorHAnsi" w:hAnsi="Arial" w:cs="Arial"/>
          <w:color w:val="000000" w:themeColor="text1"/>
          <w:lang w:eastAsia="en-US"/>
        </w:rPr>
        <w:t xml:space="preserve"> lo que significa contar con </w:t>
      </w:r>
      <w:r w:rsidR="00CF1125" w:rsidRPr="00427DB5">
        <w:rPr>
          <w:rFonts w:ascii="Arial" w:eastAsiaTheme="minorHAnsi" w:hAnsi="Arial" w:cs="Arial"/>
          <w:color w:val="000000" w:themeColor="text1"/>
          <w:lang w:eastAsia="en-US"/>
        </w:rPr>
        <w:t xml:space="preserve">los </w:t>
      </w:r>
      <w:r w:rsidRPr="00427DB5">
        <w:rPr>
          <w:rFonts w:ascii="Arial" w:eastAsiaTheme="minorHAnsi" w:hAnsi="Arial" w:cs="Arial"/>
          <w:color w:val="000000" w:themeColor="text1"/>
          <w:lang w:eastAsia="en-US"/>
        </w:rPr>
        <w:t xml:space="preserve">votos de 10 </w:t>
      </w:r>
      <w:r w:rsidR="00FF7A60" w:rsidRPr="00427DB5">
        <w:rPr>
          <w:rFonts w:ascii="Arial" w:eastAsiaTheme="minorHAnsi" w:hAnsi="Arial" w:cs="Arial"/>
          <w:color w:val="000000" w:themeColor="text1"/>
          <w:lang w:eastAsia="en-US"/>
        </w:rPr>
        <w:t xml:space="preserve">senadores </w:t>
      </w:r>
      <w:r w:rsidRPr="00427DB5">
        <w:rPr>
          <w:rFonts w:ascii="Arial" w:eastAsiaTheme="minorHAnsi" w:hAnsi="Arial" w:cs="Arial"/>
          <w:color w:val="000000" w:themeColor="text1"/>
          <w:lang w:eastAsia="en-US"/>
        </w:rPr>
        <w:t>de los partidos Acción, Movimiento Ciudadano, Revolucionario o</w:t>
      </w:r>
      <w:r w:rsidR="009E2216" w:rsidRPr="00427DB5">
        <w:rPr>
          <w:rFonts w:ascii="Arial" w:eastAsiaTheme="minorHAnsi" w:hAnsi="Arial" w:cs="Arial"/>
          <w:color w:val="000000" w:themeColor="text1"/>
          <w:lang w:eastAsia="en-US"/>
        </w:rPr>
        <w:t xml:space="preserve"> </w:t>
      </w:r>
      <w:r w:rsidRPr="00427DB5">
        <w:rPr>
          <w:rFonts w:ascii="Arial" w:eastAsiaTheme="minorHAnsi" w:hAnsi="Arial" w:cs="Arial"/>
          <w:color w:val="000000" w:themeColor="text1"/>
          <w:lang w:eastAsia="en-US"/>
        </w:rPr>
        <w:t>del Grupo Independiente.</w:t>
      </w:r>
      <w:r w:rsidR="00031916" w:rsidRPr="00427DB5">
        <w:rPr>
          <w:rFonts w:ascii="Arial" w:eastAsiaTheme="minorHAnsi" w:hAnsi="Arial" w:cs="Arial"/>
          <w:color w:val="000000" w:themeColor="text1"/>
          <w:lang w:eastAsia="en-US"/>
        </w:rPr>
        <w:t xml:space="preserve"> </w:t>
      </w:r>
      <w:r w:rsidR="004A42FB" w:rsidRPr="00427DB5">
        <w:rPr>
          <w:rFonts w:ascii="Arial" w:eastAsiaTheme="minorHAnsi" w:hAnsi="Arial" w:cs="Arial"/>
          <w:color w:val="000000" w:themeColor="text1"/>
          <w:lang w:eastAsia="en-US"/>
        </w:rPr>
        <w:t>N</w:t>
      </w:r>
      <w:r w:rsidR="00031916" w:rsidRPr="00427DB5">
        <w:rPr>
          <w:rFonts w:ascii="Arial" w:eastAsiaTheme="minorHAnsi" w:hAnsi="Arial" w:cs="Arial"/>
          <w:color w:val="000000" w:themeColor="text1"/>
          <w:lang w:eastAsia="en-US"/>
        </w:rPr>
        <w:t>o resulta</w:t>
      </w:r>
      <w:r w:rsidR="004A42FB" w:rsidRPr="00427DB5">
        <w:rPr>
          <w:rFonts w:ascii="Arial" w:eastAsiaTheme="minorHAnsi" w:hAnsi="Arial" w:cs="Arial"/>
          <w:color w:val="000000" w:themeColor="text1"/>
          <w:lang w:eastAsia="en-US"/>
        </w:rPr>
        <w:t>rá</w:t>
      </w:r>
      <w:r w:rsidR="00031916" w:rsidRPr="00427DB5">
        <w:rPr>
          <w:rFonts w:ascii="Arial" w:eastAsiaTheme="minorHAnsi" w:hAnsi="Arial" w:cs="Arial"/>
          <w:color w:val="000000" w:themeColor="text1"/>
          <w:lang w:eastAsia="en-US"/>
        </w:rPr>
        <w:t xml:space="preserve"> fácil por la inveterada costumbre del “toma y daca”</w:t>
      </w:r>
      <w:r w:rsidR="00390904" w:rsidRPr="00427DB5">
        <w:rPr>
          <w:rFonts w:ascii="Arial" w:eastAsiaTheme="minorHAnsi" w:hAnsi="Arial" w:cs="Arial"/>
          <w:color w:val="000000" w:themeColor="text1"/>
          <w:lang w:eastAsia="en-US"/>
        </w:rPr>
        <w:t xml:space="preserve">, </w:t>
      </w:r>
      <w:r w:rsidR="00031916" w:rsidRPr="00427DB5">
        <w:rPr>
          <w:rFonts w:ascii="Arial" w:eastAsiaTheme="minorHAnsi" w:hAnsi="Arial" w:cs="Arial"/>
          <w:color w:val="000000" w:themeColor="text1"/>
          <w:lang w:eastAsia="en-US"/>
        </w:rPr>
        <w:t>la cerrazón de los panistas</w:t>
      </w:r>
      <w:r w:rsidR="00390904" w:rsidRPr="00427DB5">
        <w:rPr>
          <w:rFonts w:ascii="Arial" w:eastAsiaTheme="minorHAnsi" w:hAnsi="Arial" w:cs="Arial"/>
          <w:color w:val="000000" w:themeColor="text1"/>
          <w:lang w:eastAsia="en-US"/>
        </w:rPr>
        <w:t xml:space="preserve"> con su president</w:t>
      </w:r>
      <w:r w:rsidR="004A42FB" w:rsidRPr="00427DB5">
        <w:rPr>
          <w:rFonts w:ascii="Arial" w:eastAsiaTheme="minorHAnsi" w:hAnsi="Arial" w:cs="Arial"/>
          <w:color w:val="000000" w:themeColor="text1"/>
          <w:lang w:eastAsia="en-US"/>
        </w:rPr>
        <w:t>ito</w:t>
      </w:r>
      <w:r w:rsidR="00390904" w:rsidRPr="00427DB5">
        <w:rPr>
          <w:rFonts w:ascii="Arial" w:eastAsiaTheme="minorHAnsi" w:hAnsi="Arial" w:cs="Arial"/>
          <w:color w:val="000000" w:themeColor="text1"/>
          <w:lang w:eastAsia="en-US"/>
        </w:rPr>
        <w:t xml:space="preserve"> </w:t>
      </w:r>
      <w:proofErr w:type="spellStart"/>
      <w:r w:rsidR="00390904" w:rsidRPr="00427DB5">
        <w:rPr>
          <w:rFonts w:ascii="Arial" w:eastAsiaTheme="minorHAnsi" w:hAnsi="Arial" w:cs="Arial"/>
          <w:color w:val="000000" w:themeColor="text1"/>
          <w:lang w:eastAsia="en-US"/>
        </w:rPr>
        <w:t>Marko</w:t>
      </w:r>
      <w:proofErr w:type="spellEnd"/>
      <w:r w:rsidR="00390904" w:rsidRPr="00427DB5">
        <w:rPr>
          <w:rFonts w:ascii="Arial" w:eastAsiaTheme="minorHAnsi" w:hAnsi="Arial" w:cs="Arial"/>
          <w:color w:val="000000" w:themeColor="text1"/>
          <w:lang w:eastAsia="en-US"/>
        </w:rPr>
        <w:t xml:space="preserve"> Cortés</w:t>
      </w:r>
      <w:r w:rsidR="00CF1125" w:rsidRPr="00427DB5">
        <w:rPr>
          <w:rFonts w:ascii="Arial" w:eastAsiaTheme="minorHAnsi" w:hAnsi="Arial" w:cs="Arial"/>
          <w:color w:val="000000" w:themeColor="text1"/>
          <w:lang w:eastAsia="en-US"/>
        </w:rPr>
        <w:t xml:space="preserve"> y </w:t>
      </w:r>
      <w:r w:rsidR="004A42FB" w:rsidRPr="00427DB5">
        <w:rPr>
          <w:rFonts w:ascii="Arial" w:eastAsiaTheme="minorHAnsi" w:hAnsi="Arial" w:cs="Arial"/>
          <w:color w:val="000000" w:themeColor="text1"/>
          <w:lang w:eastAsia="en-US"/>
        </w:rPr>
        <w:t>el</w:t>
      </w:r>
      <w:r w:rsidR="00CF1125" w:rsidRPr="00427DB5">
        <w:rPr>
          <w:rFonts w:ascii="Arial" w:eastAsiaTheme="minorHAnsi" w:hAnsi="Arial" w:cs="Arial"/>
          <w:color w:val="000000" w:themeColor="text1"/>
          <w:lang w:eastAsia="en-US"/>
        </w:rPr>
        <w:t xml:space="preserve"> coordinador Julen </w:t>
      </w:r>
      <w:proofErr w:type="spellStart"/>
      <w:r w:rsidR="00CF1125" w:rsidRPr="00427DB5">
        <w:rPr>
          <w:rFonts w:ascii="Arial" w:eastAsiaTheme="minorHAnsi" w:hAnsi="Arial" w:cs="Arial"/>
          <w:color w:val="000000" w:themeColor="text1"/>
          <w:lang w:eastAsia="en-US"/>
        </w:rPr>
        <w:t>Rementería</w:t>
      </w:r>
      <w:proofErr w:type="spellEnd"/>
      <w:r w:rsidR="00CF1125" w:rsidRPr="00427DB5">
        <w:rPr>
          <w:rFonts w:ascii="Arial" w:eastAsiaTheme="minorHAnsi" w:hAnsi="Arial" w:cs="Arial"/>
          <w:color w:val="000000" w:themeColor="text1"/>
          <w:lang w:eastAsia="en-US"/>
        </w:rPr>
        <w:t>, amigo de los neofascistas de Vox</w:t>
      </w:r>
      <w:r w:rsidR="00031916" w:rsidRPr="00427DB5">
        <w:rPr>
          <w:rFonts w:ascii="Arial" w:eastAsiaTheme="minorHAnsi" w:hAnsi="Arial" w:cs="Arial"/>
          <w:color w:val="000000" w:themeColor="text1"/>
          <w:lang w:eastAsia="en-US"/>
        </w:rPr>
        <w:t>.</w:t>
      </w:r>
    </w:p>
    <w:p w:rsidR="00031916" w:rsidRPr="00427DB5" w:rsidRDefault="004A42FB" w:rsidP="004C701B">
      <w:pPr>
        <w:ind w:firstLine="708"/>
        <w:jc w:val="both"/>
        <w:rPr>
          <w:rFonts w:ascii="Arial" w:eastAsiaTheme="minorHAnsi" w:hAnsi="Arial" w:cs="Arial"/>
          <w:color w:val="000000" w:themeColor="text1"/>
          <w:lang w:eastAsia="en-US"/>
        </w:rPr>
      </w:pPr>
      <w:r w:rsidRPr="00427DB5">
        <w:rPr>
          <w:rFonts w:ascii="Arial" w:eastAsiaTheme="minorHAnsi" w:hAnsi="Arial" w:cs="Arial"/>
          <w:color w:val="000000" w:themeColor="text1"/>
          <w:lang w:eastAsia="en-US"/>
        </w:rPr>
        <w:t>E</w:t>
      </w:r>
      <w:r w:rsidR="00031916" w:rsidRPr="00427DB5">
        <w:rPr>
          <w:rFonts w:ascii="Arial" w:eastAsiaTheme="minorHAnsi" w:hAnsi="Arial" w:cs="Arial"/>
          <w:color w:val="000000" w:themeColor="text1"/>
          <w:lang w:eastAsia="en-US"/>
        </w:rPr>
        <w:t>n política no existen los imposibles siempre que se ponga</w:t>
      </w:r>
      <w:r w:rsidR="00A75CD5">
        <w:rPr>
          <w:rFonts w:ascii="Arial" w:eastAsiaTheme="minorHAnsi" w:hAnsi="Arial" w:cs="Arial"/>
          <w:color w:val="000000" w:themeColor="text1"/>
          <w:lang w:eastAsia="en-US"/>
        </w:rPr>
        <w:t>n</w:t>
      </w:r>
      <w:r w:rsidR="00031916" w:rsidRPr="00427DB5">
        <w:rPr>
          <w:rFonts w:ascii="Arial" w:eastAsiaTheme="minorHAnsi" w:hAnsi="Arial" w:cs="Arial"/>
          <w:color w:val="000000" w:themeColor="text1"/>
          <w:lang w:eastAsia="en-US"/>
        </w:rPr>
        <w:t xml:space="preserve"> por delante la voluntad, la capacidad de diálogo y el interés </w:t>
      </w:r>
      <w:r w:rsidRPr="00427DB5">
        <w:rPr>
          <w:rFonts w:ascii="Arial" w:eastAsiaTheme="minorHAnsi" w:hAnsi="Arial" w:cs="Arial"/>
          <w:color w:val="000000" w:themeColor="text1"/>
          <w:lang w:eastAsia="en-US"/>
        </w:rPr>
        <w:t>general</w:t>
      </w:r>
      <w:r w:rsidR="00E35021" w:rsidRPr="00427DB5">
        <w:rPr>
          <w:rFonts w:ascii="Arial" w:eastAsiaTheme="minorHAnsi" w:hAnsi="Arial" w:cs="Arial"/>
          <w:color w:val="000000" w:themeColor="text1"/>
          <w:lang w:eastAsia="en-US"/>
        </w:rPr>
        <w:t>.</w:t>
      </w:r>
    </w:p>
    <w:p w:rsidR="00031916" w:rsidRPr="00427DB5" w:rsidRDefault="00031916" w:rsidP="00031916">
      <w:pPr>
        <w:ind w:firstLine="708"/>
        <w:jc w:val="both"/>
        <w:rPr>
          <w:rFonts w:ascii="Arial" w:eastAsiaTheme="minorHAnsi" w:hAnsi="Arial" w:cs="Arial"/>
          <w:color w:val="000000" w:themeColor="text1"/>
          <w:lang w:eastAsia="en-US"/>
        </w:rPr>
      </w:pPr>
      <w:r w:rsidRPr="00427DB5">
        <w:rPr>
          <w:rFonts w:ascii="Arial" w:eastAsiaTheme="minorHAnsi" w:hAnsi="Arial" w:cs="Arial"/>
          <w:color w:val="000000" w:themeColor="text1"/>
          <w:lang w:eastAsia="en-US"/>
        </w:rPr>
        <w:t xml:space="preserve">A juicio del secretario de Gobernación, Adán Augusto López Hernández, se requiere </w:t>
      </w:r>
      <w:r w:rsidR="00E912BA" w:rsidRPr="00427DB5">
        <w:rPr>
          <w:rFonts w:ascii="Arial" w:eastAsiaTheme="minorHAnsi" w:hAnsi="Arial" w:cs="Arial"/>
          <w:color w:val="000000" w:themeColor="text1"/>
          <w:lang w:eastAsia="en-US"/>
        </w:rPr>
        <w:t xml:space="preserve">de </w:t>
      </w:r>
      <w:r w:rsidRPr="00427DB5">
        <w:rPr>
          <w:rFonts w:ascii="Arial" w:eastAsiaTheme="minorHAnsi" w:hAnsi="Arial" w:cs="Arial"/>
          <w:color w:val="000000" w:themeColor="text1"/>
          <w:lang w:eastAsia="en-US"/>
        </w:rPr>
        <w:t>una bancada fuerte, con la autoridad moral para impulsar y concretar la reforma eléctrica y las demás iniciativas del presidente Andrés Manuel. Para ello es indispensable “no perder el tiempo en estériles batallas internas</w:t>
      </w:r>
      <w:r w:rsidR="004A42FB" w:rsidRPr="00427DB5">
        <w:rPr>
          <w:rFonts w:ascii="Arial" w:eastAsiaTheme="minorHAnsi" w:hAnsi="Arial" w:cs="Arial"/>
          <w:color w:val="000000" w:themeColor="text1"/>
          <w:lang w:eastAsia="en-US"/>
        </w:rPr>
        <w:t>”</w:t>
      </w:r>
      <w:r w:rsidR="00E912BA" w:rsidRPr="00427DB5">
        <w:rPr>
          <w:rFonts w:ascii="Arial" w:eastAsiaTheme="minorHAnsi" w:hAnsi="Arial" w:cs="Arial"/>
          <w:color w:val="000000" w:themeColor="text1"/>
          <w:lang w:eastAsia="en-US"/>
        </w:rPr>
        <w:t>.</w:t>
      </w:r>
    </w:p>
    <w:p w:rsidR="00031916" w:rsidRPr="00427DB5" w:rsidRDefault="00031916" w:rsidP="004419C7">
      <w:pPr>
        <w:ind w:firstLine="708"/>
        <w:jc w:val="both"/>
        <w:rPr>
          <w:rFonts w:ascii="Arial" w:eastAsiaTheme="minorHAnsi" w:hAnsi="Arial" w:cs="Arial"/>
          <w:color w:val="000000" w:themeColor="text1"/>
          <w:lang w:eastAsia="en-US"/>
        </w:rPr>
      </w:pPr>
      <w:r w:rsidRPr="00427DB5">
        <w:rPr>
          <w:rFonts w:ascii="Arial" w:eastAsiaTheme="minorHAnsi" w:hAnsi="Arial" w:cs="Arial"/>
          <w:color w:val="000000" w:themeColor="text1"/>
          <w:lang w:eastAsia="en-US"/>
        </w:rPr>
        <w:t xml:space="preserve">Para el tabasqueño de </w:t>
      </w:r>
      <w:r w:rsidR="001E3417" w:rsidRPr="00427DB5">
        <w:rPr>
          <w:rFonts w:ascii="Arial" w:eastAsiaTheme="minorHAnsi" w:hAnsi="Arial" w:cs="Arial"/>
          <w:color w:val="000000" w:themeColor="text1"/>
          <w:lang w:eastAsia="en-US"/>
        </w:rPr>
        <w:t>Paraíso “</w:t>
      </w:r>
      <w:r w:rsidRPr="00427DB5">
        <w:rPr>
          <w:rFonts w:ascii="Arial" w:eastAsiaTheme="minorHAnsi" w:hAnsi="Arial" w:cs="Arial"/>
          <w:color w:val="000000" w:themeColor="text1"/>
          <w:lang w:eastAsia="en-US"/>
        </w:rPr>
        <w:t>Si nosotros no somos capaces de mantenerno</w:t>
      </w:r>
      <w:r w:rsidR="00E912BA" w:rsidRPr="00427DB5">
        <w:rPr>
          <w:rFonts w:ascii="Arial" w:eastAsiaTheme="minorHAnsi" w:hAnsi="Arial" w:cs="Arial"/>
          <w:color w:val="000000" w:themeColor="text1"/>
          <w:lang w:eastAsia="en-US"/>
        </w:rPr>
        <w:t>s</w:t>
      </w:r>
      <w:r w:rsidRPr="00427DB5">
        <w:rPr>
          <w:rFonts w:ascii="Arial" w:eastAsiaTheme="minorHAnsi" w:hAnsi="Arial" w:cs="Arial"/>
          <w:color w:val="000000" w:themeColor="text1"/>
          <w:lang w:eastAsia="en-US"/>
        </w:rPr>
        <w:t xml:space="preserve"> unidos, tampoco vamos a ser capaces de ejercer la autoridad moral que obligue a la oposición a cumplir los acuerdos</w:t>
      </w:r>
      <w:r w:rsidR="001E3417" w:rsidRPr="00427DB5">
        <w:rPr>
          <w:rFonts w:ascii="Arial" w:eastAsiaTheme="minorHAnsi" w:hAnsi="Arial" w:cs="Arial"/>
          <w:color w:val="000000" w:themeColor="text1"/>
          <w:lang w:eastAsia="en-US"/>
        </w:rPr>
        <w:t>”</w:t>
      </w:r>
      <w:r w:rsidRPr="00427DB5">
        <w:rPr>
          <w:rFonts w:ascii="Arial" w:eastAsiaTheme="minorHAnsi" w:hAnsi="Arial" w:cs="Arial"/>
          <w:color w:val="000000" w:themeColor="text1"/>
          <w:lang w:eastAsia="en-US"/>
        </w:rPr>
        <w:t xml:space="preserve">. </w:t>
      </w:r>
      <w:r w:rsidR="001E3417" w:rsidRPr="00427DB5">
        <w:rPr>
          <w:rFonts w:ascii="Arial" w:eastAsiaTheme="minorHAnsi" w:hAnsi="Arial" w:cs="Arial"/>
          <w:color w:val="000000" w:themeColor="text1"/>
          <w:lang w:eastAsia="en-US"/>
        </w:rPr>
        <w:t xml:space="preserve">Y </w:t>
      </w:r>
      <w:r w:rsidRPr="00427DB5">
        <w:rPr>
          <w:rFonts w:ascii="Arial" w:eastAsiaTheme="minorHAnsi" w:hAnsi="Arial" w:cs="Arial"/>
          <w:color w:val="000000" w:themeColor="text1"/>
          <w:lang w:eastAsia="en-US"/>
        </w:rPr>
        <w:t xml:space="preserve">celebró que </w:t>
      </w:r>
      <w:r w:rsidR="004419C7" w:rsidRPr="00427DB5">
        <w:rPr>
          <w:rFonts w:ascii="Arial" w:eastAsiaTheme="minorHAnsi" w:hAnsi="Arial" w:cs="Arial"/>
          <w:color w:val="000000" w:themeColor="text1"/>
          <w:lang w:eastAsia="en-US"/>
        </w:rPr>
        <w:t>“</w:t>
      </w:r>
      <w:r w:rsidRPr="00427DB5">
        <w:rPr>
          <w:rFonts w:ascii="Arial" w:eastAsiaTheme="minorHAnsi" w:hAnsi="Arial" w:cs="Arial"/>
          <w:color w:val="000000" w:themeColor="text1"/>
          <w:lang w:eastAsia="en-US"/>
        </w:rPr>
        <w:t>se haya extinguido la comisión que se creó desde la Junta de Coordinación Política para investigar presuntos abusos de autoridad en Veracruz</w:t>
      </w:r>
      <w:r w:rsidR="004419C7" w:rsidRPr="00427DB5">
        <w:rPr>
          <w:rFonts w:ascii="Arial" w:eastAsiaTheme="minorHAnsi" w:hAnsi="Arial" w:cs="Arial"/>
          <w:color w:val="000000" w:themeColor="text1"/>
          <w:lang w:eastAsia="en-US"/>
        </w:rPr>
        <w:t>”</w:t>
      </w:r>
      <w:r w:rsidRPr="00427DB5">
        <w:rPr>
          <w:rFonts w:ascii="Arial" w:eastAsiaTheme="minorHAnsi" w:hAnsi="Arial" w:cs="Arial"/>
          <w:color w:val="000000" w:themeColor="text1"/>
          <w:lang w:eastAsia="en-US"/>
        </w:rPr>
        <w:t xml:space="preserve">, </w:t>
      </w:r>
      <w:r w:rsidR="004419C7" w:rsidRPr="00427DB5">
        <w:rPr>
          <w:rFonts w:ascii="Arial" w:eastAsiaTheme="minorHAnsi" w:hAnsi="Arial" w:cs="Arial"/>
          <w:color w:val="000000" w:themeColor="text1"/>
          <w:lang w:eastAsia="en-US"/>
        </w:rPr>
        <w:t>pues</w:t>
      </w:r>
      <w:r w:rsidRPr="00427DB5">
        <w:rPr>
          <w:rFonts w:ascii="Arial" w:eastAsiaTheme="minorHAnsi" w:hAnsi="Arial" w:cs="Arial"/>
          <w:color w:val="000000" w:themeColor="text1"/>
          <w:lang w:eastAsia="en-US"/>
        </w:rPr>
        <w:t xml:space="preserve"> “beneficiaba más a los intereses de la oposición</w:t>
      </w:r>
      <w:r w:rsidR="001E3417" w:rsidRPr="00427DB5">
        <w:rPr>
          <w:rFonts w:ascii="Arial" w:eastAsiaTheme="minorHAnsi" w:hAnsi="Arial" w:cs="Arial"/>
          <w:color w:val="000000" w:themeColor="text1"/>
          <w:lang w:eastAsia="en-US"/>
        </w:rPr>
        <w:t>”</w:t>
      </w:r>
      <w:r w:rsidRPr="00427DB5">
        <w:rPr>
          <w:rFonts w:ascii="Arial" w:eastAsiaTheme="minorHAnsi" w:hAnsi="Arial" w:cs="Arial"/>
          <w:color w:val="000000" w:themeColor="text1"/>
          <w:lang w:eastAsia="en-US"/>
        </w:rPr>
        <w:t>.</w:t>
      </w:r>
      <w:r w:rsidR="00CF1125" w:rsidRPr="00427DB5">
        <w:rPr>
          <w:rFonts w:ascii="Arial" w:eastAsiaTheme="minorHAnsi" w:hAnsi="Arial" w:cs="Arial"/>
          <w:color w:val="000000" w:themeColor="text1"/>
          <w:lang w:eastAsia="en-US"/>
        </w:rPr>
        <w:t xml:space="preserve"> </w:t>
      </w:r>
      <w:r w:rsidR="00BC771B" w:rsidRPr="00427DB5">
        <w:rPr>
          <w:rFonts w:ascii="Arial" w:eastAsiaTheme="minorHAnsi" w:hAnsi="Arial" w:cs="Arial"/>
          <w:color w:val="000000" w:themeColor="text1"/>
          <w:lang w:eastAsia="en-US"/>
        </w:rPr>
        <w:t>F</w:t>
      </w:r>
      <w:r w:rsidR="00CF1125" w:rsidRPr="00427DB5">
        <w:rPr>
          <w:rFonts w:ascii="Arial" w:eastAsiaTheme="minorHAnsi" w:hAnsi="Arial" w:cs="Arial"/>
          <w:color w:val="000000" w:themeColor="text1"/>
          <w:lang w:eastAsia="en-US"/>
        </w:rPr>
        <w:t xml:space="preserve">ue más </w:t>
      </w:r>
      <w:r w:rsidR="004419C7" w:rsidRPr="00427DB5">
        <w:rPr>
          <w:rFonts w:ascii="Arial" w:eastAsiaTheme="minorHAnsi" w:hAnsi="Arial" w:cs="Arial"/>
          <w:color w:val="000000" w:themeColor="text1"/>
          <w:lang w:eastAsia="en-US"/>
        </w:rPr>
        <w:t>puntual</w:t>
      </w:r>
      <w:r w:rsidR="00CF1125" w:rsidRPr="00427DB5">
        <w:rPr>
          <w:rFonts w:ascii="Arial" w:eastAsiaTheme="minorHAnsi" w:hAnsi="Arial" w:cs="Arial"/>
          <w:color w:val="000000" w:themeColor="text1"/>
          <w:lang w:eastAsia="en-US"/>
        </w:rPr>
        <w:t xml:space="preserve"> como es la costumbre del maestro en Ciencias Políticas por la Universidad </w:t>
      </w:r>
      <w:proofErr w:type="spellStart"/>
      <w:r w:rsidR="00CF1125" w:rsidRPr="00427DB5">
        <w:rPr>
          <w:rFonts w:ascii="Arial" w:eastAsiaTheme="minorHAnsi" w:hAnsi="Arial" w:cs="Arial"/>
          <w:color w:val="000000" w:themeColor="text1"/>
          <w:lang w:eastAsia="en-US"/>
        </w:rPr>
        <w:t>Panthéon-Assas</w:t>
      </w:r>
      <w:proofErr w:type="spellEnd"/>
      <w:r w:rsidR="00BC771B" w:rsidRPr="00427DB5">
        <w:rPr>
          <w:rFonts w:ascii="Arial" w:eastAsiaTheme="minorHAnsi" w:hAnsi="Arial" w:cs="Arial"/>
          <w:color w:val="000000" w:themeColor="text1"/>
          <w:lang w:eastAsia="en-US"/>
        </w:rPr>
        <w:t>: “</w:t>
      </w:r>
      <w:r w:rsidRPr="00427DB5">
        <w:rPr>
          <w:rFonts w:ascii="Arial" w:eastAsiaTheme="minorHAnsi" w:hAnsi="Arial" w:cs="Arial"/>
          <w:color w:val="000000" w:themeColor="text1"/>
          <w:lang w:eastAsia="en-US"/>
        </w:rPr>
        <w:t>Imagínense, y se los digo con todo respeto</w:t>
      </w:r>
      <w:r w:rsidR="00CF1125" w:rsidRPr="00427DB5">
        <w:rPr>
          <w:rFonts w:ascii="Arial" w:eastAsiaTheme="minorHAnsi" w:hAnsi="Arial" w:cs="Arial"/>
          <w:color w:val="000000" w:themeColor="text1"/>
          <w:lang w:eastAsia="en-US"/>
        </w:rPr>
        <w:t xml:space="preserve"> (AMLO mediante)</w:t>
      </w:r>
      <w:r w:rsidRPr="00427DB5">
        <w:rPr>
          <w:rFonts w:ascii="Arial" w:eastAsiaTheme="minorHAnsi" w:hAnsi="Arial" w:cs="Arial"/>
          <w:color w:val="000000" w:themeColor="text1"/>
          <w:lang w:eastAsia="en-US"/>
        </w:rPr>
        <w:t>, nosotros mismos estamos abriendo el debate de si convenía o no desaparecer los poderes en un estado que gobierna alguien emanado de este movimiento</w:t>
      </w:r>
      <w:r w:rsidR="00BC771B" w:rsidRPr="00427DB5">
        <w:rPr>
          <w:rFonts w:ascii="Arial" w:eastAsiaTheme="minorHAnsi" w:hAnsi="Arial" w:cs="Arial"/>
          <w:color w:val="000000" w:themeColor="text1"/>
          <w:lang w:eastAsia="en-US"/>
        </w:rPr>
        <w:t>”</w:t>
      </w:r>
      <w:r w:rsidRPr="00427DB5">
        <w:rPr>
          <w:rFonts w:ascii="Arial" w:eastAsiaTheme="minorHAnsi" w:hAnsi="Arial" w:cs="Arial"/>
          <w:color w:val="000000" w:themeColor="text1"/>
          <w:lang w:eastAsia="en-US"/>
        </w:rPr>
        <w:t>.</w:t>
      </w:r>
      <w:r w:rsidR="004419C7" w:rsidRPr="00427DB5">
        <w:rPr>
          <w:rFonts w:ascii="Arial" w:eastAsiaTheme="minorHAnsi" w:hAnsi="Arial" w:cs="Arial"/>
          <w:color w:val="000000" w:themeColor="text1"/>
          <w:lang w:eastAsia="en-US"/>
        </w:rPr>
        <w:t xml:space="preserve"> Solicitó “</w:t>
      </w:r>
      <w:r w:rsidRPr="00427DB5">
        <w:rPr>
          <w:rFonts w:ascii="Arial" w:eastAsiaTheme="minorHAnsi" w:hAnsi="Arial" w:cs="Arial"/>
          <w:color w:val="000000" w:themeColor="text1"/>
          <w:lang w:eastAsia="en-US"/>
        </w:rPr>
        <w:t>Entendamos que no va a ser fácil la batalla, éste y el próximo año, y mucho menos en 2024</w:t>
      </w:r>
      <w:r w:rsidR="004419C7" w:rsidRPr="00427DB5">
        <w:rPr>
          <w:rFonts w:ascii="Arial" w:eastAsiaTheme="minorHAnsi" w:hAnsi="Arial" w:cs="Arial"/>
          <w:color w:val="000000" w:themeColor="text1"/>
          <w:lang w:eastAsia="en-US"/>
        </w:rPr>
        <w:t>”</w:t>
      </w:r>
      <w:r w:rsidRPr="00427DB5">
        <w:rPr>
          <w:rFonts w:ascii="Arial" w:eastAsiaTheme="minorHAnsi" w:hAnsi="Arial" w:cs="Arial"/>
          <w:color w:val="000000" w:themeColor="text1"/>
          <w:lang w:eastAsia="en-US"/>
        </w:rPr>
        <w:t>.</w:t>
      </w:r>
      <w:r w:rsidR="004419C7" w:rsidRPr="00427DB5">
        <w:rPr>
          <w:rFonts w:ascii="Arial" w:eastAsiaTheme="minorHAnsi" w:hAnsi="Arial" w:cs="Arial"/>
          <w:color w:val="000000" w:themeColor="text1"/>
          <w:lang w:eastAsia="en-US"/>
        </w:rPr>
        <w:t xml:space="preserve"> El agudo analista Lorenzo Meyer no descarta una “restauración” en 2024-30, a falta de un liderazgo con la fuerza y el ascendiente en la base socioeconómica como Obrador.</w:t>
      </w:r>
    </w:p>
    <w:p w:rsidR="00031916" w:rsidRPr="00427DB5" w:rsidRDefault="00EA45DB" w:rsidP="00EA45DB">
      <w:pPr>
        <w:ind w:firstLine="708"/>
        <w:jc w:val="both"/>
        <w:rPr>
          <w:rFonts w:ascii="Arial" w:eastAsiaTheme="minorHAnsi" w:hAnsi="Arial" w:cs="Arial"/>
          <w:color w:val="000000" w:themeColor="text1"/>
          <w:lang w:eastAsia="en-US"/>
        </w:rPr>
      </w:pPr>
      <w:r w:rsidRPr="00427DB5">
        <w:rPr>
          <w:rFonts w:ascii="Arial" w:eastAsiaTheme="minorHAnsi" w:hAnsi="Arial" w:cs="Arial"/>
          <w:color w:val="000000" w:themeColor="text1"/>
          <w:lang w:eastAsia="en-US"/>
        </w:rPr>
        <w:t xml:space="preserve">La manzana de la discordia en la deliberación de Xicoténcatl fue Ricardo Monreal, quien asumió </w:t>
      </w:r>
      <w:r w:rsidR="00031916" w:rsidRPr="00427DB5">
        <w:rPr>
          <w:rFonts w:ascii="Arial" w:eastAsiaTheme="minorHAnsi" w:hAnsi="Arial" w:cs="Arial"/>
          <w:color w:val="000000" w:themeColor="text1"/>
          <w:lang w:eastAsia="en-US"/>
        </w:rPr>
        <w:t xml:space="preserve">que él mismo propuso en la </w:t>
      </w:r>
      <w:proofErr w:type="spellStart"/>
      <w:r w:rsidR="00031916" w:rsidRPr="00427DB5">
        <w:rPr>
          <w:rFonts w:ascii="Arial" w:eastAsiaTheme="minorHAnsi" w:hAnsi="Arial" w:cs="Arial"/>
          <w:color w:val="000000" w:themeColor="text1"/>
          <w:lang w:eastAsia="en-US"/>
        </w:rPr>
        <w:t>J</w:t>
      </w:r>
      <w:r w:rsidR="00BC771B" w:rsidRPr="00427DB5">
        <w:rPr>
          <w:rFonts w:ascii="Arial" w:eastAsiaTheme="minorHAnsi" w:hAnsi="Arial" w:cs="Arial"/>
          <w:color w:val="000000" w:themeColor="text1"/>
          <w:lang w:eastAsia="en-US"/>
        </w:rPr>
        <w:t>ucopo</w:t>
      </w:r>
      <w:proofErr w:type="spellEnd"/>
      <w:r w:rsidRPr="00427DB5">
        <w:rPr>
          <w:rFonts w:ascii="Arial" w:eastAsiaTheme="minorHAnsi" w:hAnsi="Arial" w:cs="Arial"/>
          <w:color w:val="000000" w:themeColor="text1"/>
          <w:lang w:eastAsia="en-US"/>
        </w:rPr>
        <w:t xml:space="preserve"> que preside, </w:t>
      </w:r>
      <w:r w:rsidR="00031916" w:rsidRPr="00427DB5">
        <w:rPr>
          <w:rFonts w:ascii="Arial" w:eastAsiaTheme="minorHAnsi" w:hAnsi="Arial" w:cs="Arial"/>
          <w:color w:val="000000" w:themeColor="text1"/>
          <w:lang w:eastAsia="en-US"/>
        </w:rPr>
        <w:t xml:space="preserve">que concluyeran los trabajos de la comisión que se había integrado, a iniciativa suya, el 23 de diciembre pasado, luego de </w:t>
      </w:r>
      <w:r w:rsidRPr="00427DB5">
        <w:rPr>
          <w:rFonts w:ascii="Arial" w:eastAsiaTheme="minorHAnsi" w:hAnsi="Arial" w:cs="Arial"/>
          <w:color w:val="000000" w:themeColor="text1"/>
          <w:lang w:eastAsia="en-US"/>
        </w:rPr>
        <w:t>“</w:t>
      </w:r>
      <w:r w:rsidR="00031916" w:rsidRPr="00427DB5">
        <w:rPr>
          <w:rFonts w:ascii="Arial" w:eastAsiaTheme="minorHAnsi" w:hAnsi="Arial" w:cs="Arial"/>
          <w:color w:val="000000" w:themeColor="text1"/>
          <w:lang w:eastAsia="en-US"/>
        </w:rPr>
        <w:t>la injusta detención</w:t>
      </w:r>
      <w:r w:rsidR="00BC771B" w:rsidRPr="00427DB5">
        <w:rPr>
          <w:rFonts w:ascii="Arial" w:eastAsiaTheme="minorHAnsi" w:hAnsi="Arial" w:cs="Arial"/>
          <w:color w:val="000000" w:themeColor="text1"/>
          <w:lang w:eastAsia="en-US"/>
        </w:rPr>
        <w:t>”</w:t>
      </w:r>
      <w:r w:rsidR="00031916" w:rsidRPr="00427DB5">
        <w:rPr>
          <w:rFonts w:ascii="Arial" w:eastAsiaTheme="minorHAnsi" w:hAnsi="Arial" w:cs="Arial"/>
          <w:color w:val="000000" w:themeColor="text1"/>
          <w:lang w:eastAsia="en-US"/>
        </w:rPr>
        <w:t xml:space="preserve"> de José Manuel del Río Virgen</w:t>
      </w:r>
      <w:r w:rsidR="00973CBB" w:rsidRPr="00427DB5">
        <w:rPr>
          <w:rFonts w:ascii="Arial" w:eastAsiaTheme="minorHAnsi" w:hAnsi="Arial" w:cs="Arial"/>
          <w:color w:val="000000" w:themeColor="text1"/>
          <w:lang w:eastAsia="en-US"/>
        </w:rPr>
        <w:t>, colaborador del zacatecano</w:t>
      </w:r>
      <w:r w:rsidR="00031916" w:rsidRPr="00427DB5">
        <w:rPr>
          <w:rFonts w:ascii="Arial" w:eastAsiaTheme="minorHAnsi" w:hAnsi="Arial" w:cs="Arial"/>
          <w:color w:val="000000" w:themeColor="text1"/>
          <w:lang w:eastAsia="en-US"/>
        </w:rPr>
        <w:t>.</w:t>
      </w:r>
      <w:r w:rsidR="00973CBB" w:rsidRPr="00427DB5">
        <w:rPr>
          <w:rFonts w:ascii="Arial" w:eastAsiaTheme="minorHAnsi" w:hAnsi="Arial" w:cs="Arial"/>
          <w:color w:val="000000" w:themeColor="text1"/>
          <w:lang w:eastAsia="en-US"/>
        </w:rPr>
        <w:t xml:space="preserve"> También bajo la exigencia sobreactuada de Dante Delgado: “Vengo a solicitar la desaparición de pod</w:t>
      </w:r>
      <w:r w:rsidR="00A75CD5">
        <w:rPr>
          <w:rFonts w:ascii="Arial" w:eastAsiaTheme="minorHAnsi" w:hAnsi="Arial" w:cs="Arial"/>
          <w:color w:val="000000" w:themeColor="text1"/>
          <w:lang w:eastAsia="en-US"/>
        </w:rPr>
        <w:t>e</w:t>
      </w:r>
      <w:r w:rsidR="00973CBB" w:rsidRPr="00427DB5">
        <w:rPr>
          <w:rFonts w:ascii="Arial" w:eastAsiaTheme="minorHAnsi" w:hAnsi="Arial" w:cs="Arial"/>
          <w:color w:val="000000" w:themeColor="text1"/>
          <w:lang w:eastAsia="en-US"/>
        </w:rPr>
        <w:t>res en Veracruz”, dijo con voz impostada como si el Senado fuera extensión de su partido</w:t>
      </w:r>
      <w:r w:rsidR="00BC771B" w:rsidRPr="00427DB5">
        <w:rPr>
          <w:rFonts w:ascii="Arial" w:eastAsiaTheme="minorHAnsi" w:hAnsi="Arial" w:cs="Arial"/>
          <w:color w:val="000000" w:themeColor="text1"/>
          <w:lang w:eastAsia="en-US"/>
        </w:rPr>
        <w:t>.</w:t>
      </w:r>
      <w:r w:rsidR="00973CBB" w:rsidRPr="00427DB5">
        <w:rPr>
          <w:rFonts w:ascii="Arial" w:eastAsiaTheme="minorHAnsi" w:hAnsi="Arial" w:cs="Arial"/>
          <w:color w:val="000000" w:themeColor="text1"/>
          <w:lang w:eastAsia="en-US"/>
        </w:rPr>
        <w:t xml:space="preserve"> No se midió Dante</w:t>
      </w:r>
      <w:r w:rsidR="00E912BA" w:rsidRPr="00427DB5">
        <w:rPr>
          <w:rFonts w:ascii="Arial" w:eastAsiaTheme="minorHAnsi" w:hAnsi="Arial" w:cs="Arial"/>
          <w:color w:val="000000" w:themeColor="text1"/>
          <w:lang w:eastAsia="en-US"/>
        </w:rPr>
        <w:t>,</w:t>
      </w:r>
      <w:r w:rsidR="00973CBB" w:rsidRPr="00427DB5">
        <w:rPr>
          <w:rFonts w:ascii="Arial" w:eastAsiaTheme="minorHAnsi" w:hAnsi="Arial" w:cs="Arial"/>
          <w:color w:val="000000" w:themeColor="text1"/>
          <w:lang w:eastAsia="en-US"/>
        </w:rPr>
        <w:t xml:space="preserve"> fracasó</w:t>
      </w:r>
      <w:r w:rsidR="00E912BA" w:rsidRPr="00427DB5">
        <w:rPr>
          <w:rFonts w:ascii="Arial" w:eastAsiaTheme="minorHAnsi" w:hAnsi="Arial" w:cs="Arial"/>
          <w:color w:val="000000" w:themeColor="text1"/>
          <w:lang w:eastAsia="en-US"/>
        </w:rPr>
        <w:t xml:space="preserve"> y</w:t>
      </w:r>
      <w:r w:rsidR="00BC771B" w:rsidRPr="00427DB5">
        <w:rPr>
          <w:rFonts w:ascii="Arial" w:eastAsiaTheme="minorHAnsi" w:hAnsi="Arial" w:cs="Arial"/>
          <w:color w:val="000000" w:themeColor="text1"/>
          <w:lang w:eastAsia="en-US"/>
        </w:rPr>
        <w:t xml:space="preserve"> </w:t>
      </w:r>
      <w:r w:rsidR="00973CBB" w:rsidRPr="00427DB5">
        <w:rPr>
          <w:rFonts w:ascii="Arial" w:eastAsiaTheme="minorHAnsi" w:hAnsi="Arial" w:cs="Arial"/>
          <w:color w:val="000000" w:themeColor="text1"/>
          <w:lang w:eastAsia="en-US"/>
        </w:rPr>
        <w:t>se llevó entre las patas a Monreal Ávila.</w:t>
      </w:r>
    </w:p>
    <w:p w:rsidR="00372770" w:rsidRPr="00427DB5" w:rsidRDefault="00973CBB" w:rsidP="00973CBB">
      <w:pPr>
        <w:ind w:firstLine="708"/>
        <w:jc w:val="both"/>
        <w:rPr>
          <w:rFonts w:ascii="Arial" w:eastAsiaTheme="minorHAnsi" w:hAnsi="Arial" w:cs="Arial"/>
          <w:color w:val="000000" w:themeColor="text1"/>
          <w:lang w:eastAsia="en-US"/>
        </w:rPr>
      </w:pPr>
      <w:r w:rsidRPr="00427DB5">
        <w:rPr>
          <w:rFonts w:ascii="Arial" w:eastAsiaTheme="minorHAnsi" w:hAnsi="Arial" w:cs="Arial"/>
          <w:color w:val="000000" w:themeColor="text1"/>
          <w:lang w:eastAsia="en-US"/>
        </w:rPr>
        <w:lastRenderedPageBreak/>
        <w:t>Hace bien el doctor Ricardo en verbalizar que asumió</w:t>
      </w:r>
      <w:r w:rsidR="00031916" w:rsidRPr="00427DB5">
        <w:rPr>
          <w:rFonts w:ascii="Arial" w:eastAsiaTheme="minorHAnsi" w:hAnsi="Arial" w:cs="Arial"/>
          <w:color w:val="000000" w:themeColor="text1"/>
          <w:lang w:eastAsia="en-US"/>
        </w:rPr>
        <w:t xml:space="preserve"> los costos de esta decisión, ya que </w:t>
      </w:r>
      <w:r w:rsidRPr="00427DB5">
        <w:rPr>
          <w:rFonts w:ascii="Arial" w:eastAsiaTheme="minorHAnsi" w:hAnsi="Arial" w:cs="Arial"/>
          <w:color w:val="000000" w:themeColor="text1"/>
          <w:lang w:eastAsia="en-US"/>
        </w:rPr>
        <w:t>“</w:t>
      </w:r>
      <w:r w:rsidR="00031916" w:rsidRPr="00427DB5">
        <w:rPr>
          <w:rFonts w:ascii="Arial" w:eastAsiaTheme="minorHAnsi" w:hAnsi="Arial" w:cs="Arial"/>
          <w:color w:val="000000" w:themeColor="text1"/>
          <w:lang w:eastAsia="en-US"/>
        </w:rPr>
        <w:t>preferí la unidad que profundizar la división, pero de manera personal continuar</w:t>
      </w:r>
      <w:r w:rsidR="00372770" w:rsidRPr="00427DB5">
        <w:rPr>
          <w:rFonts w:ascii="Arial" w:eastAsiaTheme="minorHAnsi" w:hAnsi="Arial" w:cs="Arial"/>
          <w:color w:val="000000" w:themeColor="text1"/>
          <w:lang w:eastAsia="en-US"/>
        </w:rPr>
        <w:t>é</w:t>
      </w:r>
      <w:r w:rsidR="00031916" w:rsidRPr="00427DB5">
        <w:rPr>
          <w:rFonts w:ascii="Arial" w:eastAsiaTheme="minorHAnsi" w:hAnsi="Arial" w:cs="Arial"/>
          <w:color w:val="000000" w:themeColor="text1"/>
          <w:lang w:eastAsia="en-US"/>
        </w:rPr>
        <w:t xml:space="preserve"> luchando por esa causa</w:t>
      </w:r>
      <w:r w:rsidRPr="00427DB5">
        <w:rPr>
          <w:rFonts w:ascii="Arial" w:eastAsiaTheme="minorHAnsi" w:hAnsi="Arial" w:cs="Arial"/>
          <w:color w:val="000000" w:themeColor="text1"/>
          <w:lang w:eastAsia="en-US"/>
        </w:rPr>
        <w:t>”</w:t>
      </w:r>
      <w:r w:rsidR="00031916" w:rsidRPr="00427DB5">
        <w:rPr>
          <w:rFonts w:ascii="Arial" w:eastAsiaTheme="minorHAnsi" w:hAnsi="Arial" w:cs="Arial"/>
          <w:color w:val="000000" w:themeColor="text1"/>
          <w:lang w:eastAsia="en-US"/>
        </w:rPr>
        <w:t>.</w:t>
      </w:r>
      <w:r w:rsidR="00372770" w:rsidRPr="00427DB5">
        <w:rPr>
          <w:rFonts w:ascii="Arial" w:eastAsiaTheme="minorHAnsi" w:hAnsi="Arial" w:cs="Arial"/>
          <w:color w:val="000000" w:themeColor="text1"/>
          <w:lang w:eastAsia="en-US"/>
        </w:rPr>
        <w:t xml:space="preserve"> Sí, pero a título personal y en tribunales, sin instrumentalizar al Senado, a la </w:t>
      </w:r>
      <w:proofErr w:type="spellStart"/>
      <w:r w:rsidR="00372770" w:rsidRPr="00427DB5">
        <w:rPr>
          <w:rFonts w:ascii="Arial" w:eastAsiaTheme="minorHAnsi" w:hAnsi="Arial" w:cs="Arial"/>
          <w:color w:val="000000" w:themeColor="text1"/>
          <w:lang w:eastAsia="en-US"/>
        </w:rPr>
        <w:t>Jucopo</w:t>
      </w:r>
      <w:proofErr w:type="spellEnd"/>
      <w:r w:rsidR="00372770" w:rsidRPr="00427DB5">
        <w:rPr>
          <w:rFonts w:ascii="Arial" w:eastAsiaTheme="minorHAnsi" w:hAnsi="Arial" w:cs="Arial"/>
          <w:color w:val="000000" w:themeColor="text1"/>
          <w:lang w:eastAsia="en-US"/>
        </w:rPr>
        <w:t xml:space="preserve"> y a su grupo parlamentario. Y también a la luz del día pujar por la candidatura presidencial de Morena y bajo las reglas del juego que éste determine, no las que le convienen a él, siempre que como </w:t>
      </w:r>
      <w:r w:rsidR="00C42260" w:rsidRPr="00427DB5">
        <w:rPr>
          <w:rFonts w:ascii="Arial" w:eastAsiaTheme="minorHAnsi" w:hAnsi="Arial" w:cs="Arial"/>
          <w:color w:val="000000" w:themeColor="text1"/>
          <w:lang w:eastAsia="en-US"/>
        </w:rPr>
        <w:t xml:space="preserve">Monreal </w:t>
      </w:r>
      <w:r w:rsidR="00372770" w:rsidRPr="00427DB5">
        <w:rPr>
          <w:rFonts w:ascii="Arial" w:eastAsiaTheme="minorHAnsi" w:hAnsi="Arial" w:cs="Arial"/>
          <w:color w:val="000000" w:themeColor="text1"/>
          <w:lang w:eastAsia="en-US"/>
        </w:rPr>
        <w:t xml:space="preserve">mismo anunció: “Nadie está en deslealtad con el </w:t>
      </w:r>
      <w:r w:rsidR="00A75CD5">
        <w:rPr>
          <w:rFonts w:ascii="Arial" w:eastAsiaTheme="minorHAnsi" w:hAnsi="Arial" w:cs="Arial"/>
          <w:color w:val="000000" w:themeColor="text1"/>
          <w:lang w:eastAsia="en-US"/>
        </w:rPr>
        <w:t>p</w:t>
      </w:r>
      <w:r w:rsidR="00372770" w:rsidRPr="00427DB5">
        <w:rPr>
          <w:rFonts w:ascii="Arial" w:eastAsiaTheme="minorHAnsi" w:hAnsi="Arial" w:cs="Arial"/>
          <w:color w:val="000000" w:themeColor="text1"/>
          <w:lang w:eastAsia="en-US"/>
        </w:rPr>
        <w:t xml:space="preserve">residente de la </w:t>
      </w:r>
      <w:r w:rsidR="00A75CD5">
        <w:rPr>
          <w:rFonts w:ascii="Arial" w:eastAsiaTheme="minorHAnsi" w:hAnsi="Arial" w:cs="Arial"/>
          <w:color w:val="000000" w:themeColor="text1"/>
          <w:lang w:eastAsia="en-US"/>
        </w:rPr>
        <w:t>r</w:t>
      </w:r>
      <w:r w:rsidR="00372770" w:rsidRPr="00427DB5">
        <w:rPr>
          <w:rFonts w:ascii="Arial" w:eastAsiaTheme="minorHAnsi" w:hAnsi="Arial" w:cs="Arial"/>
          <w:color w:val="000000" w:themeColor="text1"/>
          <w:lang w:eastAsia="en-US"/>
        </w:rPr>
        <w:t xml:space="preserve">epública, todos somos leales al </w:t>
      </w:r>
      <w:r w:rsidR="00A75CD5">
        <w:rPr>
          <w:rFonts w:ascii="Arial" w:eastAsiaTheme="minorHAnsi" w:hAnsi="Arial" w:cs="Arial"/>
          <w:color w:val="000000" w:themeColor="text1"/>
          <w:lang w:eastAsia="en-US"/>
        </w:rPr>
        <w:t>p</w:t>
      </w:r>
      <w:r w:rsidR="00372770" w:rsidRPr="00427DB5">
        <w:rPr>
          <w:rFonts w:ascii="Arial" w:eastAsiaTheme="minorHAnsi" w:hAnsi="Arial" w:cs="Arial"/>
          <w:color w:val="000000" w:themeColor="text1"/>
          <w:lang w:eastAsia="en-US"/>
        </w:rPr>
        <w:t>residente”.</w:t>
      </w:r>
    </w:p>
    <w:p w:rsidR="004C701B" w:rsidRPr="00427DB5" w:rsidRDefault="000D2E4B" w:rsidP="000D2E4B">
      <w:pPr>
        <w:jc w:val="center"/>
        <w:rPr>
          <w:rFonts w:ascii="Arial" w:hAnsi="Arial" w:cs="Arial"/>
          <w:b/>
          <w:color w:val="000000" w:themeColor="text1"/>
        </w:rPr>
      </w:pPr>
      <w:r w:rsidRPr="00427DB5">
        <w:rPr>
          <w:rFonts w:ascii="Arial" w:hAnsi="Arial" w:cs="Arial"/>
          <w:b/>
          <w:color w:val="000000" w:themeColor="text1"/>
        </w:rPr>
        <w:t>Acuse de recibo</w:t>
      </w:r>
    </w:p>
    <w:p w:rsidR="00FC31AD" w:rsidRPr="00427DB5" w:rsidRDefault="00FC31AD" w:rsidP="00FC31AD">
      <w:pPr>
        <w:jc w:val="both"/>
        <w:rPr>
          <w:rFonts w:ascii="Arial" w:hAnsi="Arial" w:cs="Arial"/>
          <w:color w:val="000000" w:themeColor="text1"/>
        </w:rPr>
      </w:pPr>
      <w:r w:rsidRPr="00427DB5">
        <w:rPr>
          <w:rFonts w:ascii="Arial" w:hAnsi="Arial" w:cs="Arial"/>
          <w:color w:val="000000" w:themeColor="text1"/>
        </w:rPr>
        <w:t>De la licenciada Lilia Cisneros Luján: “Gracias, me llegan, los leo con detenimiento y los comparto. LCL”. Se entiende que los archivos de Utopía… También de la periodista</w:t>
      </w:r>
      <w:r w:rsidR="0014691A" w:rsidRPr="00427DB5">
        <w:rPr>
          <w:rFonts w:ascii="Arial" w:hAnsi="Arial" w:cs="Arial"/>
          <w:color w:val="000000" w:themeColor="text1"/>
        </w:rPr>
        <w:t xml:space="preserve"> y</w:t>
      </w:r>
      <w:r w:rsidRPr="00427DB5">
        <w:rPr>
          <w:rFonts w:ascii="Arial" w:hAnsi="Arial" w:cs="Arial"/>
          <w:color w:val="000000" w:themeColor="text1"/>
        </w:rPr>
        <w:t xml:space="preserve"> escritora Teresa Gil: “Leí la de aná</w:t>
      </w:r>
      <w:r w:rsidR="0014691A" w:rsidRPr="00427DB5">
        <w:rPr>
          <w:rFonts w:ascii="Arial" w:hAnsi="Arial" w:cs="Arial"/>
          <w:color w:val="000000" w:themeColor="text1"/>
        </w:rPr>
        <w:t>lisis, muy buena, sobre la CNDH</w:t>
      </w:r>
      <w:r w:rsidRPr="00427DB5">
        <w:rPr>
          <w:rFonts w:ascii="Arial" w:hAnsi="Arial" w:cs="Arial"/>
          <w:color w:val="000000" w:themeColor="text1"/>
        </w:rPr>
        <w:t xml:space="preserve">. Te voy a subir a mi muro las de </w:t>
      </w:r>
      <w:proofErr w:type="spellStart"/>
      <w:r w:rsidRPr="00427DB5">
        <w:rPr>
          <w:rFonts w:ascii="Arial" w:hAnsi="Arial" w:cs="Arial"/>
          <w:color w:val="000000" w:themeColor="text1"/>
        </w:rPr>
        <w:t>Press</w:t>
      </w:r>
      <w:proofErr w:type="spellEnd"/>
      <w:r w:rsidRPr="00427DB5">
        <w:rPr>
          <w:rFonts w:ascii="Arial" w:hAnsi="Arial" w:cs="Arial"/>
          <w:color w:val="000000" w:themeColor="text1"/>
        </w:rPr>
        <w:t xml:space="preserve"> Libre porque ahí viene un apartado para enviar a lo que se </w:t>
      </w:r>
      <w:r w:rsidR="0014691A" w:rsidRPr="00427DB5">
        <w:rPr>
          <w:rFonts w:ascii="Arial" w:hAnsi="Arial" w:cs="Arial"/>
          <w:color w:val="000000" w:themeColor="text1"/>
        </w:rPr>
        <w:t>l</w:t>
      </w:r>
      <w:r w:rsidRPr="00427DB5">
        <w:rPr>
          <w:rFonts w:ascii="Arial" w:hAnsi="Arial" w:cs="Arial"/>
          <w:color w:val="000000" w:themeColor="text1"/>
        </w:rPr>
        <w:t>lama Historia en el FB  y más gente tiene acceso a la lectura”… Y del periodista Moisés Edwin Barreda: “Mi estimado Ibarra, de tu información acerca del trabajo de la señora Piedra Ibarra se desprenden dos cosas significativas: efectivamente, la titular de la CNDH es parte de la transformación del país en boga no por razones políticas, sino por los resultados de su trabajo, cuestión muy satisfactoria para quienes luchamos por el saneamiento de la cosa pública y de la política, lo que la 4T va logrando por la revolución popular que comenzó el primero de julio del 18; la otra me sorprende: Patricia Mercado habla a tontas y locas. Debió leer los resultados del trabajo de la presidente de la CNDH y luego cuestionarlo si era el caso. Parece contagiada de la superficialidad de Dante Delgado”</w:t>
      </w:r>
      <w:r w:rsidR="00427DB5" w:rsidRPr="00427DB5">
        <w:rPr>
          <w:rFonts w:ascii="Arial" w:hAnsi="Arial" w:cs="Arial"/>
          <w:color w:val="000000" w:themeColor="text1"/>
        </w:rPr>
        <w:t>.</w:t>
      </w:r>
      <w:r w:rsidRPr="00427DB5">
        <w:rPr>
          <w:rFonts w:ascii="Arial" w:hAnsi="Arial" w:cs="Arial"/>
          <w:color w:val="000000" w:themeColor="text1"/>
        </w:rPr>
        <w:t xml:space="preserve"> Los tres gentiles colegas se refieren a la anterior Utopía: </w:t>
      </w:r>
      <w:hyperlink r:id="rId4" w:history="1">
        <w:r w:rsidRPr="00427DB5">
          <w:rPr>
            <w:rFonts w:ascii="Arial" w:hAnsi="Arial" w:cs="Arial"/>
            <w:color w:val="000000" w:themeColor="text1"/>
            <w:u w:val="single"/>
          </w:rPr>
          <w:t>https://presslibre.mx/2022/01/27/el-informe-de-piedra-ibarra/</w:t>
        </w:r>
      </w:hyperlink>
      <w:r w:rsidRPr="00427DB5">
        <w:rPr>
          <w:rFonts w:ascii="Arial" w:hAnsi="Arial" w:cs="Arial"/>
          <w:color w:val="000000" w:themeColor="text1"/>
        </w:rPr>
        <w:t xml:space="preserve"> </w:t>
      </w:r>
      <w:r w:rsidR="00C42260" w:rsidRPr="00427DB5">
        <w:rPr>
          <w:rFonts w:ascii="Arial" w:hAnsi="Arial" w:cs="Arial"/>
          <w:color w:val="000000" w:themeColor="text1"/>
        </w:rPr>
        <w:t xml:space="preserve">(…) Decomisadas 5.8 toneladas de </w:t>
      </w:r>
      <w:r w:rsidR="00427DB5" w:rsidRPr="00427DB5">
        <w:rPr>
          <w:rFonts w:ascii="Arial" w:hAnsi="Arial" w:cs="Arial"/>
          <w:color w:val="000000" w:themeColor="text1"/>
        </w:rPr>
        <w:t>cristal</w:t>
      </w:r>
      <w:r w:rsidR="00C42260" w:rsidRPr="00427DB5">
        <w:rPr>
          <w:rFonts w:ascii="Arial" w:hAnsi="Arial" w:cs="Arial"/>
          <w:color w:val="000000" w:themeColor="text1"/>
        </w:rPr>
        <w:t xml:space="preserve"> en Sinaloa con la política de </w:t>
      </w:r>
      <w:r w:rsidR="00C42260" w:rsidRPr="00427DB5">
        <w:rPr>
          <w:rFonts w:ascii="Arial" w:hAnsi="Arial" w:cs="Arial"/>
          <w:i/>
          <w:color w:val="000000" w:themeColor="text1"/>
        </w:rPr>
        <w:t>Abrazos no balazos.</w:t>
      </w:r>
    </w:p>
    <w:p w:rsidR="009526FD" w:rsidRPr="00427DB5" w:rsidRDefault="00A75CD5" w:rsidP="00FC31AD">
      <w:pPr>
        <w:jc w:val="both"/>
        <w:rPr>
          <w:rFonts w:ascii="Arial" w:eastAsiaTheme="minorHAnsi" w:hAnsi="Arial" w:cs="Arial"/>
          <w:color w:val="000000" w:themeColor="text1"/>
          <w:lang w:eastAsia="en-US"/>
        </w:rPr>
      </w:pPr>
      <w:hyperlink r:id="rId5" w:history="1">
        <w:r w:rsidR="00FC31AD" w:rsidRPr="00427DB5">
          <w:rPr>
            <w:rFonts w:ascii="Arial" w:hAnsi="Arial" w:cs="Arial"/>
            <w:color w:val="000000" w:themeColor="text1"/>
            <w:sz w:val="16"/>
            <w:szCs w:val="16"/>
          </w:rPr>
          <w:t>http://www.forumenlinea.com/</w:t>
        </w:r>
      </w:hyperlink>
      <w:r w:rsidR="00FC31AD" w:rsidRPr="00427DB5">
        <w:rPr>
          <w:rFonts w:ascii="Arial" w:hAnsi="Arial" w:cs="Arial"/>
          <w:color w:val="000000" w:themeColor="text1"/>
          <w:sz w:val="16"/>
          <w:szCs w:val="16"/>
        </w:rPr>
        <w:t xml:space="preserve">  </w:t>
      </w:r>
      <w:hyperlink r:id="rId6" w:history="1">
        <w:r w:rsidR="00FC31AD" w:rsidRPr="00427DB5">
          <w:rPr>
            <w:rFonts w:ascii="Arial" w:hAnsi="Arial" w:cs="Arial"/>
            <w:color w:val="000000" w:themeColor="text1"/>
            <w:sz w:val="16"/>
            <w:szCs w:val="16"/>
            <w:lang w:val="en-US"/>
          </w:rPr>
          <w:t>https://www.facebook.com/forumenlinea</w:t>
        </w:r>
      </w:hyperlink>
      <w:r w:rsidR="00FC31AD" w:rsidRPr="00427DB5">
        <w:rPr>
          <w:rFonts w:ascii="Arial" w:hAnsi="Arial" w:cs="Arial"/>
          <w:color w:val="000000" w:themeColor="text1"/>
          <w:sz w:val="16"/>
          <w:szCs w:val="16"/>
        </w:rPr>
        <w:t xml:space="preserve">  </w:t>
      </w:r>
      <w:hyperlink r:id="rId7" w:history="1">
        <w:r w:rsidR="00FC31AD" w:rsidRPr="00427DB5">
          <w:rPr>
            <w:rFonts w:ascii="Arial" w:hAnsi="Arial" w:cs="Arial"/>
            <w:color w:val="000000" w:themeColor="text1"/>
            <w:sz w:val="16"/>
            <w:szCs w:val="16"/>
          </w:rPr>
          <w:t>forum@forumenlinea.com</w:t>
        </w:r>
      </w:hyperlink>
      <w:r w:rsidR="00FC31AD" w:rsidRPr="00427DB5">
        <w:rPr>
          <w:rFonts w:ascii="Arial" w:hAnsi="Arial" w:cs="Arial"/>
          <w:color w:val="000000" w:themeColor="text1"/>
          <w:sz w:val="16"/>
          <w:szCs w:val="16"/>
        </w:rPr>
        <w:t xml:space="preserve">  </w:t>
      </w:r>
      <w:proofErr w:type="spellStart"/>
      <w:r w:rsidR="00FC31AD" w:rsidRPr="00427DB5">
        <w:rPr>
          <w:rFonts w:ascii="Arial" w:hAnsi="Arial" w:cs="Arial"/>
          <w:color w:val="000000" w:themeColor="text1"/>
          <w:sz w:val="16"/>
          <w:szCs w:val="16"/>
        </w:rPr>
        <w:t>Twitter@IbarraAguirreEd</w:t>
      </w:r>
      <w:bookmarkStart w:id="0" w:name="_GoBack"/>
      <w:bookmarkEnd w:id="0"/>
      <w:proofErr w:type="spellEnd"/>
    </w:p>
    <w:sectPr w:rsidR="009526FD" w:rsidRPr="00427DB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1AD"/>
    <w:rsid w:val="00031916"/>
    <w:rsid w:val="000D2E4B"/>
    <w:rsid w:val="001133BF"/>
    <w:rsid w:val="00116C1C"/>
    <w:rsid w:val="0014691A"/>
    <w:rsid w:val="001E3417"/>
    <w:rsid w:val="00372770"/>
    <w:rsid w:val="00390904"/>
    <w:rsid w:val="00427DB5"/>
    <w:rsid w:val="004419C7"/>
    <w:rsid w:val="004A42FB"/>
    <w:rsid w:val="004C701B"/>
    <w:rsid w:val="009526FD"/>
    <w:rsid w:val="00973CBB"/>
    <w:rsid w:val="009E2216"/>
    <w:rsid w:val="00A75CD5"/>
    <w:rsid w:val="00BC771B"/>
    <w:rsid w:val="00C42260"/>
    <w:rsid w:val="00CF1125"/>
    <w:rsid w:val="00E35021"/>
    <w:rsid w:val="00E912BA"/>
    <w:rsid w:val="00EA45DB"/>
    <w:rsid w:val="00FC31AD"/>
    <w:rsid w:val="00FF7A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44ED71-DD15-4251-BAE1-7D32B643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1A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CF11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presslibre.mx/2022/01/27/el-informe-de-piedra-ibarra/"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818</Words>
  <Characters>4297</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2022-01-30T15:54:00Z</dcterms:created>
  <dcterms:modified xsi:type="dcterms:W3CDTF">2022-01-30T21:07:00Z</dcterms:modified>
</cp:coreProperties>
</file>