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1CA" w:rsidRPr="00D77C03" w:rsidRDefault="007841CA" w:rsidP="007841CA">
      <w:pPr>
        <w:spacing w:after="0" w:line="240" w:lineRule="auto"/>
        <w:rPr>
          <w:rFonts w:ascii="Arial" w:eastAsia="Times New Roman" w:hAnsi="Arial" w:cs="Arial"/>
          <w:color w:val="000000" w:themeColor="text1"/>
          <w:sz w:val="28"/>
          <w:szCs w:val="28"/>
          <w:lang w:eastAsia="es-MX"/>
        </w:rPr>
      </w:pPr>
      <w:r w:rsidRPr="00D77C03">
        <w:rPr>
          <w:rFonts w:ascii="Arial" w:eastAsia="Times New Roman" w:hAnsi="Arial" w:cs="Arial"/>
          <w:color w:val="000000" w:themeColor="text1"/>
          <w:sz w:val="28"/>
          <w:szCs w:val="28"/>
          <w:lang w:eastAsia="es-MX"/>
        </w:rPr>
        <w:t>Utopía</w:t>
      </w:r>
    </w:p>
    <w:p w:rsidR="007841CA" w:rsidRPr="00D77C03" w:rsidRDefault="007841CA" w:rsidP="007841CA">
      <w:pPr>
        <w:spacing w:after="0" w:line="240" w:lineRule="auto"/>
        <w:rPr>
          <w:rFonts w:ascii="Arial" w:eastAsia="Times New Roman" w:hAnsi="Arial" w:cs="Arial"/>
          <w:color w:val="000000" w:themeColor="text1"/>
          <w:sz w:val="24"/>
          <w:szCs w:val="24"/>
          <w:lang w:eastAsia="es-MX"/>
        </w:rPr>
      </w:pPr>
    </w:p>
    <w:p w:rsidR="00597BC1" w:rsidRPr="00D77C03" w:rsidRDefault="004A7A67" w:rsidP="004A7A67">
      <w:pPr>
        <w:spacing w:after="0" w:line="240" w:lineRule="auto"/>
        <w:jc w:val="center"/>
        <w:rPr>
          <w:rFonts w:ascii="Arial" w:eastAsia="Times New Roman" w:hAnsi="Arial" w:cs="Arial"/>
          <w:b/>
          <w:color w:val="000000" w:themeColor="text1"/>
          <w:sz w:val="36"/>
          <w:szCs w:val="36"/>
          <w:lang w:eastAsia="es-MX"/>
        </w:rPr>
      </w:pPr>
      <w:r w:rsidRPr="00D77C03">
        <w:rPr>
          <w:rFonts w:ascii="Arial" w:eastAsia="Times New Roman" w:hAnsi="Arial" w:cs="Arial"/>
          <w:b/>
          <w:color w:val="000000" w:themeColor="text1"/>
          <w:sz w:val="36"/>
          <w:szCs w:val="36"/>
          <w:lang w:eastAsia="es-MX"/>
        </w:rPr>
        <w:t>De opositores,</w:t>
      </w:r>
      <w:r w:rsidR="001240DB" w:rsidRPr="00D77C03">
        <w:rPr>
          <w:rFonts w:ascii="Arial" w:eastAsia="Times New Roman" w:hAnsi="Arial" w:cs="Arial"/>
          <w:b/>
          <w:color w:val="000000" w:themeColor="text1"/>
          <w:sz w:val="36"/>
          <w:szCs w:val="36"/>
          <w:lang w:eastAsia="es-MX"/>
        </w:rPr>
        <w:t xml:space="preserve"> </w:t>
      </w:r>
      <w:r w:rsidRPr="00D77C03">
        <w:rPr>
          <w:rFonts w:ascii="Arial" w:eastAsia="Times New Roman" w:hAnsi="Arial" w:cs="Arial"/>
          <w:b/>
          <w:color w:val="000000" w:themeColor="text1"/>
          <w:sz w:val="36"/>
          <w:szCs w:val="36"/>
          <w:lang w:eastAsia="es-MX"/>
        </w:rPr>
        <w:t>z</w:t>
      </w:r>
      <w:r w:rsidR="001240DB" w:rsidRPr="00D77C03">
        <w:rPr>
          <w:rFonts w:ascii="Arial" w:eastAsia="Times New Roman" w:hAnsi="Arial" w:cs="Arial"/>
          <w:b/>
          <w:color w:val="000000" w:themeColor="text1"/>
          <w:sz w:val="36"/>
          <w:szCs w:val="36"/>
          <w:lang w:eastAsia="es-MX"/>
        </w:rPr>
        <w:t>opilot</w:t>
      </w:r>
      <w:bookmarkStart w:id="0" w:name="_GoBack"/>
      <w:bookmarkEnd w:id="0"/>
      <w:r w:rsidR="001240DB" w:rsidRPr="00D77C03">
        <w:rPr>
          <w:rFonts w:ascii="Arial" w:eastAsia="Times New Roman" w:hAnsi="Arial" w:cs="Arial"/>
          <w:b/>
          <w:color w:val="000000" w:themeColor="text1"/>
          <w:sz w:val="36"/>
          <w:szCs w:val="36"/>
          <w:lang w:eastAsia="es-MX"/>
        </w:rPr>
        <w:t>es</w:t>
      </w:r>
      <w:r w:rsidRPr="00D77C03">
        <w:rPr>
          <w:rFonts w:ascii="Arial" w:eastAsia="Times New Roman" w:hAnsi="Arial" w:cs="Arial"/>
          <w:b/>
          <w:color w:val="000000" w:themeColor="text1"/>
          <w:sz w:val="36"/>
          <w:szCs w:val="36"/>
          <w:lang w:eastAsia="es-MX"/>
        </w:rPr>
        <w:t xml:space="preserve"> y Obrador</w:t>
      </w:r>
    </w:p>
    <w:p w:rsidR="00597BC1" w:rsidRPr="00D77C03" w:rsidRDefault="00597BC1" w:rsidP="007841CA">
      <w:pPr>
        <w:spacing w:after="0" w:line="240" w:lineRule="auto"/>
        <w:rPr>
          <w:rFonts w:ascii="Arial" w:eastAsia="Times New Roman" w:hAnsi="Arial" w:cs="Arial"/>
          <w:color w:val="000000" w:themeColor="text1"/>
          <w:sz w:val="24"/>
          <w:szCs w:val="24"/>
          <w:lang w:eastAsia="es-MX"/>
        </w:rPr>
      </w:pPr>
    </w:p>
    <w:p w:rsidR="007841CA" w:rsidRPr="00D77C03" w:rsidRDefault="007841CA" w:rsidP="007841CA">
      <w:pPr>
        <w:spacing w:after="0" w:line="240" w:lineRule="auto"/>
        <w:rPr>
          <w:rFonts w:ascii="Arial" w:eastAsia="Times New Roman" w:hAnsi="Arial" w:cs="Arial"/>
          <w:b/>
          <w:color w:val="000000" w:themeColor="text1"/>
          <w:sz w:val="24"/>
          <w:szCs w:val="24"/>
          <w:lang w:eastAsia="es-MX"/>
        </w:rPr>
      </w:pPr>
      <w:r w:rsidRPr="00D77C03">
        <w:rPr>
          <w:rFonts w:ascii="Arial" w:eastAsia="Times New Roman" w:hAnsi="Arial" w:cs="Arial"/>
          <w:b/>
          <w:color w:val="000000" w:themeColor="text1"/>
          <w:sz w:val="24"/>
          <w:szCs w:val="24"/>
          <w:lang w:eastAsia="es-MX"/>
        </w:rPr>
        <w:t>Eduardo Ibarra Aguirre</w:t>
      </w:r>
    </w:p>
    <w:p w:rsidR="007841CA" w:rsidRPr="00D77C03" w:rsidRDefault="007841CA" w:rsidP="007841CA">
      <w:pPr>
        <w:spacing w:after="0" w:line="240" w:lineRule="auto"/>
        <w:rPr>
          <w:rFonts w:ascii="Arial" w:eastAsia="Times New Roman" w:hAnsi="Arial" w:cs="Arial"/>
          <w:color w:val="000000" w:themeColor="text1"/>
          <w:sz w:val="24"/>
          <w:szCs w:val="24"/>
          <w:lang w:eastAsia="es-MX"/>
        </w:rPr>
      </w:pPr>
    </w:p>
    <w:p w:rsidR="00D87134" w:rsidRPr="00D77C03" w:rsidRDefault="00D87134" w:rsidP="00D87134">
      <w:pPr>
        <w:spacing w:after="0" w:line="240" w:lineRule="auto"/>
        <w:jc w:val="both"/>
        <w:rPr>
          <w:rFonts w:ascii="Arial" w:hAnsi="Arial" w:cs="Arial"/>
          <w:color w:val="000000" w:themeColor="text1"/>
          <w:sz w:val="24"/>
          <w:szCs w:val="24"/>
        </w:rPr>
      </w:pPr>
      <w:r w:rsidRPr="00D77C03">
        <w:rPr>
          <w:rFonts w:ascii="Arial" w:eastAsia="Times New Roman" w:hAnsi="Arial" w:cs="Arial"/>
          <w:color w:val="000000" w:themeColor="text1"/>
          <w:sz w:val="24"/>
          <w:szCs w:val="24"/>
          <w:lang w:eastAsia="es-MX"/>
        </w:rPr>
        <w:t>Tras el asesinato de</w:t>
      </w:r>
      <w:r w:rsidR="00101FFC" w:rsidRPr="00D77C03">
        <w:rPr>
          <w:rFonts w:ascii="Arial" w:eastAsia="Times New Roman" w:hAnsi="Arial" w:cs="Arial"/>
          <w:color w:val="000000" w:themeColor="text1"/>
          <w:sz w:val="24"/>
          <w:szCs w:val="24"/>
          <w:lang w:eastAsia="es-MX"/>
        </w:rPr>
        <w:t>l</w:t>
      </w:r>
      <w:r w:rsidRPr="00D77C03">
        <w:rPr>
          <w:rFonts w:ascii="Arial" w:eastAsia="Times New Roman" w:hAnsi="Arial" w:cs="Arial"/>
          <w:color w:val="000000" w:themeColor="text1"/>
          <w:sz w:val="24"/>
          <w:szCs w:val="24"/>
          <w:lang w:eastAsia="es-MX"/>
        </w:rPr>
        <w:t xml:space="preserve"> </w:t>
      </w:r>
      <w:r w:rsidRPr="00D77C03">
        <w:rPr>
          <w:rFonts w:ascii="Arial" w:hAnsi="Arial" w:cs="Arial"/>
          <w:color w:val="000000" w:themeColor="text1"/>
          <w:sz w:val="24"/>
          <w:szCs w:val="24"/>
        </w:rPr>
        <w:t>reportero José Luis Gamboa, en el puerto de Veracruz, y el fotoperiodista Margarito Esquivel en Tijuana, Baja California, era previsible la pregunta sobre el tema al presidente Andrés Manuel, mas no tanto la respuesta por evasiva y hasta de justificación de los magros resultados en la mater</w:t>
      </w:r>
      <w:r w:rsidR="00C3226F" w:rsidRPr="00D77C03">
        <w:rPr>
          <w:rFonts w:ascii="Arial" w:hAnsi="Arial" w:cs="Arial"/>
          <w:color w:val="000000" w:themeColor="text1"/>
          <w:sz w:val="24"/>
          <w:szCs w:val="24"/>
        </w:rPr>
        <w:t>i</w:t>
      </w:r>
      <w:r w:rsidRPr="00D77C03">
        <w:rPr>
          <w:rFonts w:ascii="Arial" w:hAnsi="Arial" w:cs="Arial"/>
          <w:color w:val="000000" w:themeColor="text1"/>
          <w:sz w:val="24"/>
          <w:szCs w:val="24"/>
        </w:rPr>
        <w:t xml:space="preserve">a </w:t>
      </w:r>
      <w:r w:rsidR="00CC690C" w:rsidRPr="00D77C03">
        <w:rPr>
          <w:rFonts w:ascii="Arial" w:hAnsi="Arial" w:cs="Arial"/>
          <w:color w:val="000000" w:themeColor="text1"/>
          <w:sz w:val="24"/>
          <w:szCs w:val="24"/>
        </w:rPr>
        <w:t>durante</w:t>
      </w:r>
      <w:r w:rsidRPr="00D77C03">
        <w:rPr>
          <w:rFonts w:ascii="Arial" w:hAnsi="Arial" w:cs="Arial"/>
          <w:color w:val="000000" w:themeColor="text1"/>
          <w:sz w:val="24"/>
          <w:szCs w:val="24"/>
        </w:rPr>
        <w:t xml:space="preserve"> los 37.6 meses del gobierno de la Cuarta Transformación.</w:t>
      </w:r>
    </w:p>
    <w:p w:rsidR="008379CD" w:rsidRPr="00D77C03" w:rsidRDefault="00D87134" w:rsidP="00646E15">
      <w:pPr>
        <w:spacing w:after="0" w:line="240" w:lineRule="auto"/>
        <w:ind w:firstLine="708"/>
        <w:jc w:val="both"/>
        <w:rPr>
          <w:rFonts w:ascii="Arial" w:hAnsi="Arial" w:cs="Arial"/>
          <w:color w:val="000000" w:themeColor="text1"/>
          <w:sz w:val="24"/>
          <w:szCs w:val="24"/>
        </w:rPr>
      </w:pPr>
      <w:r w:rsidRPr="00D77C03">
        <w:rPr>
          <w:rFonts w:ascii="Arial" w:hAnsi="Arial" w:cs="Arial"/>
          <w:color w:val="000000" w:themeColor="text1"/>
          <w:sz w:val="24"/>
          <w:szCs w:val="24"/>
        </w:rPr>
        <w:t xml:space="preserve">Para López Obrador a sus opositores no les importa la vida de los </w:t>
      </w:r>
      <w:r w:rsidR="00665E12" w:rsidRPr="00D77C03">
        <w:rPr>
          <w:rFonts w:ascii="Arial" w:hAnsi="Arial" w:cs="Arial"/>
          <w:color w:val="000000" w:themeColor="text1"/>
          <w:sz w:val="24"/>
          <w:szCs w:val="24"/>
        </w:rPr>
        <w:t xml:space="preserve">trabajadores </w:t>
      </w:r>
      <w:r w:rsidRPr="00D77C03">
        <w:rPr>
          <w:rFonts w:ascii="Arial" w:hAnsi="Arial" w:cs="Arial"/>
          <w:color w:val="000000" w:themeColor="text1"/>
          <w:sz w:val="24"/>
          <w:szCs w:val="24"/>
        </w:rPr>
        <w:t>de los medios</w:t>
      </w:r>
      <w:r w:rsidR="00665E12" w:rsidRPr="00D77C03">
        <w:rPr>
          <w:rFonts w:ascii="Arial" w:hAnsi="Arial" w:cs="Arial"/>
          <w:color w:val="000000" w:themeColor="text1"/>
          <w:sz w:val="24"/>
          <w:szCs w:val="24"/>
        </w:rPr>
        <w:t xml:space="preserve"> de comunicación</w:t>
      </w:r>
      <w:r w:rsidRPr="00D77C03">
        <w:rPr>
          <w:rFonts w:ascii="Arial" w:hAnsi="Arial" w:cs="Arial"/>
          <w:color w:val="000000" w:themeColor="text1"/>
          <w:sz w:val="24"/>
          <w:szCs w:val="24"/>
        </w:rPr>
        <w:t xml:space="preserve">, </w:t>
      </w:r>
      <w:r w:rsidR="008379CD" w:rsidRPr="00D77C03">
        <w:rPr>
          <w:rFonts w:ascii="Arial" w:hAnsi="Arial" w:cs="Arial"/>
          <w:color w:val="000000" w:themeColor="text1"/>
          <w:sz w:val="24"/>
          <w:szCs w:val="24"/>
        </w:rPr>
        <w:t xml:space="preserve">sino lo que buscan es sacar provecho “hasta del dolor humano, siempre y cuando sea para afectarnos”, </w:t>
      </w:r>
      <w:r w:rsidRPr="00D77C03">
        <w:rPr>
          <w:rFonts w:ascii="Arial" w:hAnsi="Arial" w:cs="Arial"/>
          <w:color w:val="000000" w:themeColor="text1"/>
          <w:sz w:val="24"/>
          <w:szCs w:val="24"/>
        </w:rPr>
        <w:t xml:space="preserve">pues aprovechan los asesinatos a periodistas para afectarnos, </w:t>
      </w:r>
      <w:r w:rsidR="00665E12" w:rsidRPr="00D77C03">
        <w:rPr>
          <w:rFonts w:ascii="Arial" w:hAnsi="Arial" w:cs="Arial"/>
          <w:color w:val="000000" w:themeColor="text1"/>
          <w:sz w:val="24"/>
          <w:szCs w:val="24"/>
        </w:rPr>
        <w:t>“</w:t>
      </w:r>
      <w:r w:rsidRPr="00D77C03">
        <w:rPr>
          <w:rFonts w:ascii="Arial" w:hAnsi="Arial" w:cs="Arial"/>
          <w:color w:val="000000" w:themeColor="text1"/>
          <w:sz w:val="24"/>
          <w:szCs w:val="24"/>
        </w:rPr>
        <w:t>porque son muy deshonestos</w:t>
      </w:r>
      <w:r w:rsidR="00101FFC" w:rsidRPr="00D77C03">
        <w:rPr>
          <w:rFonts w:ascii="Arial" w:hAnsi="Arial" w:cs="Arial"/>
          <w:color w:val="000000" w:themeColor="text1"/>
          <w:sz w:val="24"/>
          <w:szCs w:val="24"/>
        </w:rPr>
        <w:t>”</w:t>
      </w:r>
      <w:r w:rsidR="00646E15" w:rsidRPr="00D77C03">
        <w:rPr>
          <w:rFonts w:ascii="Arial" w:hAnsi="Arial" w:cs="Arial"/>
          <w:color w:val="000000" w:themeColor="text1"/>
          <w:sz w:val="24"/>
          <w:szCs w:val="24"/>
        </w:rPr>
        <w:t>. Y</w:t>
      </w:r>
      <w:r w:rsidR="008379CD" w:rsidRPr="00D77C03">
        <w:rPr>
          <w:rFonts w:ascii="Arial" w:hAnsi="Arial" w:cs="Arial"/>
          <w:color w:val="000000" w:themeColor="text1"/>
          <w:sz w:val="24"/>
          <w:szCs w:val="24"/>
        </w:rPr>
        <w:t xml:space="preserve"> los llamó a no actuar como “zopilotes”.</w:t>
      </w:r>
    </w:p>
    <w:p w:rsidR="0063667D" w:rsidRPr="00D77C03" w:rsidRDefault="008379CD" w:rsidP="00646E15">
      <w:pPr>
        <w:spacing w:after="0" w:line="240" w:lineRule="auto"/>
        <w:ind w:firstLine="708"/>
        <w:jc w:val="both"/>
        <w:rPr>
          <w:rFonts w:ascii="Arial" w:hAnsi="Arial" w:cs="Arial"/>
          <w:color w:val="000000" w:themeColor="text1"/>
          <w:sz w:val="24"/>
          <w:szCs w:val="24"/>
        </w:rPr>
      </w:pPr>
      <w:r w:rsidRPr="00D77C03">
        <w:rPr>
          <w:rFonts w:ascii="Arial" w:hAnsi="Arial" w:cs="Arial"/>
          <w:color w:val="000000" w:themeColor="text1"/>
          <w:sz w:val="24"/>
          <w:szCs w:val="24"/>
        </w:rPr>
        <w:t>Intencion</w:t>
      </w:r>
      <w:r w:rsidR="00C3226F" w:rsidRPr="00D77C03">
        <w:rPr>
          <w:rFonts w:ascii="Arial" w:hAnsi="Arial" w:cs="Arial"/>
          <w:color w:val="000000" w:themeColor="text1"/>
          <w:sz w:val="24"/>
          <w:szCs w:val="24"/>
        </w:rPr>
        <w:t>alidade</w:t>
      </w:r>
      <w:r w:rsidRPr="00D77C03">
        <w:rPr>
          <w:rFonts w:ascii="Arial" w:hAnsi="Arial" w:cs="Arial"/>
          <w:color w:val="000000" w:themeColor="text1"/>
          <w:sz w:val="24"/>
          <w:szCs w:val="24"/>
        </w:rPr>
        <w:t xml:space="preserve">s aparte, muy difíciles de juzgar por aquello de que </w:t>
      </w:r>
      <w:r w:rsidRPr="00D77C03">
        <w:rPr>
          <w:rFonts w:ascii="Arial" w:hAnsi="Arial" w:cs="Arial"/>
          <w:i/>
          <w:color w:val="000000" w:themeColor="text1"/>
          <w:sz w:val="24"/>
          <w:szCs w:val="24"/>
        </w:rPr>
        <w:t>de buenas intenciones está sembrado el camino del infierno,</w:t>
      </w:r>
      <w:r w:rsidRPr="00D77C03">
        <w:rPr>
          <w:rFonts w:ascii="Arial" w:hAnsi="Arial" w:cs="Arial"/>
          <w:color w:val="000000" w:themeColor="text1"/>
          <w:sz w:val="24"/>
          <w:szCs w:val="24"/>
        </w:rPr>
        <w:t xml:space="preserve"> lo cierto es </w:t>
      </w:r>
      <w:r w:rsidR="00646E15" w:rsidRPr="00D77C03">
        <w:rPr>
          <w:rFonts w:ascii="Arial" w:hAnsi="Arial" w:cs="Arial"/>
          <w:color w:val="000000" w:themeColor="text1"/>
          <w:sz w:val="24"/>
          <w:szCs w:val="24"/>
        </w:rPr>
        <w:t>que en política lo que cuenta son los resultados. Y</w:t>
      </w:r>
      <w:r w:rsidRPr="00D77C03">
        <w:rPr>
          <w:rFonts w:ascii="Arial" w:hAnsi="Arial" w:cs="Arial"/>
          <w:color w:val="000000" w:themeColor="text1"/>
          <w:sz w:val="24"/>
          <w:szCs w:val="24"/>
        </w:rPr>
        <w:t xml:space="preserve"> las oposiciones políticas y sociales tienen no sólo todo el derecho sino la obligación de señalar las insuficiencias de un gobierno que, ciertamente, heredó una gran cantidad de periodistas asesinados desde el caso del </w:t>
      </w:r>
      <w:r w:rsidR="004A7A67" w:rsidRPr="00D77C03">
        <w:rPr>
          <w:rFonts w:ascii="Arial" w:hAnsi="Arial" w:cs="Arial"/>
          <w:color w:val="000000" w:themeColor="text1"/>
          <w:sz w:val="24"/>
          <w:szCs w:val="24"/>
        </w:rPr>
        <w:t>columnista</w:t>
      </w:r>
      <w:r w:rsidRPr="00D77C03">
        <w:rPr>
          <w:rFonts w:ascii="Arial" w:hAnsi="Arial" w:cs="Arial"/>
          <w:color w:val="000000" w:themeColor="text1"/>
          <w:sz w:val="24"/>
          <w:szCs w:val="24"/>
        </w:rPr>
        <w:t xml:space="preserve"> Manuel Buendía</w:t>
      </w:r>
      <w:r w:rsidR="004A7A67" w:rsidRPr="00D77C03">
        <w:rPr>
          <w:rFonts w:ascii="Arial" w:hAnsi="Arial" w:cs="Arial"/>
          <w:color w:val="000000" w:themeColor="text1"/>
          <w:sz w:val="24"/>
          <w:szCs w:val="24"/>
        </w:rPr>
        <w:t xml:space="preserve"> </w:t>
      </w:r>
      <w:proofErr w:type="spellStart"/>
      <w:r w:rsidR="004A7A67" w:rsidRPr="00D77C03">
        <w:rPr>
          <w:rFonts w:ascii="Arial" w:hAnsi="Arial" w:cs="Arial"/>
          <w:color w:val="000000" w:themeColor="text1"/>
          <w:sz w:val="24"/>
          <w:szCs w:val="24"/>
        </w:rPr>
        <w:t>Tellezgirón</w:t>
      </w:r>
      <w:proofErr w:type="spellEnd"/>
      <w:r w:rsidR="00646E15" w:rsidRPr="00D77C03">
        <w:rPr>
          <w:rFonts w:ascii="Arial" w:hAnsi="Arial" w:cs="Arial"/>
          <w:color w:val="000000" w:themeColor="text1"/>
          <w:sz w:val="24"/>
          <w:szCs w:val="24"/>
        </w:rPr>
        <w:t xml:space="preserve">, </w:t>
      </w:r>
      <w:r w:rsidR="004A7A67" w:rsidRPr="00D77C03">
        <w:rPr>
          <w:rFonts w:ascii="Arial" w:hAnsi="Arial" w:cs="Arial"/>
          <w:color w:val="000000" w:themeColor="text1"/>
          <w:sz w:val="24"/>
          <w:szCs w:val="24"/>
        </w:rPr>
        <w:t>liquidado</w:t>
      </w:r>
      <w:r w:rsidR="00646E15" w:rsidRPr="00D77C03">
        <w:rPr>
          <w:rFonts w:ascii="Arial" w:hAnsi="Arial" w:cs="Arial"/>
          <w:color w:val="000000" w:themeColor="text1"/>
          <w:sz w:val="24"/>
          <w:szCs w:val="24"/>
        </w:rPr>
        <w:t xml:space="preserve"> el 30 de mayo de 1984 bajo el gobierno de Miguel de la Madrid</w:t>
      </w:r>
      <w:r w:rsidR="004A7A67" w:rsidRPr="00D77C03">
        <w:rPr>
          <w:rFonts w:ascii="Arial" w:hAnsi="Arial" w:cs="Arial"/>
          <w:color w:val="000000" w:themeColor="text1"/>
          <w:sz w:val="24"/>
          <w:szCs w:val="24"/>
        </w:rPr>
        <w:t xml:space="preserve"> Hurtado</w:t>
      </w:r>
      <w:r w:rsidR="00646E15" w:rsidRPr="00D77C03">
        <w:rPr>
          <w:rFonts w:ascii="Arial" w:hAnsi="Arial" w:cs="Arial"/>
          <w:color w:val="000000" w:themeColor="text1"/>
          <w:sz w:val="24"/>
          <w:szCs w:val="24"/>
        </w:rPr>
        <w:t>. Y</w:t>
      </w:r>
      <w:r w:rsidRPr="00D77C03">
        <w:rPr>
          <w:rFonts w:ascii="Arial" w:hAnsi="Arial" w:cs="Arial"/>
          <w:color w:val="000000" w:themeColor="text1"/>
          <w:sz w:val="24"/>
          <w:szCs w:val="24"/>
        </w:rPr>
        <w:t xml:space="preserve"> </w:t>
      </w:r>
      <w:r w:rsidR="0063667D" w:rsidRPr="00D77C03">
        <w:rPr>
          <w:rFonts w:ascii="Arial" w:hAnsi="Arial" w:cs="Arial"/>
          <w:color w:val="000000" w:themeColor="text1"/>
          <w:sz w:val="24"/>
          <w:szCs w:val="24"/>
        </w:rPr>
        <w:t>e</w:t>
      </w:r>
      <w:r w:rsidRPr="00D77C03">
        <w:rPr>
          <w:rFonts w:ascii="Arial" w:hAnsi="Arial" w:cs="Arial"/>
          <w:color w:val="000000" w:themeColor="text1"/>
          <w:sz w:val="24"/>
          <w:szCs w:val="24"/>
        </w:rPr>
        <w:t>n</w:t>
      </w:r>
      <w:r w:rsidR="0063667D" w:rsidRPr="00D77C03">
        <w:rPr>
          <w:rFonts w:ascii="Arial" w:hAnsi="Arial" w:cs="Arial"/>
          <w:color w:val="000000" w:themeColor="text1"/>
          <w:sz w:val="24"/>
          <w:szCs w:val="24"/>
        </w:rPr>
        <w:t xml:space="preserve"> </w:t>
      </w:r>
      <w:r w:rsidRPr="00D77C03">
        <w:rPr>
          <w:rFonts w:ascii="Arial" w:hAnsi="Arial" w:cs="Arial"/>
          <w:color w:val="000000" w:themeColor="text1"/>
          <w:sz w:val="24"/>
          <w:szCs w:val="24"/>
        </w:rPr>
        <w:t xml:space="preserve">los que con demasiada frecuencia los autores intelectuales son hombres y mujeres también (aquí no cabe </w:t>
      </w:r>
      <w:r w:rsidR="0063667D" w:rsidRPr="00D77C03">
        <w:rPr>
          <w:rFonts w:ascii="Arial" w:hAnsi="Arial" w:cs="Arial"/>
          <w:color w:val="000000" w:themeColor="text1"/>
          <w:sz w:val="24"/>
          <w:szCs w:val="24"/>
        </w:rPr>
        <w:t>la coartada del feminismo que ahora se usa y abusa como nunca)</w:t>
      </w:r>
      <w:r w:rsidRPr="00D77C03">
        <w:rPr>
          <w:rFonts w:ascii="Arial" w:hAnsi="Arial" w:cs="Arial"/>
          <w:color w:val="000000" w:themeColor="text1"/>
          <w:sz w:val="24"/>
          <w:szCs w:val="24"/>
        </w:rPr>
        <w:t xml:space="preserve"> </w:t>
      </w:r>
      <w:r w:rsidR="0063667D" w:rsidRPr="00D77C03">
        <w:rPr>
          <w:rFonts w:ascii="Arial" w:hAnsi="Arial" w:cs="Arial"/>
          <w:color w:val="000000" w:themeColor="text1"/>
          <w:sz w:val="24"/>
          <w:szCs w:val="24"/>
        </w:rPr>
        <w:t xml:space="preserve">pertenecientes </w:t>
      </w:r>
      <w:r w:rsidR="00646E15" w:rsidRPr="00D77C03">
        <w:rPr>
          <w:rFonts w:ascii="Arial" w:hAnsi="Arial" w:cs="Arial"/>
          <w:color w:val="000000" w:themeColor="text1"/>
          <w:sz w:val="24"/>
          <w:szCs w:val="24"/>
        </w:rPr>
        <w:t xml:space="preserve">o </w:t>
      </w:r>
      <w:r w:rsidR="00C3226F" w:rsidRPr="00D77C03">
        <w:rPr>
          <w:rFonts w:ascii="Arial" w:hAnsi="Arial" w:cs="Arial"/>
          <w:color w:val="000000" w:themeColor="text1"/>
          <w:sz w:val="24"/>
          <w:szCs w:val="24"/>
        </w:rPr>
        <w:t xml:space="preserve">vinculados </w:t>
      </w:r>
      <w:r w:rsidR="0063667D" w:rsidRPr="00D77C03">
        <w:rPr>
          <w:rFonts w:ascii="Arial" w:hAnsi="Arial" w:cs="Arial"/>
          <w:color w:val="000000" w:themeColor="text1"/>
          <w:sz w:val="24"/>
          <w:szCs w:val="24"/>
        </w:rPr>
        <w:t>al poder político</w:t>
      </w:r>
      <w:r w:rsidR="00C3226F" w:rsidRPr="00D77C03">
        <w:rPr>
          <w:rFonts w:ascii="Arial" w:hAnsi="Arial" w:cs="Arial"/>
          <w:color w:val="000000" w:themeColor="text1"/>
          <w:sz w:val="24"/>
          <w:szCs w:val="24"/>
        </w:rPr>
        <w:t>, además del criminal</w:t>
      </w:r>
      <w:r w:rsidR="0063667D" w:rsidRPr="00D77C03">
        <w:rPr>
          <w:rFonts w:ascii="Arial" w:hAnsi="Arial" w:cs="Arial"/>
          <w:color w:val="000000" w:themeColor="text1"/>
          <w:sz w:val="24"/>
          <w:szCs w:val="24"/>
        </w:rPr>
        <w:t>.</w:t>
      </w:r>
    </w:p>
    <w:p w:rsidR="008C2468" w:rsidRPr="00D77C03" w:rsidRDefault="0063667D" w:rsidP="00C3226F">
      <w:pPr>
        <w:spacing w:after="0" w:line="240" w:lineRule="auto"/>
        <w:ind w:firstLine="708"/>
        <w:jc w:val="both"/>
        <w:rPr>
          <w:rFonts w:ascii="Arial" w:hAnsi="Arial" w:cs="Arial"/>
          <w:color w:val="000000" w:themeColor="text1"/>
          <w:sz w:val="24"/>
          <w:szCs w:val="24"/>
        </w:rPr>
      </w:pPr>
      <w:r w:rsidRPr="00D77C03">
        <w:rPr>
          <w:rFonts w:ascii="Arial" w:hAnsi="Arial" w:cs="Arial"/>
          <w:color w:val="000000" w:themeColor="text1"/>
          <w:sz w:val="24"/>
          <w:szCs w:val="24"/>
        </w:rPr>
        <w:t xml:space="preserve">Y los resultados en las investigaciones ministeriales y </w:t>
      </w:r>
      <w:r w:rsidR="00680B01" w:rsidRPr="00D77C03">
        <w:rPr>
          <w:rFonts w:ascii="Arial" w:hAnsi="Arial" w:cs="Arial"/>
          <w:color w:val="000000" w:themeColor="text1"/>
          <w:sz w:val="24"/>
          <w:szCs w:val="24"/>
        </w:rPr>
        <w:t xml:space="preserve">de las </w:t>
      </w:r>
      <w:r w:rsidRPr="00D77C03">
        <w:rPr>
          <w:rFonts w:ascii="Arial" w:hAnsi="Arial" w:cs="Arial"/>
          <w:color w:val="000000" w:themeColor="text1"/>
          <w:sz w:val="24"/>
          <w:szCs w:val="24"/>
        </w:rPr>
        <w:t>sente</w:t>
      </w:r>
      <w:r w:rsidR="00072A58" w:rsidRPr="00D77C03">
        <w:rPr>
          <w:rFonts w:ascii="Arial" w:hAnsi="Arial" w:cs="Arial"/>
          <w:color w:val="000000" w:themeColor="text1"/>
          <w:sz w:val="24"/>
          <w:szCs w:val="24"/>
        </w:rPr>
        <w:t>n</w:t>
      </w:r>
      <w:r w:rsidRPr="00D77C03">
        <w:rPr>
          <w:rFonts w:ascii="Arial" w:hAnsi="Arial" w:cs="Arial"/>
          <w:color w:val="000000" w:themeColor="text1"/>
          <w:sz w:val="24"/>
          <w:szCs w:val="24"/>
        </w:rPr>
        <w:t>cias</w:t>
      </w:r>
      <w:r w:rsidR="00072A58" w:rsidRPr="00D77C03">
        <w:rPr>
          <w:rFonts w:ascii="Arial" w:hAnsi="Arial" w:cs="Arial"/>
          <w:color w:val="000000" w:themeColor="text1"/>
          <w:sz w:val="24"/>
          <w:szCs w:val="24"/>
        </w:rPr>
        <w:t xml:space="preserve"> inculpatorias son escas</w:t>
      </w:r>
      <w:r w:rsidR="00597BC1" w:rsidRPr="00D77C03">
        <w:rPr>
          <w:rFonts w:ascii="Arial" w:hAnsi="Arial" w:cs="Arial"/>
          <w:color w:val="000000" w:themeColor="text1"/>
          <w:sz w:val="24"/>
          <w:szCs w:val="24"/>
        </w:rPr>
        <w:t>o</w:t>
      </w:r>
      <w:r w:rsidR="00072A58" w:rsidRPr="00D77C03">
        <w:rPr>
          <w:rFonts w:ascii="Arial" w:hAnsi="Arial" w:cs="Arial"/>
          <w:color w:val="000000" w:themeColor="text1"/>
          <w:sz w:val="24"/>
          <w:szCs w:val="24"/>
        </w:rPr>
        <w:t xml:space="preserve">s frente a un problema </w:t>
      </w:r>
      <w:r w:rsidR="00C3226F" w:rsidRPr="00D77C03">
        <w:rPr>
          <w:rFonts w:ascii="Arial" w:hAnsi="Arial" w:cs="Arial"/>
          <w:color w:val="000000" w:themeColor="text1"/>
          <w:sz w:val="24"/>
          <w:szCs w:val="24"/>
        </w:rPr>
        <w:t>mayúsculo</w:t>
      </w:r>
      <w:r w:rsidR="00072A58" w:rsidRPr="00D77C03">
        <w:rPr>
          <w:rFonts w:ascii="Arial" w:hAnsi="Arial" w:cs="Arial"/>
          <w:color w:val="000000" w:themeColor="text1"/>
          <w:sz w:val="24"/>
          <w:szCs w:val="24"/>
        </w:rPr>
        <w:t xml:space="preserve"> no sólo para los periodistas y sus familias, </w:t>
      </w:r>
      <w:r w:rsidR="008C2468" w:rsidRPr="00D77C03">
        <w:rPr>
          <w:rFonts w:ascii="Arial" w:hAnsi="Arial" w:cs="Arial"/>
          <w:color w:val="000000" w:themeColor="text1"/>
          <w:sz w:val="24"/>
          <w:szCs w:val="24"/>
        </w:rPr>
        <w:t>como también para la libertad de expresión</w:t>
      </w:r>
      <w:r w:rsidR="00C3226F" w:rsidRPr="00D77C03">
        <w:rPr>
          <w:rFonts w:ascii="Arial" w:hAnsi="Arial" w:cs="Arial"/>
          <w:color w:val="000000" w:themeColor="text1"/>
          <w:sz w:val="24"/>
          <w:szCs w:val="24"/>
        </w:rPr>
        <w:t xml:space="preserve"> y la democracia mexicanas</w:t>
      </w:r>
      <w:r w:rsidR="008C2468" w:rsidRPr="00D77C03">
        <w:rPr>
          <w:rFonts w:ascii="Arial" w:hAnsi="Arial" w:cs="Arial"/>
          <w:color w:val="000000" w:themeColor="text1"/>
          <w:sz w:val="24"/>
          <w:szCs w:val="24"/>
        </w:rPr>
        <w:t xml:space="preserve">, pues mientras la vida de </w:t>
      </w:r>
      <w:r w:rsidR="00646E15" w:rsidRPr="00D77C03">
        <w:rPr>
          <w:rFonts w:ascii="Arial" w:hAnsi="Arial" w:cs="Arial"/>
          <w:color w:val="000000" w:themeColor="text1"/>
          <w:sz w:val="24"/>
          <w:szCs w:val="24"/>
        </w:rPr>
        <w:t xml:space="preserve">los </w:t>
      </w:r>
      <w:r w:rsidR="008C2468" w:rsidRPr="00D77C03">
        <w:rPr>
          <w:rFonts w:ascii="Arial" w:hAnsi="Arial" w:cs="Arial"/>
          <w:color w:val="000000" w:themeColor="text1"/>
          <w:sz w:val="24"/>
          <w:szCs w:val="24"/>
        </w:rPr>
        <w:t>periodistas corra peligro, ésta</w:t>
      </w:r>
      <w:r w:rsidR="00C3226F" w:rsidRPr="00D77C03">
        <w:rPr>
          <w:rFonts w:ascii="Arial" w:hAnsi="Arial" w:cs="Arial"/>
          <w:color w:val="000000" w:themeColor="text1"/>
          <w:sz w:val="24"/>
          <w:szCs w:val="24"/>
        </w:rPr>
        <w:t>s</w:t>
      </w:r>
      <w:r w:rsidR="008C2468" w:rsidRPr="00D77C03">
        <w:rPr>
          <w:rFonts w:ascii="Arial" w:hAnsi="Arial" w:cs="Arial"/>
          <w:color w:val="000000" w:themeColor="text1"/>
          <w:sz w:val="24"/>
          <w:szCs w:val="24"/>
        </w:rPr>
        <w:t xml:space="preserve"> no podrá</w:t>
      </w:r>
      <w:r w:rsidR="00C3226F" w:rsidRPr="00D77C03">
        <w:rPr>
          <w:rFonts w:ascii="Arial" w:hAnsi="Arial" w:cs="Arial"/>
          <w:color w:val="000000" w:themeColor="text1"/>
          <w:sz w:val="24"/>
          <w:szCs w:val="24"/>
        </w:rPr>
        <w:t>n</w:t>
      </w:r>
      <w:r w:rsidR="00680B01" w:rsidRPr="00D77C03">
        <w:rPr>
          <w:rFonts w:ascii="Arial" w:hAnsi="Arial" w:cs="Arial"/>
          <w:color w:val="000000" w:themeColor="text1"/>
          <w:sz w:val="24"/>
          <w:szCs w:val="24"/>
        </w:rPr>
        <w:t xml:space="preserve"> florecer a plenitud, como corresponde a la 4T.</w:t>
      </w:r>
    </w:p>
    <w:p w:rsidR="00680B01" w:rsidRPr="00D77C03" w:rsidRDefault="00C3226F" w:rsidP="00680B01">
      <w:pPr>
        <w:spacing w:after="0" w:line="240" w:lineRule="auto"/>
        <w:ind w:firstLine="708"/>
        <w:jc w:val="both"/>
        <w:rPr>
          <w:rFonts w:ascii="Arial" w:hAnsi="Arial" w:cs="Arial"/>
          <w:color w:val="000000" w:themeColor="text1"/>
          <w:sz w:val="24"/>
          <w:szCs w:val="24"/>
        </w:rPr>
      </w:pPr>
      <w:r w:rsidRPr="00D77C03">
        <w:rPr>
          <w:rFonts w:ascii="Arial" w:hAnsi="Arial" w:cs="Arial"/>
          <w:color w:val="000000" w:themeColor="text1"/>
          <w:sz w:val="24"/>
          <w:szCs w:val="24"/>
        </w:rPr>
        <w:t>Tan seria es la magnitud del problema que los diversos orga</w:t>
      </w:r>
      <w:r w:rsidR="00680B01" w:rsidRPr="00D77C03">
        <w:rPr>
          <w:rFonts w:ascii="Arial" w:hAnsi="Arial" w:cs="Arial"/>
          <w:color w:val="000000" w:themeColor="text1"/>
          <w:sz w:val="24"/>
          <w:szCs w:val="24"/>
        </w:rPr>
        <w:t>nismos que tiene</w:t>
      </w:r>
      <w:r w:rsidR="00597BC1" w:rsidRPr="00D77C03">
        <w:rPr>
          <w:rFonts w:ascii="Arial" w:hAnsi="Arial" w:cs="Arial"/>
          <w:color w:val="000000" w:themeColor="text1"/>
          <w:sz w:val="24"/>
          <w:szCs w:val="24"/>
        </w:rPr>
        <w:t>n</w:t>
      </w:r>
      <w:r w:rsidR="00680B01" w:rsidRPr="00D77C03">
        <w:rPr>
          <w:rFonts w:ascii="Arial" w:hAnsi="Arial" w:cs="Arial"/>
          <w:color w:val="000000" w:themeColor="text1"/>
          <w:sz w:val="24"/>
          <w:szCs w:val="24"/>
        </w:rPr>
        <w:t xml:space="preserve"> como modo de vida y de operación la defensa de los derechos de los trabajadores de la industria de la comunicación, incluidos los que gozan de</w:t>
      </w:r>
      <w:r w:rsidR="00646E15" w:rsidRPr="00D77C03">
        <w:rPr>
          <w:rFonts w:ascii="Arial" w:hAnsi="Arial" w:cs="Arial"/>
          <w:color w:val="000000" w:themeColor="text1"/>
          <w:sz w:val="24"/>
          <w:szCs w:val="24"/>
        </w:rPr>
        <w:t>l</w:t>
      </w:r>
      <w:r w:rsidR="00680B01" w:rsidRPr="00D77C03">
        <w:rPr>
          <w:rFonts w:ascii="Arial" w:hAnsi="Arial" w:cs="Arial"/>
          <w:color w:val="000000" w:themeColor="text1"/>
          <w:sz w:val="24"/>
          <w:szCs w:val="24"/>
        </w:rPr>
        <w:t xml:space="preserve"> padrinazgo extranjero (Londres, París y Washington) no son capaces todavía de hacer estimaciones numéricas convergentes.</w:t>
      </w:r>
    </w:p>
    <w:p w:rsidR="00101FFC" w:rsidRPr="00D77C03" w:rsidRDefault="00680B01" w:rsidP="004A7A67">
      <w:pPr>
        <w:spacing w:after="0" w:line="240" w:lineRule="auto"/>
        <w:ind w:firstLine="708"/>
        <w:jc w:val="both"/>
        <w:rPr>
          <w:rFonts w:ascii="Arial" w:hAnsi="Arial" w:cs="Arial"/>
          <w:color w:val="000000" w:themeColor="text1"/>
          <w:sz w:val="24"/>
          <w:szCs w:val="24"/>
        </w:rPr>
      </w:pPr>
      <w:r w:rsidRPr="00D77C03">
        <w:rPr>
          <w:rFonts w:ascii="Arial" w:hAnsi="Arial" w:cs="Arial"/>
          <w:color w:val="000000" w:themeColor="text1"/>
          <w:sz w:val="24"/>
          <w:szCs w:val="24"/>
        </w:rPr>
        <w:t xml:space="preserve">Pero eso sí repiten hasta la náusea que México es el país más inseguro del mundo para el trabajo periodístico, por encima de Irak y Siria, </w:t>
      </w:r>
      <w:r w:rsidR="00397A9C" w:rsidRPr="00D77C03">
        <w:rPr>
          <w:rFonts w:ascii="Arial" w:hAnsi="Arial" w:cs="Arial"/>
          <w:color w:val="000000" w:themeColor="text1"/>
          <w:sz w:val="24"/>
          <w:szCs w:val="24"/>
        </w:rPr>
        <w:t xml:space="preserve">eufemísticamente llamados </w:t>
      </w:r>
      <w:r w:rsidRPr="00D77C03">
        <w:rPr>
          <w:rFonts w:ascii="Arial" w:hAnsi="Arial" w:cs="Arial"/>
          <w:color w:val="000000" w:themeColor="text1"/>
          <w:sz w:val="24"/>
          <w:szCs w:val="24"/>
        </w:rPr>
        <w:t xml:space="preserve">“países </w:t>
      </w:r>
      <w:r w:rsidR="007F527D" w:rsidRPr="00D77C03">
        <w:rPr>
          <w:rFonts w:ascii="Arial" w:hAnsi="Arial" w:cs="Arial"/>
          <w:color w:val="000000" w:themeColor="text1"/>
          <w:sz w:val="24"/>
          <w:szCs w:val="24"/>
        </w:rPr>
        <w:t>en</w:t>
      </w:r>
      <w:r w:rsidRPr="00D77C03">
        <w:rPr>
          <w:rFonts w:ascii="Arial" w:hAnsi="Arial" w:cs="Arial"/>
          <w:color w:val="000000" w:themeColor="text1"/>
          <w:sz w:val="24"/>
          <w:szCs w:val="24"/>
        </w:rPr>
        <w:t xml:space="preserve"> guerra” </w:t>
      </w:r>
      <w:r w:rsidR="00397A9C" w:rsidRPr="00D77C03">
        <w:rPr>
          <w:rFonts w:ascii="Arial" w:hAnsi="Arial" w:cs="Arial"/>
          <w:color w:val="000000" w:themeColor="text1"/>
          <w:sz w:val="24"/>
          <w:szCs w:val="24"/>
        </w:rPr>
        <w:t>p</w:t>
      </w:r>
      <w:r w:rsidR="007F527D" w:rsidRPr="00D77C03">
        <w:rPr>
          <w:rFonts w:ascii="Arial" w:hAnsi="Arial" w:cs="Arial"/>
          <w:color w:val="000000" w:themeColor="text1"/>
          <w:sz w:val="24"/>
          <w:szCs w:val="24"/>
        </w:rPr>
        <w:t xml:space="preserve">ara </w:t>
      </w:r>
      <w:r w:rsidR="004A7A67" w:rsidRPr="00D77C03">
        <w:rPr>
          <w:rFonts w:ascii="Arial" w:hAnsi="Arial" w:cs="Arial"/>
          <w:color w:val="000000" w:themeColor="text1"/>
          <w:sz w:val="24"/>
          <w:szCs w:val="24"/>
        </w:rPr>
        <w:t xml:space="preserve">evitar </w:t>
      </w:r>
      <w:r w:rsidR="00397A9C" w:rsidRPr="00D77C03">
        <w:rPr>
          <w:rFonts w:ascii="Arial" w:hAnsi="Arial" w:cs="Arial"/>
          <w:color w:val="000000" w:themeColor="text1"/>
          <w:sz w:val="24"/>
          <w:szCs w:val="24"/>
        </w:rPr>
        <w:t xml:space="preserve">decir invadidos por </w:t>
      </w:r>
      <w:r w:rsidR="007F527D" w:rsidRPr="00D77C03">
        <w:rPr>
          <w:rFonts w:ascii="Arial" w:hAnsi="Arial" w:cs="Arial"/>
          <w:color w:val="000000" w:themeColor="text1"/>
          <w:sz w:val="24"/>
          <w:szCs w:val="24"/>
        </w:rPr>
        <w:t>Estados Unidos</w:t>
      </w:r>
      <w:r w:rsidR="00397A9C" w:rsidRPr="00D77C03">
        <w:rPr>
          <w:rFonts w:ascii="Arial" w:hAnsi="Arial" w:cs="Arial"/>
          <w:color w:val="000000" w:themeColor="text1"/>
          <w:sz w:val="24"/>
          <w:szCs w:val="24"/>
        </w:rPr>
        <w:t xml:space="preserve">. Con sus 41 millones de habitantes iraquíes y los 18 millones </w:t>
      </w:r>
      <w:r w:rsidR="00597BC1" w:rsidRPr="00D77C03">
        <w:rPr>
          <w:rFonts w:ascii="Arial" w:hAnsi="Arial" w:cs="Arial"/>
          <w:color w:val="000000" w:themeColor="text1"/>
          <w:sz w:val="24"/>
          <w:szCs w:val="24"/>
        </w:rPr>
        <w:t xml:space="preserve">de </w:t>
      </w:r>
      <w:r w:rsidR="00397A9C" w:rsidRPr="00D77C03">
        <w:rPr>
          <w:rFonts w:ascii="Arial" w:hAnsi="Arial" w:cs="Arial"/>
          <w:color w:val="000000" w:themeColor="text1"/>
          <w:sz w:val="24"/>
          <w:szCs w:val="24"/>
        </w:rPr>
        <w:t>sirios cualquier comparación con un país como México, de más de 130 millones de habitantes</w:t>
      </w:r>
      <w:r w:rsidR="007F527D" w:rsidRPr="00D77C03">
        <w:rPr>
          <w:rFonts w:ascii="Arial" w:hAnsi="Arial" w:cs="Arial"/>
          <w:color w:val="000000" w:themeColor="text1"/>
          <w:sz w:val="24"/>
          <w:szCs w:val="24"/>
        </w:rPr>
        <w:t>, está fuera de lugar porque todas las cifras es preciso correlacionarlas con la población o el gremio, salvo que se busque la frase efectista</w:t>
      </w:r>
      <w:r w:rsidR="00397A9C" w:rsidRPr="00D77C03">
        <w:rPr>
          <w:rFonts w:ascii="Arial" w:hAnsi="Arial" w:cs="Arial"/>
          <w:color w:val="000000" w:themeColor="text1"/>
          <w:sz w:val="24"/>
          <w:szCs w:val="24"/>
        </w:rPr>
        <w:t>.</w:t>
      </w:r>
    </w:p>
    <w:p w:rsidR="007F527D" w:rsidRPr="00D77C03" w:rsidRDefault="00171052" w:rsidP="00597BC1">
      <w:pPr>
        <w:spacing w:after="0" w:line="240" w:lineRule="auto"/>
        <w:ind w:firstLine="708"/>
        <w:jc w:val="both"/>
        <w:rPr>
          <w:rFonts w:ascii="Arial" w:hAnsi="Arial" w:cs="Arial"/>
          <w:color w:val="000000" w:themeColor="text1"/>
          <w:sz w:val="24"/>
          <w:szCs w:val="24"/>
        </w:rPr>
      </w:pPr>
      <w:r w:rsidRPr="00D77C03">
        <w:rPr>
          <w:rFonts w:ascii="Arial" w:hAnsi="Arial" w:cs="Arial"/>
          <w:color w:val="000000" w:themeColor="text1"/>
          <w:sz w:val="24"/>
          <w:szCs w:val="24"/>
        </w:rPr>
        <w:t>“</w:t>
      </w:r>
      <w:r w:rsidR="007F527D" w:rsidRPr="00D77C03">
        <w:rPr>
          <w:rFonts w:ascii="Arial" w:hAnsi="Arial" w:cs="Arial"/>
          <w:color w:val="000000" w:themeColor="text1"/>
          <w:sz w:val="24"/>
          <w:szCs w:val="24"/>
        </w:rPr>
        <w:t xml:space="preserve">Si tenemos diferencias políticas, ideológicas, en ese plano, en ese terreno, tenemos que dirimir nuestras diferencias, no utilizar cosas que tienen que ver con el dolor, con la desdicha de otras personas, no actuar como zopilotes, para decirlo </w:t>
      </w:r>
      <w:r w:rsidR="007F527D" w:rsidRPr="00D77C03">
        <w:rPr>
          <w:rFonts w:ascii="Arial" w:hAnsi="Arial" w:cs="Arial"/>
          <w:color w:val="000000" w:themeColor="text1"/>
          <w:sz w:val="24"/>
          <w:szCs w:val="24"/>
        </w:rPr>
        <w:lastRenderedPageBreak/>
        <w:t>con toda claridad</w:t>
      </w:r>
      <w:r w:rsidRPr="00D77C03">
        <w:rPr>
          <w:rFonts w:ascii="Arial" w:hAnsi="Arial" w:cs="Arial"/>
          <w:color w:val="000000" w:themeColor="text1"/>
          <w:sz w:val="24"/>
          <w:szCs w:val="24"/>
        </w:rPr>
        <w:t>”</w:t>
      </w:r>
      <w:r w:rsidR="007F527D" w:rsidRPr="00D77C03">
        <w:rPr>
          <w:rFonts w:ascii="Arial" w:hAnsi="Arial" w:cs="Arial"/>
          <w:color w:val="000000" w:themeColor="text1"/>
          <w:sz w:val="24"/>
          <w:szCs w:val="24"/>
        </w:rPr>
        <w:t xml:space="preserve">, </w:t>
      </w:r>
      <w:r w:rsidRPr="00D77C03">
        <w:rPr>
          <w:rFonts w:ascii="Arial" w:hAnsi="Arial" w:cs="Arial"/>
          <w:color w:val="000000" w:themeColor="text1"/>
          <w:sz w:val="24"/>
          <w:szCs w:val="24"/>
        </w:rPr>
        <w:t xml:space="preserve">insistió </w:t>
      </w:r>
      <w:r w:rsidR="00597BC1" w:rsidRPr="00D77C03">
        <w:rPr>
          <w:rFonts w:ascii="Arial" w:hAnsi="Arial" w:cs="Arial"/>
          <w:color w:val="000000" w:themeColor="text1"/>
          <w:sz w:val="24"/>
          <w:szCs w:val="24"/>
        </w:rPr>
        <w:t xml:space="preserve">el tabasqueño de </w:t>
      </w:r>
      <w:proofErr w:type="spellStart"/>
      <w:r w:rsidR="00597BC1" w:rsidRPr="00D77C03">
        <w:rPr>
          <w:rFonts w:ascii="Arial" w:hAnsi="Arial" w:cs="Arial"/>
          <w:color w:val="000000" w:themeColor="text1"/>
          <w:sz w:val="24"/>
          <w:szCs w:val="24"/>
        </w:rPr>
        <w:t>Tepetitán</w:t>
      </w:r>
      <w:proofErr w:type="spellEnd"/>
      <w:r w:rsidR="00597BC1" w:rsidRPr="00D77C03">
        <w:rPr>
          <w:rFonts w:ascii="Arial" w:hAnsi="Arial" w:cs="Arial"/>
          <w:color w:val="000000" w:themeColor="text1"/>
          <w:sz w:val="24"/>
          <w:szCs w:val="24"/>
        </w:rPr>
        <w:t xml:space="preserve"> (Macuspana) en el salón Tesorería de Palacio Nacional durante la </w:t>
      </w:r>
      <w:r w:rsidR="00597BC1" w:rsidRPr="00D77C03">
        <w:rPr>
          <w:rFonts w:ascii="Arial" w:hAnsi="Arial" w:cs="Arial"/>
          <w:i/>
          <w:color w:val="000000" w:themeColor="text1"/>
          <w:sz w:val="24"/>
          <w:szCs w:val="24"/>
        </w:rPr>
        <w:t>mañanera</w:t>
      </w:r>
      <w:r w:rsidR="001240DB" w:rsidRPr="00D77C03">
        <w:rPr>
          <w:rFonts w:ascii="Arial" w:hAnsi="Arial" w:cs="Arial"/>
          <w:i/>
          <w:color w:val="000000" w:themeColor="text1"/>
          <w:sz w:val="24"/>
          <w:szCs w:val="24"/>
        </w:rPr>
        <w:t xml:space="preserve"> </w:t>
      </w:r>
      <w:r w:rsidR="001240DB" w:rsidRPr="00D77C03">
        <w:rPr>
          <w:rFonts w:ascii="Arial" w:hAnsi="Arial" w:cs="Arial"/>
          <w:color w:val="000000" w:themeColor="text1"/>
          <w:sz w:val="24"/>
          <w:szCs w:val="24"/>
        </w:rPr>
        <w:t>del día 18</w:t>
      </w:r>
      <w:r w:rsidR="00597BC1" w:rsidRPr="00D77C03">
        <w:rPr>
          <w:rFonts w:ascii="Arial" w:hAnsi="Arial" w:cs="Arial"/>
          <w:color w:val="000000" w:themeColor="text1"/>
          <w:sz w:val="24"/>
          <w:szCs w:val="24"/>
        </w:rPr>
        <w:t>, pero sin poner de relieve que son aquellas diferencias de corte político y más todavía las ideológicas, las que conducen a las dirigencias partidistas, empresariales y a los intelectuales orgánicos a tener visiones e interpretaciones diversas y hasta encontradas sobre un miso suceso político, económico y social. Y ni qué decir del mundo de las artes y la cultura.</w:t>
      </w:r>
    </w:p>
    <w:p w:rsidR="007841CA" w:rsidRPr="00D77C03" w:rsidRDefault="007841CA" w:rsidP="007841CA">
      <w:pPr>
        <w:spacing w:after="0" w:line="240" w:lineRule="auto"/>
        <w:jc w:val="center"/>
        <w:rPr>
          <w:rFonts w:ascii="Arial" w:eastAsia="Times New Roman" w:hAnsi="Arial" w:cs="Arial"/>
          <w:b/>
          <w:color w:val="000000" w:themeColor="text1"/>
          <w:sz w:val="24"/>
          <w:szCs w:val="24"/>
          <w:lang w:eastAsia="es-MX"/>
        </w:rPr>
      </w:pPr>
      <w:r w:rsidRPr="00D77C03">
        <w:rPr>
          <w:rFonts w:ascii="Arial" w:eastAsia="Times New Roman" w:hAnsi="Arial" w:cs="Arial"/>
          <w:b/>
          <w:color w:val="000000" w:themeColor="text1"/>
          <w:sz w:val="24"/>
          <w:szCs w:val="24"/>
          <w:lang w:eastAsia="es-MX"/>
        </w:rPr>
        <w:t>Acuse de recibo</w:t>
      </w:r>
    </w:p>
    <w:p w:rsidR="007841CA" w:rsidRPr="00D77C03" w:rsidRDefault="007841CA" w:rsidP="007841CA">
      <w:pPr>
        <w:spacing w:after="0" w:line="240" w:lineRule="auto"/>
        <w:jc w:val="both"/>
        <w:rPr>
          <w:rFonts w:ascii="Arial" w:eastAsia="Times New Roman" w:hAnsi="Arial" w:cs="Arial"/>
          <w:color w:val="000000" w:themeColor="text1"/>
          <w:sz w:val="24"/>
          <w:szCs w:val="24"/>
          <w:lang w:eastAsia="es-MX"/>
        </w:rPr>
      </w:pPr>
      <w:r w:rsidRPr="00D77C03">
        <w:rPr>
          <w:rFonts w:ascii="Arial" w:eastAsia="Times New Roman" w:hAnsi="Arial" w:cs="Arial"/>
          <w:color w:val="000000" w:themeColor="text1"/>
          <w:sz w:val="24"/>
          <w:szCs w:val="24"/>
          <w:lang w:eastAsia="es-MX"/>
        </w:rPr>
        <w:t xml:space="preserve">“Eduardo, los opositores urgen para que se gobierne para todos, cosa que recalcado el ‘primero los pobres’ no se ha dejado de hacer. Por eso se ve miserable esa advertencia del tal </w:t>
      </w:r>
      <w:proofErr w:type="spellStart"/>
      <w:r w:rsidRPr="00D77C03">
        <w:rPr>
          <w:rFonts w:ascii="Arial" w:eastAsia="Times New Roman" w:hAnsi="Arial" w:cs="Arial"/>
          <w:color w:val="000000" w:themeColor="text1"/>
          <w:sz w:val="24"/>
          <w:szCs w:val="24"/>
          <w:lang w:eastAsia="es-MX"/>
        </w:rPr>
        <w:t>Alito</w:t>
      </w:r>
      <w:proofErr w:type="spellEnd"/>
      <w:r w:rsidR="00CC690C" w:rsidRPr="00D77C03">
        <w:rPr>
          <w:rFonts w:ascii="Arial" w:eastAsia="Times New Roman" w:hAnsi="Arial" w:cs="Arial"/>
          <w:color w:val="000000" w:themeColor="text1"/>
          <w:sz w:val="24"/>
          <w:szCs w:val="24"/>
          <w:lang w:eastAsia="es-MX"/>
        </w:rPr>
        <w:t xml:space="preserve"> (Alejandro Moreno Cárdenas)</w:t>
      </w:r>
      <w:r w:rsidRPr="00D77C03">
        <w:rPr>
          <w:rFonts w:ascii="Arial" w:eastAsia="Times New Roman" w:hAnsi="Arial" w:cs="Arial"/>
          <w:color w:val="000000" w:themeColor="text1"/>
          <w:sz w:val="24"/>
          <w:szCs w:val="24"/>
          <w:lang w:eastAsia="es-MX"/>
        </w:rPr>
        <w:t xml:space="preserve">, de correr del PRI, al que acepte puestos diplomáticos de la 4T. Una postura coherente de AMLO, de abrir espacios pese a cuestionamientos internos, frente a la baja catadura de quien lidera al anciano partido”; la opinión es de la periodista y escritora Teresa Gil sobre la siguiente Utopía: </w:t>
      </w:r>
      <w:hyperlink r:id="rId4" w:history="1">
        <w:r w:rsidRPr="00D77C03">
          <w:rPr>
            <w:rFonts w:ascii="Arial" w:eastAsia="Times New Roman" w:hAnsi="Arial" w:cs="Arial"/>
            <w:color w:val="000000" w:themeColor="text1"/>
            <w:sz w:val="24"/>
            <w:szCs w:val="24"/>
            <w:u w:val="single"/>
            <w:lang w:eastAsia="es-MX"/>
          </w:rPr>
          <w:t>https://www.imagenpoblana.com/22/01/18/ine--161-000-casillas-para-el-revocatorio</w:t>
        </w:r>
      </w:hyperlink>
      <w:r w:rsidRPr="00D77C03">
        <w:rPr>
          <w:rFonts w:ascii="Arial" w:eastAsia="Times New Roman" w:hAnsi="Arial" w:cs="Arial"/>
          <w:color w:val="000000" w:themeColor="text1"/>
          <w:sz w:val="24"/>
          <w:szCs w:val="24"/>
          <w:lang w:eastAsia="es-MX"/>
        </w:rPr>
        <w:t xml:space="preserve"> (...) “Izquierda y comunista son palabras que debemos recuperar sin ningún rubor. Hablar de Arnoldo Martínez Verdugo es hablar de nosotros, de nosotras, porque el comunismo es el </w:t>
      </w:r>
      <w:proofErr w:type="spellStart"/>
      <w:r w:rsidRPr="00D77C03">
        <w:rPr>
          <w:rFonts w:ascii="Arial" w:eastAsia="Times New Roman" w:hAnsi="Arial" w:cs="Arial"/>
          <w:color w:val="000000" w:themeColor="text1"/>
          <w:sz w:val="24"/>
          <w:szCs w:val="24"/>
          <w:lang w:eastAsia="es-MX"/>
        </w:rPr>
        <w:t>comunitarismo</w:t>
      </w:r>
      <w:proofErr w:type="spellEnd"/>
      <w:r w:rsidRPr="00D77C03">
        <w:rPr>
          <w:rFonts w:ascii="Arial" w:eastAsia="Times New Roman" w:hAnsi="Arial" w:cs="Arial"/>
          <w:color w:val="000000" w:themeColor="text1"/>
          <w:sz w:val="24"/>
          <w:szCs w:val="24"/>
          <w:lang w:eastAsia="es-MX"/>
        </w:rPr>
        <w:t xml:space="preserve">, es el trabajo abajo, con la gente”. Así vivimos la develación de una placa en su honor. </w:t>
      </w:r>
      <w:hyperlink r:id="rId5" w:history="1">
        <w:r w:rsidRPr="00D77C03">
          <w:rPr>
            <w:rFonts w:ascii="Arial" w:eastAsia="Times New Roman" w:hAnsi="Arial" w:cs="Arial"/>
            <w:color w:val="000000" w:themeColor="text1"/>
            <w:sz w:val="24"/>
            <w:szCs w:val="24"/>
            <w:u w:val="single"/>
            <w:lang w:eastAsia="es-MX"/>
          </w:rPr>
          <w:t>https://t.co/i2KgQTJ6tc</w:t>
        </w:r>
      </w:hyperlink>
      <w:r w:rsidRPr="00D77C03">
        <w:rPr>
          <w:rFonts w:ascii="Arial" w:eastAsia="Times New Roman" w:hAnsi="Arial" w:cs="Arial"/>
          <w:color w:val="000000" w:themeColor="text1"/>
          <w:sz w:val="24"/>
          <w:szCs w:val="24"/>
          <w:lang w:eastAsia="es-MX"/>
        </w:rPr>
        <w:t xml:space="preserve"> (.) Twitter </w:t>
      </w:r>
      <w:hyperlink r:id="rId6" w:history="1">
        <w:r w:rsidRPr="00D77C03">
          <w:rPr>
            <w:rFonts w:ascii="Arial" w:eastAsia="Times New Roman" w:hAnsi="Arial" w:cs="Arial"/>
            <w:color w:val="000000" w:themeColor="text1"/>
            <w:sz w:val="24"/>
            <w:szCs w:val="24"/>
            <w:u w:val="single"/>
            <w:lang w:eastAsia="es-MX"/>
          </w:rPr>
          <w:t>https://twitter.com/imeldacastromx/status/1482436684528734211</w:t>
        </w:r>
      </w:hyperlink>
      <w:r w:rsidRPr="00D77C03">
        <w:rPr>
          <w:rFonts w:ascii="Arial" w:eastAsia="Times New Roman" w:hAnsi="Arial" w:cs="Arial"/>
          <w:color w:val="000000" w:themeColor="text1"/>
          <w:sz w:val="24"/>
          <w:szCs w:val="24"/>
          <w:lang w:eastAsia="es-MX"/>
        </w:rPr>
        <w:t xml:space="preserve"> (...) De Elba Pérez Villalba: “En días pasados falleció Gerardo de la Torre, quien fuera trabajador petrolero, actor, periodista, escritor, crítico literario, guionista de cine y televisión; también investigador del CEMOS (Centro de Estudios del Movimiento Obrero y Socialista) y director de la Casa del Lago. Además, recibió varios premios literarios. Antiguo militante del PCM (Partido Comunista Mexicano). QEPD”.</w:t>
      </w:r>
    </w:p>
    <w:p w:rsidR="00BD3243" w:rsidRPr="00D77C03" w:rsidRDefault="00D77C03" w:rsidP="007841CA">
      <w:pPr>
        <w:spacing w:after="0" w:line="240" w:lineRule="auto"/>
        <w:jc w:val="both"/>
        <w:rPr>
          <w:rFonts w:ascii="Arial" w:eastAsia="Times New Roman" w:hAnsi="Arial" w:cs="Arial"/>
          <w:color w:val="000000" w:themeColor="text1"/>
          <w:sz w:val="16"/>
          <w:szCs w:val="16"/>
          <w:lang w:eastAsia="es-MX"/>
        </w:rPr>
      </w:pPr>
      <w:hyperlink r:id="rId7" w:history="1">
        <w:r w:rsidR="007841CA" w:rsidRPr="00D77C03">
          <w:rPr>
            <w:rFonts w:ascii="Arial" w:eastAsia="Times New Roman" w:hAnsi="Arial" w:cs="Arial"/>
            <w:color w:val="000000" w:themeColor="text1"/>
            <w:sz w:val="16"/>
            <w:szCs w:val="16"/>
            <w:lang w:eastAsia="es-MX"/>
          </w:rPr>
          <w:t>http://www.forumenlinea.com/</w:t>
        </w:r>
      </w:hyperlink>
      <w:r w:rsidR="007841CA" w:rsidRPr="00D77C03">
        <w:rPr>
          <w:rFonts w:ascii="Arial" w:eastAsia="Times New Roman" w:hAnsi="Arial" w:cs="Arial"/>
          <w:color w:val="000000" w:themeColor="text1"/>
          <w:sz w:val="16"/>
          <w:szCs w:val="16"/>
          <w:lang w:eastAsia="es-MX"/>
        </w:rPr>
        <w:t xml:space="preserve">  </w:t>
      </w:r>
      <w:hyperlink r:id="rId8" w:history="1">
        <w:r w:rsidR="007841CA" w:rsidRPr="00D77C03">
          <w:rPr>
            <w:rFonts w:ascii="Arial" w:eastAsia="Times New Roman" w:hAnsi="Arial" w:cs="Arial"/>
            <w:color w:val="000000" w:themeColor="text1"/>
            <w:sz w:val="16"/>
            <w:szCs w:val="16"/>
            <w:lang w:val="en-US" w:eastAsia="es-MX"/>
          </w:rPr>
          <w:t>https://www.facebook.com/forumenlinea</w:t>
        </w:r>
      </w:hyperlink>
      <w:r w:rsidR="007841CA" w:rsidRPr="00D77C03">
        <w:rPr>
          <w:rFonts w:ascii="Arial" w:eastAsia="Times New Roman" w:hAnsi="Arial" w:cs="Arial"/>
          <w:color w:val="000000" w:themeColor="text1"/>
          <w:sz w:val="16"/>
          <w:szCs w:val="16"/>
          <w:lang w:eastAsia="es-MX"/>
        </w:rPr>
        <w:t xml:space="preserve">  </w:t>
      </w:r>
      <w:hyperlink r:id="rId9" w:history="1">
        <w:r w:rsidR="007841CA" w:rsidRPr="00D77C03">
          <w:rPr>
            <w:rFonts w:ascii="Arial" w:eastAsia="Times New Roman" w:hAnsi="Arial" w:cs="Arial"/>
            <w:color w:val="000000" w:themeColor="text1"/>
            <w:sz w:val="16"/>
            <w:szCs w:val="16"/>
            <w:lang w:eastAsia="es-MX"/>
          </w:rPr>
          <w:t>forum@forumenlinea.com</w:t>
        </w:r>
      </w:hyperlink>
      <w:r w:rsidR="007841CA" w:rsidRPr="00D77C03">
        <w:rPr>
          <w:rFonts w:ascii="Arial" w:eastAsia="Times New Roman" w:hAnsi="Arial" w:cs="Arial"/>
          <w:color w:val="000000" w:themeColor="text1"/>
          <w:sz w:val="16"/>
          <w:szCs w:val="16"/>
          <w:lang w:eastAsia="es-MX"/>
        </w:rPr>
        <w:t xml:space="preserve">  </w:t>
      </w:r>
      <w:proofErr w:type="spellStart"/>
      <w:r w:rsidR="007841CA" w:rsidRPr="00D77C03">
        <w:rPr>
          <w:rFonts w:ascii="Arial" w:eastAsia="Times New Roman" w:hAnsi="Arial" w:cs="Arial"/>
          <w:color w:val="000000" w:themeColor="text1"/>
          <w:sz w:val="16"/>
          <w:szCs w:val="16"/>
          <w:lang w:eastAsia="es-MX"/>
        </w:rPr>
        <w:t>Twitter@IbarraAguirreEd</w:t>
      </w:r>
      <w:proofErr w:type="spellEnd"/>
    </w:p>
    <w:sectPr w:rsidR="00BD3243" w:rsidRPr="00D77C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1CA"/>
    <w:rsid w:val="00072A58"/>
    <w:rsid w:val="00101FFC"/>
    <w:rsid w:val="001240DB"/>
    <w:rsid w:val="00171052"/>
    <w:rsid w:val="00397A9C"/>
    <w:rsid w:val="004A7A67"/>
    <w:rsid w:val="00597BC1"/>
    <w:rsid w:val="0063667D"/>
    <w:rsid w:val="00646E15"/>
    <w:rsid w:val="00665E12"/>
    <w:rsid w:val="00680B01"/>
    <w:rsid w:val="007841CA"/>
    <w:rsid w:val="007F527D"/>
    <w:rsid w:val="008379CD"/>
    <w:rsid w:val="008B2ED4"/>
    <w:rsid w:val="008C2468"/>
    <w:rsid w:val="00BD3243"/>
    <w:rsid w:val="00C3226F"/>
    <w:rsid w:val="00CC690C"/>
    <w:rsid w:val="00D77C03"/>
    <w:rsid w:val="00D871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89CD1F-2A73-4368-ADEC-4FDF9139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ter.com/imeldacastromx/status/1482436684528734211" TargetMode="External"/><Relationship Id="rId11" Type="http://schemas.openxmlformats.org/officeDocument/2006/relationships/theme" Target="theme/theme1.xml"/><Relationship Id="rId5" Type="http://schemas.openxmlformats.org/officeDocument/2006/relationships/hyperlink" Target="https://t.co/i2KgQTJ6tc" TargetMode="External"/><Relationship Id="rId10" Type="http://schemas.openxmlformats.org/officeDocument/2006/relationships/fontTable" Target="fontTable.xml"/><Relationship Id="rId4" Type="http://schemas.openxmlformats.org/officeDocument/2006/relationships/hyperlink" Target="https://www.imagenpoblana.com/22/01/18/ine--161-000-casillas-para-el-revocatorio"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830</Words>
  <Characters>4603</Characters>
  <Application>Microsoft Office Word</Application>
  <DocSecurity>0</DocSecurity>
  <Lines>78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2022-01-20T17:46:00Z</dcterms:created>
  <dcterms:modified xsi:type="dcterms:W3CDTF">2022-01-20T20:09:00Z</dcterms:modified>
</cp:coreProperties>
</file>