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2DF7" w:rsidRPr="00B4532A" w:rsidRDefault="002B2DF7" w:rsidP="002B2DF7">
      <w:pPr>
        <w:rPr>
          <w:rFonts w:ascii="Arial" w:hAnsi="Arial" w:cs="Arial"/>
          <w:color w:val="000000" w:themeColor="text1"/>
          <w:sz w:val="28"/>
          <w:szCs w:val="28"/>
        </w:rPr>
      </w:pPr>
      <w:r w:rsidRPr="00B4532A">
        <w:rPr>
          <w:rFonts w:ascii="Arial" w:hAnsi="Arial" w:cs="Arial"/>
          <w:color w:val="000000" w:themeColor="text1"/>
          <w:sz w:val="28"/>
          <w:szCs w:val="28"/>
        </w:rPr>
        <w:t>Utopía</w:t>
      </w:r>
    </w:p>
    <w:p w:rsidR="002B2DF7" w:rsidRPr="00B4532A" w:rsidRDefault="002B2DF7" w:rsidP="002B2DF7">
      <w:pPr>
        <w:rPr>
          <w:rFonts w:ascii="Arial" w:hAnsi="Arial" w:cs="Arial"/>
          <w:color w:val="000000" w:themeColor="text1"/>
        </w:rPr>
      </w:pPr>
    </w:p>
    <w:p w:rsidR="002B2DF7" w:rsidRPr="00B4532A" w:rsidRDefault="00D11DA0" w:rsidP="00D11DA0">
      <w:pPr>
        <w:jc w:val="center"/>
        <w:rPr>
          <w:rFonts w:ascii="Arial" w:hAnsi="Arial" w:cs="Arial"/>
          <w:b/>
          <w:color w:val="000000" w:themeColor="text1"/>
          <w:sz w:val="36"/>
          <w:szCs w:val="36"/>
        </w:rPr>
      </w:pPr>
      <w:r w:rsidRPr="00B4532A">
        <w:rPr>
          <w:rFonts w:ascii="Arial" w:hAnsi="Arial" w:cs="Arial"/>
          <w:b/>
          <w:color w:val="000000" w:themeColor="text1"/>
          <w:sz w:val="36"/>
          <w:szCs w:val="36"/>
        </w:rPr>
        <w:t>El 1% concentra 46.9% de la riqueza</w:t>
      </w:r>
      <w:r w:rsidR="00AC2511" w:rsidRPr="00B4532A">
        <w:rPr>
          <w:rFonts w:ascii="Arial" w:hAnsi="Arial" w:cs="Arial"/>
          <w:b/>
          <w:color w:val="000000" w:themeColor="text1"/>
          <w:sz w:val="36"/>
          <w:szCs w:val="36"/>
        </w:rPr>
        <w:t xml:space="preserve"> en México</w:t>
      </w:r>
    </w:p>
    <w:p w:rsidR="00D11DA0" w:rsidRPr="00B4532A" w:rsidRDefault="00D11DA0" w:rsidP="002B2DF7">
      <w:pPr>
        <w:rPr>
          <w:rFonts w:ascii="Arial" w:hAnsi="Arial" w:cs="Arial"/>
          <w:color w:val="000000" w:themeColor="text1"/>
        </w:rPr>
      </w:pPr>
    </w:p>
    <w:p w:rsidR="002B2DF7" w:rsidRPr="00B4532A" w:rsidRDefault="002B2DF7" w:rsidP="002B2DF7">
      <w:pPr>
        <w:rPr>
          <w:rFonts w:ascii="Arial" w:hAnsi="Arial" w:cs="Arial"/>
          <w:b/>
          <w:color w:val="000000" w:themeColor="text1"/>
        </w:rPr>
      </w:pPr>
      <w:r w:rsidRPr="00B4532A">
        <w:rPr>
          <w:rFonts w:ascii="Arial" w:hAnsi="Arial" w:cs="Arial"/>
          <w:b/>
          <w:color w:val="000000" w:themeColor="text1"/>
        </w:rPr>
        <w:t>Eduardo Ibarra Aguirre</w:t>
      </w:r>
    </w:p>
    <w:p w:rsidR="002B2DF7" w:rsidRPr="00B4532A" w:rsidRDefault="002B2DF7" w:rsidP="002B2DF7">
      <w:pPr>
        <w:rPr>
          <w:rFonts w:ascii="Arial" w:hAnsi="Arial" w:cs="Arial"/>
          <w:b/>
          <w:color w:val="000000" w:themeColor="text1"/>
        </w:rPr>
      </w:pPr>
    </w:p>
    <w:p w:rsidR="00FA0A63" w:rsidRPr="00B4532A" w:rsidRDefault="00FA0A63" w:rsidP="00FA0A63">
      <w:pPr>
        <w:jc w:val="both"/>
        <w:rPr>
          <w:rFonts w:ascii="Arial" w:hAnsi="Arial" w:cs="Arial"/>
          <w:color w:val="000000" w:themeColor="text1"/>
        </w:rPr>
      </w:pPr>
      <w:r w:rsidRPr="00B4532A">
        <w:rPr>
          <w:rFonts w:ascii="Arial" w:hAnsi="Arial" w:cs="Arial"/>
          <w:color w:val="000000" w:themeColor="text1"/>
        </w:rPr>
        <w:t>Uno de los peores resultados del modelo del capitalismo salvaje es la monstruosa concentración de la riqueza global en el 1</w:t>
      </w:r>
      <w:r w:rsidR="003E08D9" w:rsidRPr="00B4532A">
        <w:rPr>
          <w:rFonts w:ascii="Arial" w:hAnsi="Arial" w:cs="Arial"/>
          <w:color w:val="000000" w:themeColor="text1"/>
        </w:rPr>
        <w:t>%</w:t>
      </w:r>
      <w:r w:rsidRPr="00B4532A">
        <w:rPr>
          <w:rFonts w:ascii="Arial" w:hAnsi="Arial" w:cs="Arial"/>
          <w:color w:val="000000" w:themeColor="text1"/>
        </w:rPr>
        <w:t xml:space="preserve"> de la población</w:t>
      </w:r>
      <w:r w:rsidR="00D11DA0" w:rsidRPr="00B4532A">
        <w:rPr>
          <w:rFonts w:ascii="Arial" w:hAnsi="Arial" w:cs="Arial"/>
          <w:color w:val="000000" w:themeColor="text1"/>
        </w:rPr>
        <w:t>.</w:t>
      </w:r>
      <w:r w:rsidRPr="00B4532A">
        <w:rPr>
          <w:rFonts w:ascii="Arial" w:hAnsi="Arial" w:cs="Arial"/>
          <w:color w:val="000000" w:themeColor="text1"/>
        </w:rPr>
        <w:t xml:space="preserve"> </w:t>
      </w:r>
      <w:r w:rsidR="00D11DA0" w:rsidRPr="00B4532A">
        <w:rPr>
          <w:rFonts w:ascii="Arial" w:hAnsi="Arial" w:cs="Arial"/>
          <w:color w:val="000000" w:themeColor="text1"/>
        </w:rPr>
        <w:t>E</w:t>
      </w:r>
      <w:r w:rsidRPr="00B4532A">
        <w:rPr>
          <w:rFonts w:ascii="Arial" w:hAnsi="Arial" w:cs="Arial"/>
          <w:color w:val="000000" w:themeColor="text1"/>
        </w:rPr>
        <w:t>n rigor s</w:t>
      </w:r>
      <w:r w:rsidR="003E08D9" w:rsidRPr="00B4532A">
        <w:rPr>
          <w:rFonts w:ascii="Arial" w:hAnsi="Arial" w:cs="Arial"/>
          <w:color w:val="000000" w:themeColor="text1"/>
        </w:rPr>
        <w:t>e</w:t>
      </w:r>
      <w:r w:rsidRPr="00B4532A">
        <w:rPr>
          <w:rFonts w:ascii="Arial" w:hAnsi="Arial" w:cs="Arial"/>
          <w:color w:val="000000" w:themeColor="text1"/>
        </w:rPr>
        <w:t>a dicho</w:t>
      </w:r>
      <w:r w:rsidR="00D11DA0" w:rsidRPr="00B4532A">
        <w:rPr>
          <w:rFonts w:ascii="Arial" w:hAnsi="Arial" w:cs="Arial"/>
          <w:color w:val="000000" w:themeColor="text1"/>
        </w:rPr>
        <w:t>,</w:t>
      </w:r>
      <w:r w:rsidRPr="00B4532A">
        <w:rPr>
          <w:rFonts w:ascii="Arial" w:hAnsi="Arial" w:cs="Arial"/>
          <w:color w:val="000000" w:themeColor="text1"/>
        </w:rPr>
        <w:t xml:space="preserve"> en dos centenares de firmas corporativas con ingresos y utilidades superiores a los presupuestos de la mayoría de los Estados nacionales de los cinco continentes.</w:t>
      </w:r>
      <w:r w:rsidR="003E08D9" w:rsidRPr="00B4532A">
        <w:rPr>
          <w:rFonts w:ascii="Arial" w:hAnsi="Arial" w:cs="Arial"/>
          <w:color w:val="000000" w:themeColor="text1"/>
        </w:rPr>
        <w:t xml:space="preserve"> Y el caso mexicano es paradigmático.</w:t>
      </w:r>
    </w:p>
    <w:p w:rsidR="003E08D9" w:rsidRPr="00B4532A" w:rsidRDefault="003E08D9" w:rsidP="007B124C">
      <w:pPr>
        <w:ind w:firstLine="708"/>
        <w:jc w:val="both"/>
        <w:rPr>
          <w:rFonts w:ascii="Arial" w:hAnsi="Arial" w:cs="Arial"/>
          <w:color w:val="000000" w:themeColor="text1"/>
        </w:rPr>
      </w:pPr>
      <w:r w:rsidRPr="00B4532A">
        <w:rPr>
          <w:rFonts w:ascii="Arial" w:hAnsi="Arial" w:cs="Arial"/>
          <w:color w:val="000000" w:themeColor="text1"/>
        </w:rPr>
        <w:t xml:space="preserve">Un reporte del Programa de las Naciones </w:t>
      </w:r>
      <w:r w:rsidR="00B4532A" w:rsidRPr="00B4532A">
        <w:rPr>
          <w:rFonts w:ascii="Arial" w:hAnsi="Arial" w:cs="Arial"/>
          <w:color w:val="000000" w:themeColor="text1"/>
        </w:rPr>
        <w:t xml:space="preserve">Unidas </w:t>
      </w:r>
      <w:r w:rsidRPr="00B4532A">
        <w:rPr>
          <w:rFonts w:ascii="Arial" w:hAnsi="Arial" w:cs="Arial"/>
          <w:color w:val="000000" w:themeColor="text1"/>
        </w:rPr>
        <w:t xml:space="preserve">para el Desarrollo, dado a conocer el </w:t>
      </w:r>
      <w:r w:rsidR="00D11DA0" w:rsidRPr="00B4532A">
        <w:rPr>
          <w:rFonts w:ascii="Arial" w:hAnsi="Arial" w:cs="Arial"/>
          <w:color w:val="000000" w:themeColor="text1"/>
        </w:rPr>
        <w:t xml:space="preserve">día </w:t>
      </w:r>
      <w:r w:rsidRPr="00B4532A">
        <w:rPr>
          <w:rFonts w:ascii="Arial" w:hAnsi="Arial" w:cs="Arial"/>
          <w:color w:val="000000" w:themeColor="text1"/>
        </w:rPr>
        <w:t xml:space="preserve">7, </w:t>
      </w:r>
      <w:r w:rsidR="006B62BF" w:rsidRPr="00B4532A">
        <w:rPr>
          <w:rFonts w:ascii="Arial" w:hAnsi="Arial" w:cs="Arial"/>
          <w:color w:val="000000" w:themeColor="text1"/>
        </w:rPr>
        <w:t xml:space="preserve">sostiene </w:t>
      </w:r>
      <w:r w:rsidRPr="00B4532A">
        <w:rPr>
          <w:rFonts w:ascii="Arial" w:hAnsi="Arial" w:cs="Arial"/>
          <w:color w:val="000000" w:themeColor="text1"/>
        </w:rPr>
        <w:t xml:space="preserve">que el ingreso promedio anual del 1% de los mexicanos más acaudalados es 141 veces mayor </w:t>
      </w:r>
      <w:r w:rsidR="006B62BF" w:rsidRPr="00B4532A">
        <w:rPr>
          <w:rFonts w:ascii="Arial" w:hAnsi="Arial" w:cs="Arial"/>
          <w:color w:val="000000" w:themeColor="text1"/>
        </w:rPr>
        <w:t>al</w:t>
      </w:r>
      <w:r w:rsidRPr="00B4532A">
        <w:rPr>
          <w:rFonts w:ascii="Arial" w:hAnsi="Arial" w:cs="Arial"/>
          <w:color w:val="000000" w:themeColor="text1"/>
        </w:rPr>
        <w:t xml:space="preserve"> que percibe la mitad de la población, la que se encuentr</w:t>
      </w:r>
      <w:r w:rsidR="00CF1E4F">
        <w:rPr>
          <w:rFonts w:ascii="Arial" w:hAnsi="Arial" w:cs="Arial"/>
          <w:color w:val="000000" w:themeColor="text1"/>
        </w:rPr>
        <w:t>a</w:t>
      </w:r>
      <w:r w:rsidRPr="00B4532A">
        <w:rPr>
          <w:rFonts w:ascii="Arial" w:hAnsi="Arial" w:cs="Arial"/>
          <w:color w:val="000000" w:themeColor="text1"/>
        </w:rPr>
        <w:t xml:space="preserve"> entre la parte media y baja de la pirámide. Es una brecha que convierte al país en uno de los más desiguales del mundo, refiere el </w:t>
      </w:r>
      <w:r w:rsidRPr="00B4532A">
        <w:rPr>
          <w:rFonts w:ascii="Arial" w:hAnsi="Arial" w:cs="Arial"/>
          <w:i/>
          <w:color w:val="000000" w:themeColor="text1"/>
        </w:rPr>
        <w:t>Reporte mundial sobre la desigualdad 2022</w:t>
      </w:r>
      <w:r w:rsidRPr="00B4532A">
        <w:rPr>
          <w:rFonts w:ascii="Arial" w:hAnsi="Arial" w:cs="Arial"/>
          <w:color w:val="000000" w:themeColor="text1"/>
        </w:rPr>
        <w:t xml:space="preserve">, </w:t>
      </w:r>
      <w:r w:rsidR="00D1540D" w:rsidRPr="00B4532A">
        <w:rPr>
          <w:rFonts w:ascii="Arial" w:hAnsi="Arial" w:cs="Arial"/>
          <w:color w:val="000000" w:themeColor="text1"/>
        </w:rPr>
        <w:t xml:space="preserve">mismo </w:t>
      </w:r>
      <w:r w:rsidRPr="00B4532A">
        <w:rPr>
          <w:rFonts w:ascii="Arial" w:hAnsi="Arial" w:cs="Arial"/>
          <w:color w:val="000000" w:themeColor="text1"/>
        </w:rPr>
        <w:t xml:space="preserve">que recoge una investigación de cuatro años en la que participaron más de </w:t>
      </w:r>
      <w:r w:rsidR="003F21E3" w:rsidRPr="00B4532A">
        <w:rPr>
          <w:rFonts w:ascii="Arial" w:hAnsi="Arial" w:cs="Arial"/>
          <w:color w:val="000000" w:themeColor="text1"/>
        </w:rPr>
        <w:t>100</w:t>
      </w:r>
      <w:r w:rsidRPr="00B4532A">
        <w:rPr>
          <w:rFonts w:ascii="Arial" w:hAnsi="Arial" w:cs="Arial"/>
          <w:color w:val="000000" w:themeColor="text1"/>
        </w:rPr>
        <w:t xml:space="preserve"> especialistas, </w:t>
      </w:r>
      <w:r w:rsidR="006B62BF" w:rsidRPr="00B4532A">
        <w:rPr>
          <w:rFonts w:ascii="Arial" w:hAnsi="Arial" w:cs="Arial"/>
          <w:color w:val="000000" w:themeColor="text1"/>
        </w:rPr>
        <w:t xml:space="preserve">incluido </w:t>
      </w:r>
      <w:r w:rsidRPr="00B4532A">
        <w:rPr>
          <w:rFonts w:ascii="Arial" w:hAnsi="Arial" w:cs="Arial"/>
          <w:color w:val="000000" w:themeColor="text1"/>
        </w:rPr>
        <w:t xml:space="preserve">Thomas </w:t>
      </w:r>
      <w:proofErr w:type="spellStart"/>
      <w:r w:rsidRPr="00B4532A">
        <w:rPr>
          <w:rFonts w:ascii="Arial" w:hAnsi="Arial" w:cs="Arial"/>
          <w:color w:val="000000" w:themeColor="text1"/>
        </w:rPr>
        <w:t>Piketty</w:t>
      </w:r>
      <w:proofErr w:type="spellEnd"/>
      <w:r w:rsidR="003F21E3" w:rsidRPr="00B4532A">
        <w:rPr>
          <w:rFonts w:ascii="Arial" w:hAnsi="Arial" w:cs="Arial"/>
          <w:color w:val="000000" w:themeColor="text1"/>
        </w:rPr>
        <w:t xml:space="preserve">, </w:t>
      </w:r>
      <w:r w:rsidR="006B62BF" w:rsidRPr="00B4532A">
        <w:rPr>
          <w:rFonts w:ascii="Arial" w:hAnsi="Arial" w:cs="Arial"/>
          <w:color w:val="000000" w:themeColor="text1"/>
        </w:rPr>
        <w:t xml:space="preserve">el </w:t>
      </w:r>
      <w:r w:rsidR="00D11DA0" w:rsidRPr="00B4532A">
        <w:rPr>
          <w:rFonts w:ascii="Arial" w:hAnsi="Arial" w:cs="Arial"/>
          <w:color w:val="000000" w:themeColor="text1"/>
        </w:rPr>
        <w:t>respetado</w:t>
      </w:r>
      <w:r w:rsidR="006B62BF" w:rsidRPr="00B4532A">
        <w:rPr>
          <w:rFonts w:ascii="Arial" w:hAnsi="Arial" w:cs="Arial"/>
          <w:color w:val="000000" w:themeColor="text1"/>
        </w:rPr>
        <w:t xml:space="preserve"> </w:t>
      </w:r>
      <w:r w:rsidR="003F21E3" w:rsidRPr="00B4532A">
        <w:rPr>
          <w:rFonts w:ascii="Arial" w:hAnsi="Arial" w:cs="Arial"/>
          <w:color w:val="000000" w:themeColor="text1"/>
        </w:rPr>
        <w:t>economista francés.</w:t>
      </w:r>
    </w:p>
    <w:p w:rsidR="0026028A" w:rsidRPr="00B4532A" w:rsidRDefault="00D1540D" w:rsidP="007B124C">
      <w:pPr>
        <w:ind w:firstLine="708"/>
        <w:jc w:val="both"/>
        <w:rPr>
          <w:rFonts w:ascii="Arial" w:hAnsi="Arial" w:cs="Arial"/>
          <w:color w:val="000000" w:themeColor="text1"/>
        </w:rPr>
      </w:pPr>
      <w:r w:rsidRPr="00B4532A">
        <w:rPr>
          <w:rFonts w:ascii="Arial" w:hAnsi="Arial" w:cs="Arial"/>
          <w:color w:val="000000" w:themeColor="text1"/>
        </w:rPr>
        <w:t>De acuerdo con el estudio, “la desigualdad de ingresos en México ha sido extrema a lo largo del siglo pasado y el actual”, concluye el reporte</w:t>
      </w:r>
      <w:r w:rsidR="0026028A" w:rsidRPr="00B4532A">
        <w:rPr>
          <w:rFonts w:ascii="Arial" w:hAnsi="Arial" w:cs="Arial"/>
          <w:color w:val="000000" w:themeColor="text1"/>
        </w:rPr>
        <w:t xml:space="preserve"> </w:t>
      </w:r>
      <w:r w:rsidRPr="00B4532A">
        <w:rPr>
          <w:rFonts w:ascii="Arial" w:hAnsi="Arial" w:cs="Arial"/>
          <w:color w:val="000000" w:themeColor="text1"/>
        </w:rPr>
        <w:t xml:space="preserve">que busca rastrear los desequilibrios de ingreso y de riqueza en la aldea global, </w:t>
      </w:r>
      <w:r w:rsidR="0026028A" w:rsidRPr="00B4532A">
        <w:rPr>
          <w:rFonts w:ascii="Arial" w:hAnsi="Arial" w:cs="Arial"/>
          <w:color w:val="000000" w:themeColor="text1"/>
        </w:rPr>
        <w:t>el cual se ha hecho más pronunciad</w:t>
      </w:r>
      <w:r w:rsidR="00CF1E4F">
        <w:rPr>
          <w:rFonts w:ascii="Arial" w:hAnsi="Arial" w:cs="Arial"/>
          <w:color w:val="000000" w:themeColor="text1"/>
        </w:rPr>
        <w:t>o</w:t>
      </w:r>
      <w:r w:rsidR="0026028A" w:rsidRPr="00B4532A">
        <w:rPr>
          <w:rFonts w:ascii="Arial" w:hAnsi="Arial" w:cs="Arial"/>
          <w:color w:val="000000" w:themeColor="text1"/>
        </w:rPr>
        <w:t xml:space="preserve"> por la pandemia del SARS-CoV-2 y la crisis económica derivada y que favoreció </w:t>
      </w:r>
      <w:r w:rsidR="00B4532A" w:rsidRPr="00B4532A">
        <w:rPr>
          <w:rFonts w:ascii="Arial" w:hAnsi="Arial" w:cs="Arial"/>
          <w:color w:val="000000" w:themeColor="text1"/>
        </w:rPr>
        <w:t xml:space="preserve">con </w:t>
      </w:r>
      <w:r w:rsidR="0026028A" w:rsidRPr="00B4532A">
        <w:rPr>
          <w:rFonts w:ascii="Arial" w:hAnsi="Arial" w:cs="Arial"/>
          <w:color w:val="000000" w:themeColor="text1"/>
        </w:rPr>
        <w:t xml:space="preserve">mucho </w:t>
      </w:r>
      <w:r w:rsidR="007B124C" w:rsidRPr="00B4532A">
        <w:rPr>
          <w:rFonts w:ascii="Arial" w:hAnsi="Arial" w:cs="Arial"/>
          <w:color w:val="000000" w:themeColor="text1"/>
        </w:rPr>
        <w:t>a los consorcios transnacionales.</w:t>
      </w:r>
    </w:p>
    <w:p w:rsidR="00D1540D" w:rsidRPr="00B4532A" w:rsidRDefault="007B124C" w:rsidP="006A4288">
      <w:pPr>
        <w:ind w:firstLine="708"/>
        <w:jc w:val="both"/>
        <w:rPr>
          <w:rFonts w:ascii="Arial" w:hAnsi="Arial" w:cs="Arial"/>
          <w:color w:val="000000" w:themeColor="text1"/>
        </w:rPr>
      </w:pPr>
      <w:r w:rsidRPr="00B4532A">
        <w:rPr>
          <w:rFonts w:ascii="Arial" w:hAnsi="Arial" w:cs="Arial"/>
          <w:color w:val="000000" w:themeColor="text1"/>
        </w:rPr>
        <w:t>Disparidad socioeconómica, dicho sea de paso</w:t>
      </w:r>
      <w:r w:rsidR="006A4288" w:rsidRPr="00B4532A">
        <w:rPr>
          <w:rFonts w:ascii="Arial" w:hAnsi="Arial" w:cs="Arial"/>
          <w:color w:val="000000" w:themeColor="text1"/>
        </w:rPr>
        <w:t xml:space="preserve"> aunque es parte del núcleo del problema, </w:t>
      </w:r>
      <w:r w:rsidR="00D1540D" w:rsidRPr="00B4532A">
        <w:rPr>
          <w:rFonts w:ascii="Arial" w:hAnsi="Arial" w:cs="Arial"/>
          <w:color w:val="000000" w:themeColor="text1"/>
        </w:rPr>
        <w:t>que es criminal por lo menos en términos éticos y humanitarios</w:t>
      </w:r>
      <w:r w:rsidR="0026028A" w:rsidRPr="00B4532A">
        <w:rPr>
          <w:rFonts w:ascii="Arial" w:hAnsi="Arial" w:cs="Arial"/>
          <w:color w:val="000000" w:themeColor="text1"/>
        </w:rPr>
        <w:t>, pues</w:t>
      </w:r>
      <w:r w:rsidR="00D1540D" w:rsidRPr="00B4532A">
        <w:rPr>
          <w:rFonts w:ascii="Arial" w:hAnsi="Arial" w:cs="Arial"/>
          <w:color w:val="000000" w:themeColor="text1"/>
        </w:rPr>
        <w:t xml:space="preserve"> las legislaciones </w:t>
      </w:r>
      <w:r w:rsidR="0026028A" w:rsidRPr="00B4532A">
        <w:rPr>
          <w:rFonts w:ascii="Arial" w:hAnsi="Arial" w:cs="Arial"/>
          <w:color w:val="000000" w:themeColor="text1"/>
        </w:rPr>
        <w:t xml:space="preserve">nacionales y las convenciones </w:t>
      </w:r>
      <w:r w:rsidR="00D1540D" w:rsidRPr="00B4532A">
        <w:rPr>
          <w:rFonts w:ascii="Arial" w:hAnsi="Arial" w:cs="Arial"/>
          <w:color w:val="000000" w:themeColor="text1"/>
        </w:rPr>
        <w:t>no sólo l</w:t>
      </w:r>
      <w:r w:rsidR="00D47C35" w:rsidRPr="00B4532A">
        <w:rPr>
          <w:rFonts w:ascii="Arial" w:hAnsi="Arial" w:cs="Arial"/>
          <w:color w:val="000000" w:themeColor="text1"/>
        </w:rPr>
        <w:t>a</w:t>
      </w:r>
      <w:r w:rsidR="00D1540D" w:rsidRPr="00B4532A">
        <w:rPr>
          <w:rFonts w:ascii="Arial" w:hAnsi="Arial" w:cs="Arial"/>
          <w:color w:val="000000" w:themeColor="text1"/>
        </w:rPr>
        <w:t xml:space="preserve"> aval</w:t>
      </w:r>
      <w:r w:rsidR="0026028A" w:rsidRPr="00B4532A">
        <w:rPr>
          <w:rFonts w:ascii="Arial" w:hAnsi="Arial" w:cs="Arial"/>
          <w:color w:val="000000" w:themeColor="text1"/>
        </w:rPr>
        <w:t>a</w:t>
      </w:r>
      <w:r w:rsidR="00D1540D" w:rsidRPr="00B4532A">
        <w:rPr>
          <w:rFonts w:ascii="Arial" w:hAnsi="Arial" w:cs="Arial"/>
          <w:color w:val="000000" w:themeColor="text1"/>
        </w:rPr>
        <w:t>n sino fueron diseñadas para lograr una concentración de la riqueza sin precedente</w:t>
      </w:r>
      <w:r w:rsidR="0026028A" w:rsidRPr="00B4532A">
        <w:rPr>
          <w:rFonts w:ascii="Arial" w:hAnsi="Arial" w:cs="Arial"/>
          <w:color w:val="000000" w:themeColor="text1"/>
        </w:rPr>
        <w:t xml:space="preserve"> en la historia de la humanidad.</w:t>
      </w:r>
      <w:r w:rsidR="006A4288" w:rsidRPr="00B4532A">
        <w:rPr>
          <w:rFonts w:ascii="Arial" w:hAnsi="Arial" w:cs="Arial"/>
          <w:color w:val="000000" w:themeColor="text1"/>
        </w:rPr>
        <w:t xml:space="preserve"> Y ésta es la fuente de la conflictividad social y política en crecimiento </w:t>
      </w:r>
      <w:r w:rsidR="006B62BF" w:rsidRPr="00B4532A">
        <w:rPr>
          <w:rFonts w:ascii="Arial" w:hAnsi="Arial" w:cs="Arial"/>
          <w:color w:val="000000" w:themeColor="text1"/>
        </w:rPr>
        <w:t xml:space="preserve">pronunciado </w:t>
      </w:r>
      <w:r w:rsidR="00F9289F" w:rsidRPr="00B4532A">
        <w:rPr>
          <w:rFonts w:ascii="Arial" w:hAnsi="Arial" w:cs="Arial"/>
          <w:color w:val="000000" w:themeColor="text1"/>
        </w:rPr>
        <w:t>y de la que tanto se escandalizan las conservadoras conciencias que apuntalan el modelo neoliberal</w:t>
      </w:r>
      <w:r w:rsidR="005D1D7A" w:rsidRPr="00B4532A">
        <w:rPr>
          <w:rFonts w:ascii="Arial" w:hAnsi="Arial" w:cs="Arial"/>
          <w:color w:val="000000" w:themeColor="text1"/>
        </w:rPr>
        <w:t xml:space="preserve"> aquí y en la aldea</w:t>
      </w:r>
      <w:r w:rsidR="00F9289F" w:rsidRPr="00B4532A">
        <w:rPr>
          <w:rFonts w:ascii="Arial" w:hAnsi="Arial" w:cs="Arial"/>
          <w:color w:val="000000" w:themeColor="text1"/>
        </w:rPr>
        <w:t>.</w:t>
      </w:r>
    </w:p>
    <w:p w:rsidR="00F9289F" w:rsidRPr="00B4532A" w:rsidRDefault="0026028A" w:rsidP="00F9289F">
      <w:pPr>
        <w:ind w:firstLine="708"/>
        <w:jc w:val="both"/>
        <w:rPr>
          <w:rFonts w:ascii="Arial" w:hAnsi="Arial" w:cs="Arial"/>
          <w:color w:val="000000" w:themeColor="text1"/>
        </w:rPr>
      </w:pPr>
      <w:r w:rsidRPr="00B4532A">
        <w:rPr>
          <w:rFonts w:ascii="Arial" w:hAnsi="Arial" w:cs="Arial"/>
          <w:color w:val="000000" w:themeColor="text1"/>
        </w:rPr>
        <w:t>En el caso mexicano, abunda el estudio</w:t>
      </w:r>
      <w:r w:rsidR="00575266" w:rsidRPr="00B4532A">
        <w:rPr>
          <w:rFonts w:ascii="Arial" w:hAnsi="Arial" w:cs="Arial"/>
          <w:color w:val="000000" w:themeColor="text1"/>
        </w:rPr>
        <w:t>,</w:t>
      </w:r>
      <w:r w:rsidRPr="00B4532A">
        <w:rPr>
          <w:rFonts w:ascii="Arial" w:hAnsi="Arial" w:cs="Arial"/>
          <w:color w:val="000000" w:themeColor="text1"/>
        </w:rPr>
        <w:t xml:space="preserve"> e</w:t>
      </w:r>
      <w:r w:rsidR="00D1540D" w:rsidRPr="00B4532A">
        <w:rPr>
          <w:rFonts w:ascii="Arial" w:hAnsi="Arial" w:cs="Arial"/>
          <w:color w:val="000000" w:themeColor="text1"/>
        </w:rPr>
        <w:t xml:space="preserve">l ingreso anual </w:t>
      </w:r>
      <w:r w:rsidRPr="00B4532A">
        <w:rPr>
          <w:rFonts w:ascii="Arial" w:hAnsi="Arial" w:cs="Arial"/>
          <w:color w:val="000000" w:themeColor="text1"/>
        </w:rPr>
        <w:t>(</w:t>
      </w:r>
      <w:r w:rsidR="00D1540D" w:rsidRPr="00B4532A">
        <w:rPr>
          <w:rFonts w:ascii="Arial" w:hAnsi="Arial" w:cs="Arial"/>
          <w:color w:val="000000" w:themeColor="text1"/>
        </w:rPr>
        <w:t>promedio</w:t>
      </w:r>
      <w:r w:rsidRPr="00B4532A">
        <w:rPr>
          <w:rFonts w:ascii="Arial" w:hAnsi="Arial" w:cs="Arial"/>
          <w:color w:val="000000" w:themeColor="text1"/>
        </w:rPr>
        <w:t>)</w:t>
      </w:r>
      <w:r w:rsidR="00D1540D" w:rsidRPr="00B4532A">
        <w:rPr>
          <w:rFonts w:ascii="Arial" w:hAnsi="Arial" w:cs="Arial"/>
          <w:color w:val="000000" w:themeColor="text1"/>
        </w:rPr>
        <w:t xml:space="preserve"> de</w:t>
      </w:r>
      <w:r w:rsidRPr="00B4532A">
        <w:rPr>
          <w:rFonts w:ascii="Arial" w:hAnsi="Arial" w:cs="Arial"/>
          <w:color w:val="000000" w:themeColor="text1"/>
        </w:rPr>
        <w:t>l</w:t>
      </w:r>
      <w:r w:rsidR="00D1540D" w:rsidRPr="00B4532A">
        <w:rPr>
          <w:rFonts w:ascii="Arial" w:hAnsi="Arial" w:cs="Arial"/>
          <w:color w:val="000000" w:themeColor="text1"/>
        </w:rPr>
        <w:t xml:space="preserve"> 10</w:t>
      </w:r>
      <w:r w:rsidRPr="00B4532A">
        <w:rPr>
          <w:rFonts w:ascii="Arial" w:hAnsi="Arial" w:cs="Arial"/>
          <w:color w:val="000000" w:themeColor="text1"/>
        </w:rPr>
        <w:t>%</w:t>
      </w:r>
      <w:r w:rsidR="00D1540D" w:rsidRPr="00B4532A">
        <w:rPr>
          <w:rFonts w:ascii="Arial" w:hAnsi="Arial" w:cs="Arial"/>
          <w:color w:val="000000" w:themeColor="text1"/>
        </w:rPr>
        <w:t xml:space="preserve"> de la población más rica es 30 veces superior al de la mitad de la población</w:t>
      </w:r>
      <w:r w:rsidR="00F9289F" w:rsidRPr="00B4532A">
        <w:rPr>
          <w:rFonts w:ascii="Arial" w:hAnsi="Arial" w:cs="Arial"/>
          <w:color w:val="000000" w:themeColor="text1"/>
        </w:rPr>
        <w:t>,</w:t>
      </w:r>
      <w:r w:rsidR="00D1540D" w:rsidRPr="00B4532A">
        <w:rPr>
          <w:rFonts w:ascii="Arial" w:hAnsi="Arial" w:cs="Arial"/>
          <w:color w:val="000000" w:themeColor="text1"/>
        </w:rPr>
        <w:t xml:space="preserve"> que se ubica en la parte media y baja de la pirámide. Este panorama </w:t>
      </w:r>
      <w:r w:rsidR="005D1D7A" w:rsidRPr="00B4532A">
        <w:rPr>
          <w:rFonts w:ascii="Arial" w:hAnsi="Arial" w:cs="Arial"/>
          <w:color w:val="000000" w:themeColor="text1"/>
        </w:rPr>
        <w:t>e</w:t>
      </w:r>
      <w:r w:rsidR="00D1540D" w:rsidRPr="00B4532A">
        <w:rPr>
          <w:rFonts w:ascii="Arial" w:hAnsi="Arial" w:cs="Arial"/>
          <w:color w:val="000000" w:themeColor="text1"/>
        </w:rPr>
        <w:t xml:space="preserve">s más crudo </w:t>
      </w:r>
      <w:r w:rsidR="005D1D7A" w:rsidRPr="00B4532A">
        <w:rPr>
          <w:rFonts w:ascii="Arial" w:hAnsi="Arial" w:cs="Arial"/>
          <w:color w:val="000000" w:themeColor="text1"/>
        </w:rPr>
        <w:t xml:space="preserve">al </w:t>
      </w:r>
      <w:r w:rsidR="00D1540D" w:rsidRPr="00B4532A">
        <w:rPr>
          <w:rFonts w:ascii="Arial" w:hAnsi="Arial" w:cs="Arial"/>
          <w:color w:val="000000" w:themeColor="text1"/>
        </w:rPr>
        <w:t>toma</w:t>
      </w:r>
      <w:r w:rsidR="005D1D7A" w:rsidRPr="00B4532A">
        <w:rPr>
          <w:rFonts w:ascii="Arial" w:hAnsi="Arial" w:cs="Arial"/>
          <w:color w:val="000000" w:themeColor="text1"/>
        </w:rPr>
        <w:t>rse</w:t>
      </w:r>
      <w:r w:rsidR="00D1540D" w:rsidRPr="00B4532A">
        <w:rPr>
          <w:rFonts w:ascii="Arial" w:hAnsi="Arial" w:cs="Arial"/>
          <w:color w:val="000000" w:themeColor="text1"/>
        </w:rPr>
        <w:t xml:space="preserve"> en cuenta</w:t>
      </w:r>
      <w:r w:rsidR="005D1D7A" w:rsidRPr="00B4532A">
        <w:rPr>
          <w:rFonts w:ascii="Arial" w:hAnsi="Arial" w:cs="Arial"/>
          <w:color w:val="000000" w:themeColor="text1"/>
        </w:rPr>
        <w:t>, insisto,</w:t>
      </w:r>
      <w:r w:rsidR="00D1540D" w:rsidRPr="00B4532A">
        <w:rPr>
          <w:rFonts w:ascii="Arial" w:hAnsi="Arial" w:cs="Arial"/>
          <w:color w:val="000000" w:themeColor="text1"/>
        </w:rPr>
        <w:t xml:space="preserve"> que el </w:t>
      </w:r>
      <w:r w:rsidRPr="00B4532A">
        <w:rPr>
          <w:rFonts w:ascii="Arial" w:hAnsi="Arial" w:cs="Arial"/>
          <w:color w:val="000000" w:themeColor="text1"/>
        </w:rPr>
        <w:t>1%</w:t>
      </w:r>
      <w:r w:rsidR="00D1540D" w:rsidRPr="00B4532A">
        <w:rPr>
          <w:rFonts w:ascii="Arial" w:hAnsi="Arial" w:cs="Arial"/>
          <w:color w:val="000000" w:themeColor="text1"/>
        </w:rPr>
        <w:t xml:space="preserve"> más rico obtiene anualmente 141 veces que el promedio de la mitad de </w:t>
      </w:r>
      <w:r w:rsidR="00B4532A" w:rsidRPr="00B4532A">
        <w:rPr>
          <w:rFonts w:ascii="Arial" w:hAnsi="Arial" w:cs="Arial"/>
          <w:color w:val="000000" w:themeColor="text1"/>
        </w:rPr>
        <w:t>nuestros</w:t>
      </w:r>
      <w:r w:rsidR="00D1540D" w:rsidRPr="00B4532A">
        <w:rPr>
          <w:rFonts w:ascii="Arial" w:hAnsi="Arial" w:cs="Arial"/>
          <w:color w:val="000000" w:themeColor="text1"/>
        </w:rPr>
        <w:t xml:space="preserve"> </w:t>
      </w:r>
      <w:r w:rsidRPr="00B4532A">
        <w:rPr>
          <w:rFonts w:ascii="Arial" w:hAnsi="Arial" w:cs="Arial"/>
          <w:color w:val="000000" w:themeColor="text1"/>
        </w:rPr>
        <w:t>paisanos</w:t>
      </w:r>
      <w:r w:rsidR="00F9289F" w:rsidRPr="00B4532A">
        <w:rPr>
          <w:rFonts w:ascii="Arial" w:hAnsi="Arial" w:cs="Arial"/>
          <w:color w:val="000000" w:themeColor="text1"/>
        </w:rPr>
        <w:t>.</w:t>
      </w:r>
    </w:p>
    <w:p w:rsidR="002F7414" w:rsidRPr="00B4532A" w:rsidRDefault="005D1D7A" w:rsidP="005D1D7A">
      <w:pPr>
        <w:ind w:firstLine="708"/>
        <w:jc w:val="both"/>
        <w:rPr>
          <w:rFonts w:ascii="Arial" w:hAnsi="Arial" w:cs="Arial"/>
          <w:color w:val="000000" w:themeColor="text1"/>
        </w:rPr>
      </w:pPr>
      <w:r w:rsidRPr="00B4532A">
        <w:rPr>
          <w:rFonts w:ascii="Arial" w:hAnsi="Arial" w:cs="Arial"/>
          <w:color w:val="000000" w:themeColor="text1"/>
        </w:rPr>
        <w:t>L</w:t>
      </w:r>
      <w:r w:rsidR="002F7414" w:rsidRPr="00B4532A">
        <w:rPr>
          <w:rFonts w:ascii="Arial" w:hAnsi="Arial" w:cs="Arial"/>
          <w:color w:val="000000" w:themeColor="text1"/>
        </w:rPr>
        <w:t>a mitad más pobre de la población posee apenas 2</w:t>
      </w:r>
      <w:r w:rsidR="00F9289F" w:rsidRPr="00B4532A">
        <w:rPr>
          <w:rFonts w:ascii="Arial" w:hAnsi="Arial" w:cs="Arial"/>
          <w:color w:val="000000" w:themeColor="text1"/>
        </w:rPr>
        <w:t>%</w:t>
      </w:r>
      <w:r w:rsidR="002F7414" w:rsidRPr="00B4532A">
        <w:rPr>
          <w:rFonts w:ascii="Arial" w:hAnsi="Arial" w:cs="Arial"/>
          <w:color w:val="000000" w:themeColor="text1"/>
        </w:rPr>
        <w:t xml:space="preserve"> del total de la riqueza</w:t>
      </w:r>
      <w:r w:rsidRPr="00B4532A">
        <w:rPr>
          <w:rFonts w:ascii="Arial" w:hAnsi="Arial" w:cs="Arial"/>
          <w:color w:val="000000" w:themeColor="text1"/>
        </w:rPr>
        <w:t xml:space="preserve"> a escala de la aldea global. </w:t>
      </w:r>
      <w:r w:rsidR="002F7414" w:rsidRPr="00B4532A">
        <w:rPr>
          <w:rFonts w:ascii="Arial" w:hAnsi="Arial" w:cs="Arial"/>
          <w:color w:val="000000" w:themeColor="text1"/>
        </w:rPr>
        <w:t>En contraste, el 10</w:t>
      </w:r>
      <w:r w:rsidR="00F9289F" w:rsidRPr="00B4532A">
        <w:rPr>
          <w:rFonts w:ascii="Arial" w:hAnsi="Arial" w:cs="Arial"/>
          <w:color w:val="000000" w:themeColor="text1"/>
        </w:rPr>
        <w:t>%</w:t>
      </w:r>
      <w:r w:rsidR="002F7414" w:rsidRPr="00B4532A">
        <w:rPr>
          <w:rFonts w:ascii="Arial" w:hAnsi="Arial" w:cs="Arial"/>
          <w:color w:val="000000" w:themeColor="text1"/>
        </w:rPr>
        <w:t xml:space="preserve"> más rico acapara 76</w:t>
      </w:r>
      <w:r w:rsidR="00F9289F" w:rsidRPr="00B4532A">
        <w:rPr>
          <w:rFonts w:ascii="Arial" w:hAnsi="Arial" w:cs="Arial"/>
          <w:color w:val="000000" w:themeColor="text1"/>
        </w:rPr>
        <w:t>%</w:t>
      </w:r>
      <w:r w:rsidR="002F7414" w:rsidRPr="00B4532A">
        <w:rPr>
          <w:rFonts w:ascii="Arial" w:hAnsi="Arial" w:cs="Arial"/>
          <w:color w:val="000000" w:themeColor="text1"/>
        </w:rPr>
        <w:t xml:space="preserve">. África y América Latina son las regiones </w:t>
      </w:r>
      <w:r w:rsidRPr="00B4532A">
        <w:rPr>
          <w:rFonts w:ascii="Arial" w:hAnsi="Arial" w:cs="Arial"/>
          <w:color w:val="000000" w:themeColor="text1"/>
        </w:rPr>
        <w:t>con l</w:t>
      </w:r>
      <w:r w:rsidR="002F7414" w:rsidRPr="00B4532A">
        <w:rPr>
          <w:rFonts w:ascii="Arial" w:hAnsi="Arial" w:cs="Arial"/>
          <w:color w:val="000000" w:themeColor="text1"/>
        </w:rPr>
        <w:t>a mayor desigualdad</w:t>
      </w:r>
      <w:r w:rsidR="00F9289F" w:rsidRPr="00B4532A">
        <w:rPr>
          <w:rFonts w:ascii="Arial" w:hAnsi="Arial" w:cs="Arial"/>
          <w:color w:val="000000" w:themeColor="text1"/>
        </w:rPr>
        <w:t xml:space="preserve"> social del orbe.</w:t>
      </w:r>
    </w:p>
    <w:p w:rsidR="002F7414" w:rsidRPr="00B4532A" w:rsidRDefault="002F7414" w:rsidP="00F9289F">
      <w:pPr>
        <w:ind w:firstLine="708"/>
        <w:jc w:val="both"/>
        <w:rPr>
          <w:rFonts w:ascii="Arial" w:hAnsi="Arial" w:cs="Arial"/>
          <w:color w:val="000000" w:themeColor="text1"/>
        </w:rPr>
      </w:pPr>
      <w:r w:rsidRPr="00B4532A">
        <w:rPr>
          <w:rFonts w:ascii="Arial" w:hAnsi="Arial" w:cs="Arial"/>
          <w:color w:val="000000" w:themeColor="text1"/>
        </w:rPr>
        <w:t xml:space="preserve">En </w:t>
      </w:r>
      <w:r w:rsidR="00F9289F" w:rsidRPr="00B4532A">
        <w:rPr>
          <w:rFonts w:ascii="Arial" w:hAnsi="Arial" w:cs="Arial"/>
          <w:color w:val="000000" w:themeColor="text1"/>
        </w:rPr>
        <w:t>consonancia con el estudio</w:t>
      </w:r>
      <w:r w:rsidR="005D1D7A" w:rsidRPr="00B4532A">
        <w:rPr>
          <w:rFonts w:ascii="Arial" w:hAnsi="Arial" w:cs="Arial"/>
          <w:color w:val="000000" w:themeColor="text1"/>
        </w:rPr>
        <w:t>,</w:t>
      </w:r>
      <w:r w:rsidR="00F9289F" w:rsidRPr="00B4532A">
        <w:rPr>
          <w:rFonts w:ascii="Arial" w:hAnsi="Arial" w:cs="Arial"/>
          <w:color w:val="000000" w:themeColor="text1"/>
        </w:rPr>
        <w:t xml:space="preserve"> encabezado por el economista francés Lucas </w:t>
      </w:r>
      <w:proofErr w:type="spellStart"/>
      <w:r w:rsidR="00F9289F" w:rsidRPr="00B4532A">
        <w:rPr>
          <w:rFonts w:ascii="Arial" w:hAnsi="Arial" w:cs="Arial"/>
          <w:color w:val="000000" w:themeColor="text1"/>
        </w:rPr>
        <w:t>Chancel</w:t>
      </w:r>
      <w:proofErr w:type="spellEnd"/>
      <w:r w:rsidR="00F9289F" w:rsidRPr="00B4532A">
        <w:rPr>
          <w:rFonts w:ascii="Arial" w:hAnsi="Arial" w:cs="Arial"/>
          <w:color w:val="000000" w:themeColor="text1"/>
        </w:rPr>
        <w:t xml:space="preserve">, en </w:t>
      </w:r>
      <w:r w:rsidRPr="00B4532A">
        <w:rPr>
          <w:rFonts w:ascii="Arial" w:hAnsi="Arial" w:cs="Arial"/>
          <w:color w:val="000000" w:themeColor="text1"/>
        </w:rPr>
        <w:t>el caso de México en promedio un adulto tiene ingresos anuales por 232 779 pesos. No obstante, el 50</w:t>
      </w:r>
      <w:r w:rsidR="00F9289F" w:rsidRPr="00B4532A">
        <w:rPr>
          <w:rFonts w:ascii="Arial" w:hAnsi="Arial" w:cs="Arial"/>
          <w:color w:val="000000" w:themeColor="text1"/>
        </w:rPr>
        <w:t>%</w:t>
      </w:r>
      <w:r w:rsidRPr="00B4532A">
        <w:rPr>
          <w:rFonts w:ascii="Arial" w:hAnsi="Arial" w:cs="Arial"/>
          <w:color w:val="000000" w:themeColor="text1"/>
        </w:rPr>
        <w:t xml:space="preserve"> inferior gana apenas 42 700 pesos. Dicha cantidad contrasta con el millón 332 mil pesos anuales del 10</w:t>
      </w:r>
      <w:r w:rsidR="00F9289F" w:rsidRPr="00B4532A">
        <w:rPr>
          <w:rFonts w:ascii="Arial" w:hAnsi="Arial" w:cs="Arial"/>
          <w:color w:val="000000" w:themeColor="text1"/>
        </w:rPr>
        <w:t>%</w:t>
      </w:r>
      <w:r w:rsidRPr="00B4532A">
        <w:rPr>
          <w:rFonts w:ascii="Arial" w:hAnsi="Arial" w:cs="Arial"/>
          <w:color w:val="000000" w:themeColor="text1"/>
        </w:rPr>
        <w:t xml:space="preserve"> con mejores ingresos y con los 6 millones del </w:t>
      </w:r>
      <w:r w:rsidR="00F9289F" w:rsidRPr="00B4532A">
        <w:rPr>
          <w:rFonts w:ascii="Arial" w:hAnsi="Arial" w:cs="Arial"/>
          <w:color w:val="000000" w:themeColor="text1"/>
        </w:rPr>
        <w:t>1%</w:t>
      </w:r>
      <w:r w:rsidRPr="00B4532A">
        <w:rPr>
          <w:rFonts w:ascii="Arial" w:hAnsi="Arial" w:cs="Arial"/>
          <w:color w:val="000000" w:themeColor="text1"/>
        </w:rPr>
        <w:t xml:space="preserve"> de la población</w:t>
      </w:r>
      <w:r w:rsidR="00F9289F" w:rsidRPr="00B4532A">
        <w:rPr>
          <w:rFonts w:ascii="Arial" w:hAnsi="Arial" w:cs="Arial"/>
          <w:color w:val="000000" w:themeColor="text1"/>
        </w:rPr>
        <w:t xml:space="preserve"> </w:t>
      </w:r>
      <w:r w:rsidRPr="00B4532A">
        <w:rPr>
          <w:rFonts w:ascii="Arial" w:hAnsi="Arial" w:cs="Arial"/>
          <w:color w:val="000000" w:themeColor="text1"/>
        </w:rPr>
        <w:t>más acaudalada.</w:t>
      </w:r>
    </w:p>
    <w:p w:rsidR="002F7414" w:rsidRPr="00B4532A" w:rsidRDefault="002F7414" w:rsidP="00695DA4">
      <w:pPr>
        <w:ind w:firstLine="708"/>
        <w:jc w:val="both"/>
        <w:rPr>
          <w:rFonts w:ascii="Arial" w:hAnsi="Arial" w:cs="Arial"/>
          <w:color w:val="000000" w:themeColor="text1"/>
        </w:rPr>
      </w:pPr>
      <w:r w:rsidRPr="00B4532A">
        <w:rPr>
          <w:rFonts w:ascii="Arial" w:hAnsi="Arial" w:cs="Arial"/>
          <w:color w:val="000000" w:themeColor="text1"/>
        </w:rPr>
        <w:t>En cuanto a riqueza</w:t>
      </w:r>
      <w:r w:rsidR="00695DA4" w:rsidRPr="00B4532A">
        <w:rPr>
          <w:rFonts w:ascii="Arial" w:hAnsi="Arial" w:cs="Arial"/>
          <w:color w:val="000000" w:themeColor="text1"/>
        </w:rPr>
        <w:t xml:space="preserve"> –</w:t>
      </w:r>
      <w:r w:rsidRPr="00B4532A">
        <w:rPr>
          <w:rFonts w:ascii="Arial" w:hAnsi="Arial" w:cs="Arial"/>
          <w:color w:val="000000" w:themeColor="text1"/>
        </w:rPr>
        <w:t>el dinero acumulado a lo largo de la vida</w:t>
      </w:r>
      <w:r w:rsidR="00695DA4" w:rsidRPr="00B4532A">
        <w:rPr>
          <w:rFonts w:ascii="Arial" w:hAnsi="Arial" w:cs="Arial"/>
          <w:color w:val="000000" w:themeColor="text1"/>
        </w:rPr>
        <w:t>–</w:t>
      </w:r>
      <w:r w:rsidRPr="00B4532A">
        <w:rPr>
          <w:rFonts w:ascii="Arial" w:hAnsi="Arial" w:cs="Arial"/>
          <w:color w:val="000000" w:themeColor="text1"/>
        </w:rPr>
        <w:t xml:space="preserve">, la desigualdad se acentúa, mientras la mitad con menores ingresos acumula una </w:t>
      </w:r>
      <w:r w:rsidRPr="00B4532A">
        <w:rPr>
          <w:rFonts w:ascii="Arial" w:hAnsi="Arial" w:cs="Arial"/>
          <w:color w:val="000000" w:themeColor="text1"/>
        </w:rPr>
        <w:lastRenderedPageBreak/>
        <w:t>deuda promedio de 2 600 pesos, el 10</w:t>
      </w:r>
      <w:r w:rsidR="00695DA4" w:rsidRPr="00B4532A">
        <w:rPr>
          <w:rFonts w:ascii="Arial" w:hAnsi="Arial" w:cs="Arial"/>
          <w:color w:val="000000" w:themeColor="text1"/>
        </w:rPr>
        <w:t>%</w:t>
      </w:r>
      <w:r w:rsidRPr="00B4532A">
        <w:rPr>
          <w:rFonts w:ascii="Arial" w:hAnsi="Arial" w:cs="Arial"/>
          <w:color w:val="000000" w:themeColor="text1"/>
        </w:rPr>
        <w:t xml:space="preserve"> tiene una riqueza de 6 millones 500 mil pesos, mientras el </w:t>
      </w:r>
      <w:r w:rsidR="00695DA4" w:rsidRPr="00B4532A">
        <w:rPr>
          <w:rFonts w:ascii="Arial" w:hAnsi="Arial" w:cs="Arial"/>
          <w:color w:val="000000" w:themeColor="text1"/>
        </w:rPr>
        <w:t>1%</w:t>
      </w:r>
      <w:r w:rsidRPr="00B4532A">
        <w:rPr>
          <w:rFonts w:ascii="Arial" w:hAnsi="Arial" w:cs="Arial"/>
          <w:color w:val="000000" w:themeColor="text1"/>
        </w:rPr>
        <w:t xml:space="preserve"> </w:t>
      </w:r>
      <w:r w:rsidR="00695DA4" w:rsidRPr="00B4532A">
        <w:rPr>
          <w:rFonts w:ascii="Arial" w:hAnsi="Arial" w:cs="Arial"/>
          <w:color w:val="000000" w:themeColor="text1"/>
        </w:rPr>
        <w:t xml:space="preserve">acumula </w:t>
      </w:r>
      <w:r w:rsidR="0041091E" w:rsidRPr="00B4532A">
        <w:rPr>
          <w:rFonts w:ascii="Arial" w:hAnsi="Arial" w:cs="Arial"/>
          <w:color w:val="000000" w:themeColor="text1"/>
        </w:rPr>
        <w:t xml:space="preserve">(en promedio) </w:t>
      </w:r>
      <w:r w:rsidRPr="00B4532A">
        <w:rPr>
          <w:rFonts w:ascii="Arial" w:hAnsi="Arial" w:cs="Arial"/>
          <w:color w:val="000000" w:themeColor="text1"/>
        </w:rPr>
        <w:t>39 millones de pesos.</w:t>
      </w:r>
    </w:p>
    <w:p w:rsidR="002F7414" w:rsidRPr="00B4532A" w:rsidRDefault="002F7414" w:rsidP="00695DA4">
      <w:pPr>
        <w:ind w:firstLine="708"/>
        <w:jc w:val="both"/>
        <w:rPr>
          <w:rFonts w:ascii="Arial" w:hAnsi="Arial" w:cs="Arial"/>
          <w:color w:val="000000" w:themeColor="text1"/>
        </w:rPr>
      </w:pPr>
      <w:r w:rsidRPr="00B4532A">
        <w:rPr>
          <w:rFonts w:ascii="Arial" w:hAnsi="Arial" w:cs="Arial"/>
          <w:color w:val="000000" w:themeColor="text1"/>
        </w:rPr>
        <w:t xml:space="preserve">Lo anterior </w:t>
      </w:r>
      <w:r w:rsidR="00695DA4" w:rsidRPr="00B4532A">
        <w:rPr>
          <w:rFonts w:ascii="Arial" w:hAnsi="Arial" w:cs="Arial"/>
          <w:color w:val="000000" w:themeColor="text1"/>
        </w:rPr>
        <w:t xml:space="preserve">significa </w:t>
      </w:r>
      <w:r w:rsidRPr="00B4532A">
        <w:rPr>
          <w:rFonts w:ascii="Arial" w:hAnsi="Arial" w:cs="Arial"/>
          <w:color w:val="000000" w:themeColor="text1"/>
        </w:rPr>
        <w:t>que 78.7</w:t>
      </w:r>
      <w:r w:rsidR="00695DA4" w:rsidRPr="00B4532A">
        <w:rPr>
          <w:rFonts w:ascii="Arial" w:hAnsi="Arial" w:cs="Arial"/>
          <w:color w:val="000000" w:themeColor="text1"/>
        </w:rPr>
        <w:t>%</w:t>
      </w:r>
      <w:r w:rsidRPr="00B4532A">
        <w:rPr>
          <w:rFonts w:ascii="Arial" w:hAnsi="Arial" w:cs="Arial"/>
          <w:color w:val="000000" w:themeColor="text1"/>
        </w:rPr>
        <w:t xml:space="preserve"> de la riqueza total de</w:t>
      </w:r>
      <w:r w:rsidR="00695DA4" w:rsidRPr="00B4532A">
        <w:rPr>
          <w:rFonts w:ascii="Arial" w:hAnsi="Arial" w:cs="Arial"/>
          <w:color w:val="000000" w:themeColor="text1"/>
        </w:rPr>
        <w:t xml:space="preserve"> México </w:t>
      </w:r>
      <w:r w:rsidRPr="00B4532A">
        <w:rPr>
          <w:rFonts w:ascii="Arial" w:hAnsi="Arial" w:cs="Arial"/>
          <w:color w:val="000000" w:themeColor="text1"/>
        </w:rPr>
        <w:t>está en manos de</w:t>
      </w:r>
      <w:r w:rsidR="00695DA4" w:rsidRPr="00B4532A">
        <w:rPr>
          <w:rFonts w:ascii="Arial" w:hAnsi="Arial" w:cs="Arial"/>
          <w:color w:val="000000" w:themeColor="text1"/>
        </w:rPr>
        <w:t>l</w:t>
      </w:r>
      <w:r w:rsidRPr="00B4532A">
        <w:rPr>
          <w:rFonts w:ascii="Arial" w:hAnsi="Arial" w:cs="Arial"/>
          <w:color w:val="000000" w:themeColor="text1"/>
        </w:rPr>
        <w:t xml:space="preserve"> 10</w:t>
      </w:r>
      <w:r w:rsidR="00695DA4" w:rsidRPr="00B4532A">
        <w:rPr>
          <w:rFonts w:ascii="Arial" w:hAnsi="Arial" w:cs="Arial"/>
          <w:color w:val="000000" w:themeColor="text1"/>
        </w:rPr>
        <w:t>%</w:t>
      </w:r>
      <w:r w:rsidRPr="00B4532A">
        <w:rPr>
          <w:rFonts w:ascii="Arial" w:hAnsi="Arial" w:cs="Arial"/>
          <w:color w:val="000000" w:themeColor="text1"/>
        </w:rPr>
        <w:t xml:space="preserve"> de la población, y más concretamente, 46.9</w:t>
      </w:r>
      <w:r w:rsidR="00695DA4" w:rsidRPr="00B4532A">
        <w:rPr>
          <w:rFonts w:ascii="Arial" w:hAnsi="Arial" w:cs="Arial"/>
          <w:color w:val="000000" w:themeColor="text1"/>
        </w:rPr>
        <w:t>%</w:t>
      </w:r>
      <w:r w:rsidRPr="00B4532A">
        <w:rPr>
          <w:rFonts w:ascii="Arial" w:hAnsi="Arial" w:cs="Arial"/>
          <w:color w:val="000000" w:themeColor="text1"/>
        </w:rPr>
        <w:t xml:space="preserve"> en la de únicamente </w:t>
      </w:r>
      <w:r w:rsidR="00695DA4" w:rsidRPr="00B4532A">
        <w:rPr>
          <w:rFonts w:ascii="Arial" w:hAnsi="Arial" w:cs="Arial"/>
          <w:color w:val="000000" w:themeColor="text1"/>
        </w:rPr>
        <w:t>el 1%</w:t>
      </w:r>
      <w:r w:rsidRPr="00B4532A">
        <w:rPr>
          <w:rFonts w:ascii="Arial" w:hAnsi="Arial" w:cs="Arial"/>
          <w:color w:val="000000" w:themeColor="text1"/>
        </w:rPr>
        <w:t>.</w:t>
      </w:r>
      <w:r w:rsidR="0041091E" w:rsidRPr="00B4532A">
        <w:rPr>
          <w:rFonts w:ascii="Arial" w:hAnsi="Arial" w:cs="Arial"/>
          <w:color w:val="000000" w:themeColor="text1"/>
        </w:rPr>
        <w:t xml:space="preserve"> De allí la pertinencia del discurso y las propuestas del presidente mexicano ante el Consejo de Seguridad de la ONU, el pasado 9 de noviembre</w:t>
      </w:r>
      <w:r w:rsidR="00D11DA0" w:rsidRPr="00B4532A">
        <w:rPr>
          <w:rFonts w:ascii="Arial" w:hAnsi="Arial" w:cs="Arial"/>
          <w:color w:val="000000" w:themeColor="text1"/>
        </w:rPr>
        <w:t>,</w:t>
      </w:r>
      <w:r w:rsidR="0041091E" w:rsidRPr="00B4532A">
        <w:rPr>
          <w:rFonts w:ascii="Arial" w:hAnsi="Arial" w:cs="Arial"/>
          <w:color w:val="000000" w:themeColor="text1"/>
        </w:rPr>
        <w:t xml:space="preserve"> y que sólo el dogmatismo neoliberal impide aquilatar.</w:t>
      </w:r>
    </w:p>
    <w:p w:rsidR="002B2DF7" w:rsidRPr="00B4532A" w:rsidRDefault="002B2DF7" w:rsidP="0041091E">
      <w:pPr>
        <w:jc w:val="center"/>
        <w:rPr>
          <w:rFonts w:ascii="Arial" w:hAnsi="Arial" w:cs="Arial"/>
          <w:b/>
          <w:color w:val="000000" w:themeColor="text1"/>
        </w:rPr>
      </w:pPr>
      <w:r w:rsidRPr="00B4532A">
        <w:rPr>
          <w:rFonts w:ascii="Arial" w:hAnsi="Arial" w:cs="Arial"/>
          <w:b/>
          <w:color w:val="000000" w:themeColor="text1"/>
        </w:rPr>
        <w:t>Acuse de recibo</w:t>
      </w:r>
    </w:p>
    <w:p w:rsidR="002B2DF7" w:rsidRPr="00B4532A" w:rsidRDefault="002B2DF7" w:rsidP="002B2DF7">
      <w:pPr>
        <w:jc w:val="both"/>
        <w:rPr>
          <w:rFonts w:ascii="Arial" w:eastAsiaTheme="minorHAnsi" w:hAnsi="Arial" w:cs="Arial"/>
          <w:color w:val="000000" w:themeColor="text1"/>
          <w:lang w:eastAsia="en-US"/>
        </w:rPr>
      </w:pPr>
      <w:r w:rsidRPr="00B4532A">
        <w:rPr>
          <w:rFonts w:ascii="Arial" w:hAnsi="Arial" w:cs="Arial"/>
          <w:color w:val="000000" w:themeColor="text1"/>
        </w:rPr>
        <w:t xml:space="preserve">Opinión de </w:t>
      </w:r>
      <w:r w:rsidR="002F7414" w:rsidRPr="00B4532A">
        <w:rPr>
          <w:rFonts w:ascii="Arial" w:hAnsi="Arial" w:cs="Arial"/>
          <w:color w:val="000000" w:themeColor="text1"/>
        </w:rPr>
        <w:t xml:space="preserve">la escritora </w:t>
      </w:r>
      <w:r w:rsidRPr="00B4532A">
        <w:rPr>
          <w:rFonts w:ascii="Arial" w:hAnsi="Arial" w:cs="Arial"/>
          <w:color w:val="000000" w:themeColor="text1"/>
        </w:rPr>
        <w:t xml:space="preserve">Teresa Gil, “Eduardo, el macho mide sus dimensiones en mujeres de alta categoría como doña Olga Sánchez Cordero, porque es en ellas en las que su pequeñez está más exhibida. Recuerdo eso del ‘florero’ como algo tan feo y pedestre que cuando la señora se quejó, un columnista de los que ahora son premiados, repitió con jiribilla </w:t>
      </w:r>
      <w:r w:rsidR="002F7414" w:rsidRPr="00B4532A">
        <w:rPr>
          <w:rFonts w:ascii="Arial" w:hAnsi="Arial" w:cs="Arial"/>
          <w:color w:val="000000" w:themeColor="text1"/>
        </w:rPr>
        <w:t xml:space="preserve">(sorna o burla) </w:t>
      </w:r>
      <w:r w:rsidRPr="00B4532A">
        <w:rPr>
          <w:rFonts w:ascii="Arial" w:hAnsi="Arial" w:cs="Arial"/>
          <w:color w:val="000000" w:themeColor="text1"/>
        </w:rPr>
        <w:t xml:space="preserve">el insulto como una forma aparente de no volverlo a repetir en sus columnas. Con algo así: ¡No le gusta que le digan florero, pues ya no le diremos florero!”... “Querido Eduardo, mi profundo agradecimiento por la oportunidad de ser tomada en cuenta para </w:t>
      </w:r>
      <w:proofErr w:type="spellStart"/>
      <w:r w:rsidRPr="00B4532A">
        <w:rPr>
          <w:rFonts w:ascii="Arial" w:hAnsi="Arial" w:cs="Arial"/>
          <w:color w:val="000000" w:themeColor="text1"/>
        </w:rPr>
        <w:t>Forum</w:t>
      </w:r>
      <w:proofErr w:type="spellEnd"/>
      <w:r w:rsidRPr="00B4532A">
        <w:rPr>
          <w:rFonts w:ascii="Arial" w:hAnsi="Arial" w:cs="Arial"/>
          <w:color w:val="000000" w:themeColor="text1"/>
        </w:rPr>
        <w:t xml:space="preserve"> en Línea. Gracias por todos tus esfuerzos de mantener este espacio. Por aquí sigo, un abrazo”. El mensaje </w:t>
      </w:r>
      <w:r w:rsidR="002F7414" w:rsidRPr="00B4532A">
        <w:rPr>
          <w:rFonts w:ascii="Arial" w:hAnsi="Arial" w:cs="Arial"/>
          <w:color w:val="000000" w:themeColor="text1"/>
        </w:rPr>
        <w:t>es d</w:t>
      </w:r>
      <w:r w:rsidRPr="00B4532A">
        <w:rPr>
          <w:rFonts w:ascii="Arial" w:hAnsi="Arial" w:cs="Arial"/>
          <w:color w:val="000000" w:themeColor="text1"/>
        </w:rPr>
        <w:t xml:space="preserve">e la periodista veracruzana Nidia Sánchez Hernández sobre el final de la revista… Vicente Fernández, el Charro de </w:t>
      </w:r>
      <w:proofErr w:type="spellStart"/>
      <w:r w:rsidRPr="00B4532A">
        <w:rPr>
          <w:rFonts w:ascii="Arial" w:hAnsi="Arial" w:cs="Arial"/>
          <w:color w:val="000000" w:themeColor="text1"/>
        </w:rPr>
        <w:t>Huentitán</w:t>
      </w:r>
      <w:proofErr w:type="spellEnd"/>
      <w:r w:rsidRPr="00B4532A">
        <w:rPr>
          <w:rFonts w:ascii="Arial" w:hAnsi="Arial" w:cs="Arial"/>
          <w:color w:val="000000" w:themeColor="text1"/>
        </w:rPr>
        <w:t xml:space="preserve">, ofreció a los asistentes al palenque de la Feria de San Marcos, a mediados de los 90, “Mientras ustedes aplaudan yo sigo cantando”. Casi tres horas después pidió al público que tenía embelesado “ya no aplaudan, por favor, estoy muy cansado”… Lea en el último número de </w:t>
      </w:r>
      <w:hyperlink r:id="rId5" w:history="1">
        <w:r w:rsidRPr="00B4532A">
          <w:rPr>
            <w:rFonts w:ascii="Arial" w:hAnsi="Arial" w:cs="Arial"/>
            <w:color w:val="000000" w:themeColor="text1"/>
          </w:rPr>
          <w:t>http://www.forumenlinea.com/</w:t>
        </w:r>
      </w:hyperlink>
      <w:r w:rsidRPr="00B4532A">
        <w:rPr>
          <w:rFonts w:ascii="Arial" w:hAnsi="Arial" w:cs="Arial"/>
          <w:color w:val="000000" w:themeColor="text1"/>
        </w:rPr>
        <w:t xml:space="preserve">: ¡Santiago! </w:t>
      </w:r>
      <w:r w:rsidR="002F7414" w:rsidRPr="00B4532A">
        <w:rPr>
          <w:rFonts w:ascii="Arial" w:hAnsi="Arial" w:cs="Arial"/>
          <w:color w:val="000000" w:themeColor="text1"/>
        </w:rPr>
        <w:t>T</w:t>
      </w:r>
      <w:r w:rsidRPr="00B4532A">
        <w:rPr>
          <w:rFonts w:ascii="Arial" w:hAnsi="Arial" w:cs="Arial"/>
          <w:color w:val="000000" w:themeColor="text1"/>
        </w:rPr>
        <w:t>e vamos a extrañar vaquero (</w:t>
      </w:r>
      <w:r w:rsidRPr="00B4532A">
        <w:rPr>
          <w:rFonts w:ascii="Arial" w:eastAsiaTheme="minorHAnsi" w:hAnsi="Arial" w:cs="Arial"/>
          <w:color w:val="000000" w:themeColor="text1"/>
          <w:lang w:eastAsia="en-US"/>
        </w:rPr>
        <w:t xml:space="preserve">Arturo Sandoval). Hola, don </w:t>
      </w:r>
      <w:proofErr w:type="spellStart"/>
      <w:r w:rsidRPr="00B4532A">
        <w:rPr>
          <w:rFonts w:ascii="Arial" w:eastAsiaTheme="minorHAnsi" w:hAnsi="Arial" w:cs="Arial"/>
          <w:color w:val="000000" w:themeColor="text1"/>
          <w:lang w:eastAsia="en-US"/>
        </w:rPr>
        <w:t>Froy</w:t>
      </w:r>
      <w:proofErr w:type="spellEnd"/>
      <w:r w:rsidRPr="00B4532A">
        <w:rPr>
          <w:rFonts w:ascii="Arial" w:eastAsiaTheme="minorHAnsi" w:hAnsi="Arial" w:cs="Arial"/>
          <w:color w:val="000000" w:themeColor="text1"/>
          <w:lang w:eastAsia="en-US"/>
        </w:rPr>
        <w:t>; Atacar corrupción y desigualdad en el mundo (Jorge Meléndez Preciado). Libertad de expresión sí; pero tapón a cínicos</w:t>
      </w:r>
      <w:r w:rsidR="001F54FC" w:rsidRPr="00B4532A">
        <w:rPr>
          <w:rFonts w:ascii="Arial" w:eastAsiaTheme="minorHAnsi" w:hAnsi="Arial" w:cs="Arial"/>
          <w:color w:val="000000" w:themeColor="text1"/>
          <w:lang w:eastAsia="en-US"/>
        </w:rPr>
        <w:t>…</w:t>
      </w:r>
      <w:r w:rsidRPr="00B4532A">
        <w:rPr>
          <w:rFonts w:ascii="Arial" w:eastAsiaTheme="minorHAnsi" w:hAnsi="Arial" w:cs="Arial"/>
          <w:color w:val="000000" w:themeColor="text1"/>
          <w:lang w:eastAsia="en-US"/>
        </w:rPr>
        <w:t xml:space="preserve"> No hay marxismo verdadero sólo mil interpretaciones </w:t>
      </w:r>
      <w:r w:rsidRPr="00B4532A">
        <w:rPr>
          <w:rFonts w:ascii="Arial" w:hAnsi="Arial" w:cs="Arial"/>
          <w:color w:val="000000" w:themeColor="text1"/>
        </w:rPr>
        <w:t>(</w:t>
      </w:r>
      <w:r w:rsidRPr="00B4532A">
        <w:rPr>
          <w:rFonts w:ascii="Arial" w:eastAsiaTheme="minorHAnsi" w:hAnsi="Arial" w:cs="Arial"/>
          <w:color w:val="000000" w:themeColor="text1"/>
          <w:lang w:eastAsia="en-US"/>
        </w:rPr>
        <w:t>Pedro Echeverría V.)</w:t>
      </w:r>
    </w:p>
    <w:p w:rsidR="00995740" w:rsidRPr="00B4532A" w:rsidRDefault="00CF1E4F" w:rsidP="002B2DF7">
      <w:pPr>
        <w:jc w:val="both"/>
        <w:rPr>
          <w:rFonts w:ascii="Arial" w:eastAsiaTheme="minorHAnsi" w:hAnsi="Arial" w:cs="Arial"/>
          <w:color w:val="000000" w:themeColor="text1"/>
          <w:lang w:eastAsia="en-US"/>
        </w:rPr>
      </w:pPr>
      <w:hyperlink r:id="rId6" w:history="1">
        <w:r w:rsidR="002B2DF7" w:rsidRPr="00B4532A">
          <w:rPr>
            <w:rFonts w:ascii="Arial" w:hAnsi="Arial" w:cs="Arial"/>
            <w:color w:val="000000" w:themeColor="text1"/>
            <w:sz w:val="16"/>
            <w:szCs w:val="16"/>
          </w:rPr>
          <w:t>http://www.forumenlinea.com/</w:t>
        </w:r>
      </w:hyperlink>
      <w:r w:rsidR="002B2DF7" w:rsidRPr="00B4532A">
        <w:rPr>
          <w:rFonts w:ascii="Arial" w:hAnsi="Arial" w:cs="Arial"/>
          <w:color w:val="000000" w:themeColor="text1"/>
          <w:sz w:val="16"/>
          <w:szCs w:val="16"/>
        </w:rPr>
        <w:t xml:space="preserve">  </w:t>
      </w:r>
      <w:hyperlink r:id="rId7" w:history="1">
        <w:r w:rsidR="002B2DF7" w:rsidRPr="00B4532A">
          <w:rPr>
            <w:rFonts w:ascii="Arial" w:hAnsi="Arial" w:cs="Arial"/>
            <w:color w:val="000000" w:themeColor="text1"/>
            <w:sz w:val="16"/>
            <w:szCs w:val="16"/>
            <w:lang w:val="en-US"/>
          </w:rPr>
          <w:t>https://www.facebo</w:t>
        </w:r>
        <w:bookmarkStart w:id="0" w:name="_GoBack"/>
        <w:bookmarkEnd w:id="0"/>
        <w:r w:rsidR="002B2DF7" w:rsidRPr="00B4532A">
          <w:rPr>
            <w:rFonts w:ascii="Arial" w:hAnsi="Arial" w:cs="Arial"/>
            <w:color w:val="000000" w:themeColor="text1"/>
            <w:sz w:val="16"/>
            <w:szCs w:val="16"/>
            <w:lang w:val="en-US"/>
          </w:rPr>
          <w:t>ok.com/forumenlinea</w:t>
        </w:r>
      </w:hyperlink>
      <w:r w:rsidR="002B2DF7" w:rsidRPr="00B4532A">
        <w:rPr>
          <w:rFonts w:ascii="Arial" w:hAnsi="Arial" w:cs="Arial"/>
          <w:color w:val="000000" w:themeColor="text1"/>
          <w:sz w:val="16"/>
          <w:szCs w:val="16"/>
        </w:rPr>
        <w:t xml:space="preserve">  </w:t>
      </w:r>
      <w:hyperlink r:id="rId8" w:history="1">
        <w:r w:rsidR="002B2DF7" w:rsidRPr="00B4532A">
          <w:rPr>
            <w:rFonts w:ascii="Arial" w:hAnsi="Arial" w:cs="Arial"/>
            <w:color w:val="000000" w:themeColor="text1"/>
            <w:sz w:val="16"/>
            <w:szCs w:val="16"/>
          </w:rPr>
          <w:t>forum@forumenlinea.com</w:t>
        </w:r>
      </w:hyperlink>
      <w:r w:rsidR="002B2DF7" w:rsidRPr="00B4532A">
        <w:rPr>
          <w:rFonts w:ascii="Arial" w:hAnsi="Arial" w:cs="Arial"/>
          <w:color w:val="000000" w:themeColor="text1"/>
          <w:sz w:val="16"/>
          <w:szCs w:val="16"/>
        </w:rPr>
        <w:t xml:space="preserve">  </w:t>
      </w:r>
      <w:proofErr w:type="spellStart"/>
      <w:r w:rsidR="002B2DF7" w:rsidRPr="00B4532A">
        <w:rPr>
          <w:rFonts w:ascii="Arial" w:hAnsi="Arial" w:cs="Arial"/>
          <w:color w:val="000000" w:themeColor="text1"/>
          <w:sz w:val="16"/>
          <w:szCs w:val="16"/>
        </w:rPr>
        <w:t>Twitter@IbarraAguirreEd</w:t>
      </w:r>
      <w:proofErr w:type="spellEnd"/>
    </w:p>
    <w:sectPr w:rsidR="00995740" w:rsidRPr="00B453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92BB2"/>
    <w:multiLevelType w:val="hybridMultilevel"/>
    <w:tmpl w:val="19AC3C20"/>
    <w:lvl w:ilvl="0" w:tplc="0ACCA616">
      <w:numFmt w:val="bullet"/>
      <w:lvlText w:val="–"/>
      <w:lvlJc w:val="left"/>
      <w:pPr>
        <w:ind w:left="720" w:hanging="360"/>
      </w:pPr>
      <w:rPr>
        <w:rFonts w:ascii="Arial" w:eastAsia="Times New Roman" w:hAnsi="Arial" w:cs="Aria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DF7"/>
    <w:rsid w:val="001F54FC"/>
    <w:rsid w:val="0026028A"/>
    <w:rsid w:val="002B2DF7"/>
    <w:rsid w:val="002F7414"/>
    <w:rsid w:val="003E08D9"/>
    <w:rsid w:val="003F21E3"/>
    <w:rsid w:val="0041091E"/>
    <w:rsid w:val="00575266"/>
    <w:rsid w:val="005D1D7A"/>
    <w:rsid w:val="00695DA4"/>
    <w:rsid w:val="006A4288"/>
    <w:rsid w:val="006B62BF"/>
    <w:rsid w:val="007B124C"/>
    <w:rsid w:val="00995740"/>
    <w:rsid w:val="00A856AB"/>
    <w:rsid w:val="00AC2511"/>
    <w:rsid w:val="00B4532A"/>
    <w:rsid w:val="00CF1E4F"/>
    <w:rsid w:val="00D11DA0"/>
    <w:rsid w:val="00D1540D"/>
    <w:rsid w:val="00D47C35"/>
    <w:rsid w:val="00F9289F"/>
    <w:rsid w:val="00FA0A6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7C1EB7-7DD0-45DE-8CDA-440042B28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DF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154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512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859</Words>
  <Characters>4250</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2021-12-12T15:58:00Z</dcterms:created>
  <dcterms:modified xsi:type="dcterms:W3CDTF">2021-12-13T19:30:00Z</dcterms:modified>
</cp:coreProperties>
</file>