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741" w:rsidRPr="00500E20" w:rsidRDefault="004C5741" w:rsidP="004C5741">
      <w:pPr>
        <w:rPr>
          <w:rFonts w:ascii="Arial" w:hAnsi="Arial" w:cs="Arial"/>
          <w:color w:val="000000" w:themeColor="text1"/>
          <w:sz w:val="28"/>
          <w:szCs w:val="28"/>
        </w:rPr>
      </w:pPr>
      <w:r w:rsidRPr="00500E20">
        <w:rPr>
          <w:rFonts w:ascii="Arial" w:hAnsi="Arial" w:cs="Arial"/>
          <w:color w:val="000000" w:themeColor="text1"/>
          <w:sz w:val="28"/>
          <w:szCs w:val="28"/>
        </w:rPr>
        <w:t>Utopía</w:t>
      </w:r>
    </w:p>
    <w:p w:rsidR="004C5741" w:rsidRPr="00500E20" w:rsidRDefault="004C5741" w:rsidP="004C5741">
      <w:pPr>
        <w:rPr>
          <w:rFonts w:ascii="Arial" w:hAnsi="Arial" w:cs="Arial"/>
          <w:color w:val="000000" w:themeColor="text1"/>
        </w:rPr>
      </w:pPr>
    </w:p>
    <w:p w:rsidR="000A1D81" w:rsidRPr="00500E20" w:rsidRDefault="000A1D81" w:rsidP="000A1D81">
      <w:pPr>
        <w:jc w:val="center"/>
        <w:rPr>
          <w:rFonts w:ascii="Arial" w:hAnsi="Arial" w:cs="Arial"/>
          <w:b/>
          <w:color w:val="000000" w:themeColor="text1"/>
          <w:sz w:val="36"/>
          <w:szCs w:val="36"/>
        </w:rPr>
      </w:pPr>
      <w:r w:rsidRPr="00500E20">
        <w:rPr>
          <w:rFonts w:ascii="Arial" w:hAnsi="Arial" w:cs="Arial"/>
          <w:b/>
          <w:color w:val="000000" w:themeColor="text1"/>
          <w:sz w:val="36"/>
          <w:szCs w:val="36"/>
        </w:rPr>
        <w:t>De “incondicionales” y “</w:t>
      </w:r>
      <w:r w:rsidR="00E35BC1" w:rsidRPr="00500E20">
        <w:rPr>
          <w:rFonts w:ascii="Arial" w:hAnsi="Arial" w:cs="Arial"/>
          <w:b/>
          <w:color w:val="000000" w:themeColor="text1"/>
          <w:sz w:val="36"/>
          <w:szCs w:val="36"/>
        </w:rPr>
        <w:t>endure</w:t>
      </w:r>
      <w:r w:rsidRPr="00500E20">
        <w:rPr>
          <w:rFonts w:ascii="Arial" w:hAnsi="Arial" w:cs="Arial"/>
          <w:b/>
          <w:color w:val="000000" w:themeColor="text1"/>
          <w:sz w:val="36"/>
          <w:szCs w:val="36"/>
        </w:rPr>
        <w:t>c</w:t>
      </w:r>
      <w:r w:rsidR="00E35BC1" w:rsidRPr="00500E20">
        <w:rPr>
          <w:rFonts w:ascii="Arial" w:hAnsi="Arial" w:cs="Arial"/>
          <w:b/>
          <w:color w:val="000000" w:themeColor="text1"/>
          <w:sz w:val="36"/>
          <w:szCs w:val="36"/>
        </w:rPr>
        <w:t>imiento</w:t>
      </w:r>
      <w:r w:rsidRPr="00500E20">
        <w:rPr>
          <w:rFonts w:ascii="Arial" w:hAnsi="Arial" w:cs="Arial"/>
          <w:b/>
          <w:color w:val="000000" w:themeColor="text1"/>
          <w:sz w:val="36"/>
          <w:szCs w:val="36"/>
        </w:rPr>
        <w:t>”</w:t>
      </w:r>
    </w:p>
    <w:p w:rsidR="000A1D81" w:rsidRPr="00500E20" w:rsidRDefault="000A1D81" w:rsidP="004C5741">
      <w:pPr>
        <w:rPr>
          <w:rFonts w:ascii="Arial" w:hAnsi="Arial" w:cs="Arial"/>
          <w:color w:val="000000" w:themeColor="text1"/>
        </w:rPr>
      </w:pPr>
    </w:p>
    <w:p w:rsidR="00731505" w:rsidRPr="00500E20" w:rsidRDefault="00731505" w:rsidP="00731505">
      <w:pPr>
        <w:rPr>
          <w:rFonts w:ascii="Arial" w:hAnsi="Arial" w:cs="Arial"/>
          <w:b/>
          <w:color w:val="000000" w:themeColor="text1"/>
        </w:rPr>
      </w:pPr>
      <w:r w:rsidRPr="00500E20">
        <w:rPr>
          <w:rFonts w:ascii="Arial" w:hAnsi="Arial" w:cs="Arial"/>
          <w:b/>
          <w:color w:val="000000" w:themeColor="text1"/>
        </w:rPr>
        <w:t>Eduardo Ibarra Aguirre</w:t>
      </w:r>
    </w:p>
    <w:p w:rsidR="00731505" w:rsidRPr="00500E20" w:rsidRDefault="00731505" w:rsidP="00731505">
      <w:pPr>
        <w:jc w:val="both"/>
        <w:rPr>
          <w:rFonts w:ascii="Arial" w:hAnsi="Arial" w:cs="Arial"/>
          <w:color w:val="000000" w:themeColor="text1"/>
        </w:rPr>
      </w:pPr>
    </w:p>
    <w:p w:rsidR="00E657C7" w:rsidRPr="00500E20" w:rsidRDefault="00731505" w:rsidP="00731505">
      <w:pPr>
        <w:jc w:val="both"/>
        <w:rPr>
          <w:rFonts w:ascii="Arial" w:hAnsi="Arial" w:cs="Arial"/>
          <w:color w:val="000000" w:themeColor="text1"/>
        </w:rPr>
      </w:pPr>
      <w:r w:rsidRPr="00500E20">
        <w:rPr>
          <w:rFonts w:ascii="Arial" w:hAnsi="Arial" w:cs="Arial"/>
          <w:color w:val="000000" w:themeColor="text1"/>
        </w:rPr>
        <w:t>Llegó la hora de los “incondicionales” del presidente</w:t>
      </w:r>
      <w:r w:rsidR="00DC628F" w:rsidRPr="00500E20">
        <w:rPr>
          <w:rFonts w:ascii="Arial" w:hAnsi="Arial" w:cs="Arial"/>
          <w:color w:val="000000" w:themeColor="text1"/>
        </w:rPr>
        <w:t xml:space="preserve"> de México</w:t>
      </w:r>
      <w:r w:rsidRPr="00500E20">
        <w:rPr>
          <w:rFonts w:ascii="Arial" w:hAnsi="Arial" w:cs="Arial"/>
          <w:color w:val="000000" w:themeColor="text1"/>
        </w:rPr>
        <w:t xml:space="preserve">, de los “comisarios políticos” (Ricardo Raphael). Vienen “tiempos de endurecimiento” (Sergio Aguayo), como lo muestra </w:t>
      </w:r>
      <w:r w:rsidR="00E657C7" w:rsidRPr="00500E20">
        <w:rPr>
          <w:rFonts w:ascii="Arial" w:hAnsi="Arial" w:cs="Arial"/>
          <w:color w:val="000000" w:themeColor="text1"/>
        </w:rPr>
        <w:t xml:space="preserve">la discusión sobre </w:t>
      </w:r>
      <w:r w:rsidRPr="00500E20">
        <w:rPr>
          <w:rFonts w:ascii="Arial" w:hAnsi="Arial" w:cs="Arial"/>
          <w:color w:val="000000" w:themeColor="text1"/>
        </w:rPr>
        <w:t xml:space="preserve">el presupuesto y el recorte presupuestal al INE; son algunas de las </w:t>
      </w:r>
      <w:r w:rsidR="00E657C7" w:rsidRPr="00500E20">
        <w:rPr>
          <w:rFonts w:ascii="Arial" w:hAnsi="Arial" w:cs="Arial"/>
          <w:color w:val="000000" w:themeColor="text1"/>
        </w:rPr>
        <w:t xml:space="preserve">apresuradas </w:t>
      </w:r>
      <w:r w:rsidRPr="00500E20">
        <w:rPr>
          <w:rFonts w:ascii="Arial" w:hAnsi="Arial" w:cs="Arial"/>
          <w:color w:val="000000" w:themeColor="text1"/>
        </w:rPr>
        <w:t xml:space="preserve">conclusiones después de </w:t>
      </w:r>
      <w:r w:rsidR="00E657C7" w:rsidRPr="00500E20">
        <w:rPr>
          <w:rFonts w:ascii="Arial" w:hAnsi="Arial" w:cs="Arial"/>
          <w:color w:val="000000" w:themeColor="text1"/>
        </w:rPr>
        <w:t>q</w:t>
      </w:r>
      <w:r w:rsidRPr="00500E20">
        <w:rPr>
          <w:rFonts w:ascii="Arial" w:hAnsi="Arial" w:cs="Arial"/>
          <w:color w:val="000000" w:themeColor="text1"/>
        </w:rPr>
        <w:t xml:space="preserve">ue </w:t>
      </w:r>
      <w:r w:rsidR="00DC628F" w:rsidRPr="00500E20">
        <w:rPr>
          <w:rFonts w:ascii="Arial" w:hAnsi="Arial" w:cs="Arial"/>
          <w:color w:val="000000" w:themeColor="text1"/>
        </w:rPr>
        <w:t xml:space="preserve">López Obrador </w:t>
      </w:r>
      <w:r w:rsidRPr="00500E20">
        <w:rPr>
          <w:rFonts w:ascii="Arial" w:hAnsi="Arial" w:cs="Arial"/>
          <w:color w:val="000000" w:themeColor="text1"/>
        </w:rPr>
        <w:t xml:space="preserve">llamó a debatir </w:t>
      </w:r>
      <w:r w:rsidR="00CC1ED0" w:rsidRPr="00500E20">
        <w:rPr>
          <w:rFonts w:ascii="Arial" w:hAnsi="Arial" w:cs="Arial"/>
          <w:color w:val="000000" w:themeColor="text1"/>
        </w:rPr>
        <w:t>sobre lo que encierra la boda, efectuada en Antigua, Guatemala</w:t>
      </w:r>
      <w:r w:rsidR="00E657C7" w:rsidRPr="00500E20">
        <w:rPr>
          <w:rFonts w:ascii="Arial" w:hAnsi="Arial" w:cs="Arial"/>
          <w:color w:val="000000" w:themeColor="text1"/>
        </w:rPr>
        <w:t>, el pasado fin de semana</w:t>
      </w:r>
      <w:r w:rsidR="00CC1ED0" w:rsidRPr="00500E20">
        <w:rPr>
          <w:rFonts w:ascii="Arial" w:hAnsi="Arial" w:cs="Arial"/>
          <w:color w:val="000000" w:themeColor="text1"/>
        </w:rPr>
        <w:t>.</w:t>
      </w:r>
    </w:p>
    <w:p w:rsidR="00731505" w:rsidRPr="00500E20" w:rsidRDefault="00E657C7" w:rsidP="00CC305C">
      <w:pPr>
        <w:ind w:firstLine="708"/>
        <w:jc w:val="both"/>
        <w:rPr>
          <w:rFonts w:ascii="Arial" w:hAnsi="Arial" w:cs="Arial"/>
          <w:color w:val="000000" w:themeColor="text1"/>
        </w:rPr>
      </w:pPr>
      <w:r w:rsidRPr="00500E20">
        <w:rPr>
          <w:rFonts w:ascii="Arial" w:hAnsi="Arial" w:cs="Arial"/>
          <w:color w:val="000000" w:themeColor="text1"/>
        </w:rPr>
        <w:t>A pregunta expresa sobre si tiene contemplado reintegrar a su gobierno</w:t>
      </w:r>
      <w:r w:rsidR="00DC628F" w:rsidRPr="00500E20">
        <w:rPr>
          <w:rFonts w:ascii="Arial" w:hAnsi="Arial" w:cs="Arial"/>
          <w:color w:val="000000" w:themeColor="text1"/>
        </w:rPr>
        <w:t xml:space="preserve"> a Nieto Castillo</w:t>
      </w:r>
      <w:r w:rsidRPr="00500E20">
        <w:rPr>
          <w:rFonts w:ascii="Arial" w:hAnsi="Arial" w:cs="Arial"/>
          <w:color w:val="000000" w:themeColor="text1"/>
        </w:rPr>
        <w:t xml:space="preserve">, formulada en Colima capital durante la </w:t>
      </w:r>
      <w:r w:rsidRPr="00500E20">
        <w:rPr>
          <w:rFonts w:ascii="Arial" w:hAnsi="Arial" w:cs="Arial"/>
          <w:i/>
          <w:color w:val="000000" w:themeColor="text1"/>
        </w:rPr>
        <w:t>mañanera</w:t>
      </w:r>
      <w:r w:rsidRPr="00500E20">
        <w:rPr>
          <w:rFonts w:ascii="Arial" w:hAnsi="Arial" w:cs="Arial"/>
          <w:color w:val="000000" w:themeColor="text1"/>
        </w:rPr>
        <w:t xml:space="preserve">, </w:t>
      </w:r>
      <w:r w:rsidR="00DC628F" w:rsidRPr="00500E20">
        <w:rPr>
          <w:rFonts w:ascii="Arial" w:hAnsi="Arial" w:cs="Arial"/>
          <w:color w:val="000000" w:themeColor="text1"/>
        </w:rPr>
        <w:t xml:space="preserve">Andrés Manuel </w:t>
      </w:r>
      <w:r w:rsidRPr="00500E20">
        <w:rPr>
          <w:rFonts w:ascii="Arial" w:hAnsi="Arial" w:cs="Arial"/>
          <w:color w:val="000000" w:themeColor="text1"/>
        </w:rPr>
        <w:t>apuntó que “</w:t>
      </w:r>
      <w:r w:rsidR="00731505" w:rsidRPr="00500E20">
        <w:rPr>
          <w:rFonts w:ascii="Arial" w:hAnsi="Arial" w:cs="Arial"/>
          <w:color w:val="000000" w:themeColor="text1"/>
        </w:rPr>
        <w:t>No descartamos esa posibilidad, pero tiene que pasar algún tiempo y tenemos que escuchar más a la gente sobre esto, que la gente opine. Se va a seguir analizando a partir de la opinión de todos. Luego vamos a poder tomar una decisión”</w:t>
      </w:r>
      <w:r w:rsidRPr="00500E20">
        <w:rPr>
          <w:rFonts w:ascii="Arial" w:hAnsi="Arial" w:cs="Arial"/>
          <w:color w:val="000000" w:themeColor="text1"/>
        </w:rPr>
        <w:t>.</w:t>
      </w:r>
    </w:p>
    <w:p w:rsidR="00DC628F" w:rsidRPr="00500E20" w:rsidRDefault="00DC628F" w:rsidP="00CC305C">
      <w:pPr>
        <w:ind w:firstLine="708"/>
        <w:jc w:val="both"/>
        <w:rPr>
          <w:rFonts w:ascii="Arial" w:hAnsi="Arial" w:cs="Arial"/>
          <w:color w:val="000000" w:themeColor="text1"/>
        </w:rPr>
      </w:pPr>
      <w:r w:rsidRPr="00500E20">
        <w:rPr>
          <w:rFonts w:ascii="Arial" w:hAnsi="Arial" w:cs="Arial"/>
          <w:color w:val="000000" w:themeColor="text1"/>
        </w:rPr>
        <w:t>Pero antes dejó claro que el ahora exdirector de la Unidad de Inteligencia Financiera “</w:t>
      </w:r>
      <w:r w:rsidR="00731505" w:rsidRPr="00500E20">
        <w:rPr>
          <w:rFonts w:ascii="Arial" w:hAnsi="Arial" w:cs="Arial"/>
          <w:color w:val="000000" w:themeColor="text1"/>
        </w:rPr>
        <w:t>es íntegro, pero no toleramos extravagancias</w:t>
      </w:r>
      <w:r w:rsidRPr="00500E20">
        <w:rPr>
          <w:rFonts w:ascii="Arial" w:hAnsi="Arial" w:cs="Arial"/>
          <w:color w:val="000000" w:themeColor="text1"/>
        </w:rPr>
        <w:t>”</w:t>
      </w:r>
      <w:r w:rsidR="007A1337" w:rsidRPr="00500E20">
        <w:rPr>
          <w:rFonts w:ascii="Arial" w:hAnsi="Arial" w:cs="Arial"/>
          <w:color w:val="000000" w:themeColor="text1"/>
        </w:rPr>
        <w:t>;</w:t>
      </w:r>
      <w:r w:rsidRPr="00500E20">
        <w:rPr>
          <w:rFonts w:ascii="Arial" w:hAnsi="Arial" w:cs="Arial"/>
          <w:color w:val="000000" w:themeColor="text1"/>
        </w:rPr>
        <w:t xml:space="preserve"> </w:t>
      </w:r>
      <w:r w:rsidR="00731505" w:rsidRPr="00500E20">
        <w:rPr>
          <w:rFonts w:ascii="Arial" w:hAnsi="Arial" w:cs="Arial"/>
          <w:color w:val="000000" w:themeColor="text1"/>
        </w:rPr>
        <w:t xml:space="preserve">es un profesional recto, pero que no deben darse motivos a la oposición para atacar a la </w:t>
      </w:r>
      <w:r w:rsidR="000A1D81" w:rsidRPr="00500E20">
        <w:rPr>
          <w:rFonts w:ascii="Arial" w:hAnsi="Arial" w:cs="Arial"/>
          <w:color w:val="000000" w:themeColor="text1"/>
        </w:rPr>
        <w:t xml:space="preserve">Cuarta </w:t>
      </w:r>
      <w:r w:rsidR="00731505" w:rsidRPr="00500E20">
        <w:rPr>
          <w:rFonts w:ascii="Arial" w:hAnsi="Arial" w:cs="Arial"/>
          <w:color w:val="000000" w:themeColor="text1"/>
        </w:rPr>
        <w:t>T</w:t>
      </w:r>
      <w:r w:rsidR="000A1D81" w:rsidRPr="00500E20">
        <w:rPr>
          <w:rFonts w:ascii="Arial" w:hAnsi="Arial" w:cs="Arial"/>
          <w:color w:val="000000" w:themeColor="text1"/>
        </w:rPr>
        <w:t>ransformación</w:t>
      </w:r>
      <w:r w:rsidR="00ED05ED" w:rsidRPr="00500E20">
        <w:rPr>
          <w:rFonts w:ascii="Arial" w:hAnsi="Arial" w:cs="Arial"/>
          <w:color w:val="000000" w:themeColor="text1"/>
        </w:rPr>
        <w:t>”</w:t>
      </w:r>
      <w:r w:rsidR="00731505" w:rsidRPr="00500E20">
        <w:rPr>
          <w:rFonts w:ascii="Arial" w:hAnsi="Arial" w:cs="Arial"/>
          <w:color w:val="000000" w:themeColor="text1"/>
        </w:rPr>
        <w:t>;</w:t>
      </w:r>
      <w:r w:rsidRPr="00500E20">
        <w:rPr>
          <w:rFonts w:ascii="Arial" w:hAnsi="Arial" w:cs="Arial"/>
          <w:color w:val="000000" w:themeColor="text1"/>
        </w:rPr>
        <w:t xml:space="preserve"> “no habrá tolerancia a actos lujosos”, ya que el servidor público se debe desempeñar “en la justa medianía”. Y remató: </w:t>
      </w:r>
      <w:r w:rsidR="000A1D81" w:rsidRPr="00500E20">
        <w:rPr>
          <w:rFonts w:ascii="Arial" w:hAnsi="Arial" w:cs="Arial"/>
          <w:color w:val="000000" w:themeColor="text1"/>
        </w:rPr>
        <w:t>“</w:t>
      </w:r>
      <w:r w:rsidRPr="00500E20">
        <w:rPr>
          <w:rFonts w:ascii="Arial" w:hAnsi="Arial" w:cs="Arial"/>
          <w:color w:val="000000" w:themeColor="text1"/>
        </w:rPr>
        <w:t>No podemos tolerar nada, porque imagínense, nuestros adversarios, los corruptos, que no quieren que se lleven a cabo las transformaciones estarían dale, y dale y dale, y dale con eso, queriendo quitarnos autoridad”.</w:t>
      </w:r>
    </w:p>
    <w:p w:rsidR="00CC305C" w:rsidRPr="00500E20" w:rsidRDefault="00DC628F" w:rsidP="00CC305C">
      <w:pPr>
        <w:ind w:firstLine="708"/>
        <w:jc w:val="both"/>
        <w:rPr>
          <w:rFonts w:ascii="Arial" w:hAnsi="Arial" w:cs="Arial"/>
          <w:color w:val="000000" w:themeColor="text1"/>
        </w:rPr>
      </w:pPr>
      <w:r w:rsidRPr="00500E20">
        <w:rPr>
          <w:rFonts w:ascii="Arial" w:hAnsi="Arial" w:cs="Arial"/>
          <w:color w:val="000000" w:themeColor="text1"/>
        </w:rPr>
        <w:t xml:space="preserve">Por lo visto </w:t>
      </w:r>
      <w:r w:rsidR="00CC305C" w:rsidRPr="00500E20">
        <w:rPr>
          <w:rFonts w:ascii="Arial" w:hAnsi="Arial" w:cs="Arial"/>
          <w:color w:val="000000" w:themeColor="text1"/>
        </w:rPr>
        <w:t xml:space="preserve">estas consecuencias que están </w:t>
      </w:r>
      <w:r w:rsidR="000A1D81" w:rsidRPr="00500E20">
        <w:rPr>
          <w:rFonts w:ascii="Arial" w:hAnsi="Arial" w:cs="Arial"/>
          <w:color w:val="000000" w:themeColor="text1"/>
        </w:rPr>
        <w:t>más que en el horizonte</w:t>
      </w:r>
      <w:r w:rsidR="00ED05ED" w:rsidRPr="00500E20">
        <w:rPr>
          <w:rFonts w:ascii="Arial" w:hAnsi="Arial" w:cs="Arial"/>
          <w:color w:val="000000" w:themeColor="text1"/>
        </w:rPr>
        <w:t xml:space="preserve"> </w:t>
      </w:r>
      <w:r w:rsidR="00CC305C" w:rsidRPr="00500E20">
        <w:rPr>
          <w:rFonts w:ascii="Arial" w:hAnsi="Arial" w:cs="Arial"/>
          <w:color w:val="000000" w:themeColor="text1"/>
        </w:rPr>
        <w:t>a la orden día</w:t>
      </w:r>
      <w:r w:rsidR="000A1D81" w:rsidRPr="00500E20">
        <w:rPr>
          <w:rFonts w:ascii="Arial" w:hAnsi="Arial" w:cs="Arial"/>
          <w:color w:val="000000" w:themeColor="text1"/>
        </w:rPr>
        <w:t>,</w:t>
      </w:r>
      <w:r w:rsidR="00CC305C" w:rsidRPr="00500E20">
        <w:rPr>
          <w:rFonts w:ascii="Arial" w:hAnsi="Arial" w:cs="Arial"/>
          <w:color w:val="000000" w:themeColor="text1"/>
        </w:rPr>
        <w:t xml:space="preserve"> no importan al par de analistas, justo en la coyuntura del debate sobre la reforma constitucional en materia eléctrica y cuando la propuesta gubernamental ya cuenta con la simpatía de la mayoría de los ciudadanos, si nos atenemos a la muestra dada a conocer por </w:t>
      </w:r>
      <w:r w:rsidR="009821AF" w:rsidRPr="00500E20">
        <w:rPr>
          <w:rFonts w:ascii="Arial" w:hAnsi="Arial" w:cs="Arial"/>
          <w:color w:val="000000" w:themeColor="text1"/>
        </w:rPr>
        <w:t xml:space="preserve">Francisco </w:t>
      </w:r>
      <w:proofErr w:type="spellStart"/>
      <w:r w:rsidR="009821AF" w:rsidRPr="00500E20">
        <w:rPr>
          <w:rFonts w:ascii="Arial" w:hAnsi="Arial" w:cs="Arial"/>
          <w:color w:val="000000" w:themeColor="text1"/>
        </w:rPr>
        <w:t>Abundis</w:t>
      </w:r>
      <w:proofErr w:type="spellEnd"/>
      <w:r w:rsidR="009821AF" w:rsidRPr="00500E20">
        <w:rPr>
          <w:rFonts w:ascii="Arial" w:hAnsi="Arial" w:cs="Arial"/>
          <w:color w:val="000000" w:themeColor="text1"/>
        </w:rPr>
        <w:t xml:space="preserve">, de </w:t>
      </w:r>
      <w:proofErr w:type="spellStart"/>
      <w:r w:rsidR="00CC305C" w:rsidRPr="00500E20">
        <w:rPr>
          <w:rFonts w:ascii="Arial" w:hAnsi="Arial" w:cs="Arial"/>
          <w:color w:val="000000" w:themeColor="text1"/>
        </w:rPr>
        <w:t>Parametría</w:t>
      </w:r>
      <w:proofErr w:type="spellEnd"/>
      <w:r w:rsidR="009821AF" w:rsidRPr="00500E20">
        <w:rPr>
          <w:rFonts w:ascii="Arial" w:hAnsi="Arial" w:cs="Arial"/>
          <w:color w:val="000000" w:themeColor="text1"/>
        </w:rPr>
        <w:t>,</w:t>
      </w:r>
      <w:r w:rsidR="00CC305C" w:rsidRPr="00500E20">
        <w:rPr>
          <w:rFonts w:ascii="Arial" w:hAnsi="Arial" w:cs="Arial"/>
          <w:color w:val="000000" w:themeColor="text1"/>
        </w:rPr>
        <w:t xml:space="preserve"> en Once Noticias</w:t>
      </w:r>
      <w:r w:rsidR="009821AF" w:rsidRPr="00500E20">
        <w:rPr>
          <w:rFonts w:ascii="Arial" w:hAnsi="Arial" w:cs="Arial"/>
          <w:color w:val="000000" w:themeColor="text1"/>
        </w:rPr>
        <w:t>.</w:t>
      </w:r>
    </w:p>
    <w:p w:rsidR="005D642F" w:rsidRPr="00500E20" w:rsidRDefault="0010783C" w:rsidP="00CC305C">
      <w:pPr>
        <w:ind w:firstLine="708"/>
        <w:jc w:val="both"/>
        <w:rPr>
          <w:rFonts w:ascii="Arial" w:hAnsi="Arial" w:cs="Arial"/>
          <w:color w:val="000000" w:themeColor="text1"/>
        </w:rPr>
      </w:pPr>
      <w:r w:rsidRPr="00500E20">
        <w:rPr>
          <w:rFonts w:ascii="Arial" w:hAnsi="Arial" w:cs="Arial"/>
          <w:color w:val="000000" w:themeColor="text1"/>
        </w:rPr>
        <w:t>L</w:t>
      </w:r>
      <w:r w:rsidR="00CC305C" w:rsidRPr="00500E20">
        <w:rPr>
          <w:rFonts w:ascii="Arial" w:hAnsi="Arial" w:cs="Arial"/>
          <w:color w:val="000000" w:themeColor="text1"/>
        </w:rPr>
        <w:t xml:space="preserve">a iniciativa presidencial eléctrica tiene </w:t>
      </w:r>
      <w:r w:rsidR="009821AF" w:rsidRPr="00500E20">
        <w:rPr>
          <w:rFonts w:ascii="Arial" w:hAnsi="Arial" w:cs="Arial"/>
          <w:color w:val="000000" w:themeColor="text1"/>
        </w:rPr>
        <w:t xml:space="preserve">como </w:t>
      </w:r>
      <w:r w:rsidR="005D642F" w:rsidRPr="00500E20">
        <w:rPr>
          <w:rFonts w:ascii="Arial" w:hAnsi="Arial" w:cs="Arial"/>
          <w:color w:val="000000" w:themeColor="text1"/>
        </w:rPr>
        <w:t>tras</w:t>
      </w:r>
      <w:r w:rsidR="00CC305C" w:rsidRPr="00500E20">
        <w:rPr>
          <w:rFonts w:ascii="Arial" w:hAnsi="Arial" w:cs="Arial"/>
          <w:color w:val="000000" w:themeColor="text1"/>
        </w:rPr>
        <w:t xml:space="preserve">fondo </w:t>
      </w:r>
      <w:r w:rsidR="009821AF" w:rsidRPr="00500E20">
        <w:rPr>
          <w:rFonts w:ascii="Arial" w:hAnsi="Arial" w:cs="Arial"/>
          <w:color w:val="000000" w:themeColor="text1"/>
        </w:rPr>
        <w:t xml:space="preserve">el </w:t>
      </w:r>
      <w:r w:rsidR="005D642F" w:rsidRPr="00500E20">
        <w:rPr>
          <w:rFonts w:ascii="Arial" w:hAnsi="Arial" w:cs="Arial"/>
          <w:color w:val="000000" w:themeColor="text1"/>
        </w:rPr>
        <w:t xml:space="preserve">combate a la corrupción </w:t>
      </w:r>
      <w:r w:rsidRPr="00500E20">
        <w:rPr>
          <w:rFonts w:ascii="Arial" w:hAnsi="Arial" w:cs="Arial"/>
          <w:color w:val="000000" w:themeColor="text1"/>
        </w:rPr>
        <w:t xml:space="preserve">desde la raíz </w:t>
      </w:r>
      <w:r w:rsidR="005D642F" w:rsidRPr="00500E20">
        <w:rPr>
          <w:rFonts w:ascii="Arial" w:hAnsi="Arial" w:cs="Arial"/>
          <w:color w:val="000000" w:themeColor="text1"/>
        </w:rPr>
        <w:t xml:space="preserve">empresarial, mexicana y extranjera, principalmente española. </w:t>
      </w:r>
      <w:r w:rsidR="000265CA" w:rsidRPr="00500E20">
        <w:rPr>
          <w:rFonts w:ascii="Arial" w:hAnsi="Arial" w:cs="Arial"/>
          <w:color w:val="000000" w:themeColor="text1"/>
        </w:rPr>
        <w:t>L</w:t>
      </w:r>
      <w:r w:rsidR="005D642F" w:rsidRPr="00500E20">
        <w:rPr>
          <w:rFonts w:ascii="Arial" w:hAnsi="Arial" w:cs="Arial"/>
          <w:color w:val="000000" w:themeColor="text1"/>
        </w:rPr>
        <w:t>os beneficiarios de este enjambre de intereses</w:t>
      </w:r>
      <w:r w:rsidR="00CC305C" w:rsidRPr="00500E20">
        <w:rPr>
          <w:rFonts w:ascii="Arial" w:hAnsi="Arial" w:cs="Arial"/>
          <w:color w:val="000000" w:themeColor="text1"/>
        </w:rPr>
        <w:t xml:space="preserve"> </w:t>
      </w:r>
      <w:r w:rsidR="005D642F" w:rsidRPr="00500E20">
        <w:rPr>
          <w:rFonts w:ascii="Arial" w:hAnsi="Arial" w:cs="Arial"/>
          <w:color w:val="000000" w:themeColor="text1"/>
        </w:rPr>
        <w:t xml:space="preserve">plutocráticos a la sombra y protección del </w:t>
      </w:r>
      <w:r w:rsidR="000A1D81" w:rsidRPr="00500E20">
        <w:rPr>
          <w:rFonts w:ascii="Arial" w:hAnsi="Arial" w:cs="Arial"/>
          <w:color w:val="000000" w:themeColor="text1"/>
        </w:rPr>
        <w:t xml:space="preserve">gobierno </w:t>
      </w:r>
      <w:r w:rsidR="005D642F" w:rsidRPr="00500E20">
        <w:rPr>
          <w:rFonts w:ascii="Arial" w:hAnsi="Arial" w:cs="Arial"/>
          <w:color w:val="000000" w:themeColor="text1"/>
        </w:rPr>
        <w:t>desde 198</w:t>
      </w:r>
      <w:r w:rsidR="000A1D81" w:rsidRPr="00500E20">
        <w:rPr>
          <w:rFonts w:ascii="Arial" w:hAnsi="Arial" w:cs="Arial"/>
          <w:color w:val="000000" w:themeColor="text1"/>
        </w:rPr>
        <w:t>2</w:t>
      </w:r>
      <w:r w:rsidR="005D642F" w:rsidRPr="00500E20">
        <w:rPr>
          <w:rFonts w:ascii="Arial" w:hAnsi="Arial" w:cs="Arial"/>
          <w:color w:val="000000" w:themeColor="text1"/>
        </w:rPr>
        <w:t xml:space="preserve">, utilizarán cualquier error del </w:t>
      </w:r>
      <w:r w:rsidR="000A1D81" w:rsidRPr="00500E20">
        <w:rPr>
          <w:rFonts w:ascii="Arial" w:hAnsi="Arial" w:cs="Arial"/>
          <w:color w:val="000000" w:themeColor="text1"/>
        </w:rPr>
        <w:t xml:space="preserve">equipo </w:t>
      </w:r>
      <w:r w:rsidR="005D642F" w:rsidRPr="00500E20">
        <w:rPr>
          <w:rFonts w:ascii="Arial" w:hAnsi="Arial" w:cs="Arial"/>
          <w:color w:val="000000" w:themeColor="text1"/>
        </w:rPr>
        <w:t>gobern</w:t>
      </w:r>
      <w:r w:rsidR="000A1D81" w:rsidRPr="00500E20">
        <w:rPr>
          <w:rFonts w:ascii="Arial" w:hAnsi="Arial" w:cs="Arial"/>
          <w:color w:val="000000" w:themeColor="text1"/>
        </w:rPr>
        <w:t>ante</w:t>
      </w:r>
      <w:r w:rsidR="005D642F" w:rsidRPr="00500E20">
        <w:rPr>
          <w:rFonts w:ascii="Arial" w:hAnsi="Arial" w:cs="Arial"/>
          <w:color w:val="000000" w:themeColor="text1"/>
        </w:rPr>
        <w:t xml:space="preserve"> para desacreditarlo </w:t>
      </w:r>
      <w:r w:rsidR="000265CA" w:rsidRPr="00500E20">
        <w:rPr>
          <w:rFonts w:ascii="Arial" w:hAnsi="Arial" w:cs="Arial"/>
          <w:color w:val="000000" w:themeColor="text1"/>
        </w:rPr>
        <w:t xml:space="preserve">y </w:t>
      </w:r>
      <w:r w:rsidR="005D642F" w:rsidRPr="00500E20">
        <w:rPr>
          <w:rFonts w:ascii="Arial" w:hAnsi="Arial" w:cs="Arial"/>
          <w:color w:val="000000" w:themeColor="text1"/>
        </w:rPr>
        <w:t xml:space="preserve">restar apoyo ciudadano a </w:t>
      </w:r>
      <w:r w:rsidR="009821AF" w:rsidRPr="00500E20">
        <w:rPr>
          <w:rFonts w:ascii="Arial" w:hAnsi="Arial" w:cs="Arial"/>
          <w:color w:val="000000" w:themeColor="text1"/>
        </w:rPr>
        <w:t>las</w:t>
      </w:r>
      <w:r w:rsidR="005D642F" w:rsidRPr="00500E20">
        <w:rPr>
          <w:rFonts w:ascii="Arial" w:hAnsi="Arial" w:cs="Arial"/>
          <w:color w:val="000000" w:themeColor="text1"/>
        </w:rPr>
        <w:t xml:space="preserve"> propuestas </w:t>
      </w:r>
      <w:r w:rsidRPr="00500E20">
        <w:rPr>
          <w:rFonts w:ascii="Arial" w:hAnsi="Arial" w:cs="Arial"/>
          <w:color w:val="000000" w:themeColor="text1"/>
        </w:rPr>
        <w:t xml:space="preserve">más </w:t>
      </w:r>
      <w:r w:rsidR="000A1D81" w:rsidRPr="00500E20">
        <w:rPr>
          <w:rFonts w:ascii="Arial" w:hAnsi="Arial" w:cs="Arial"/>
          <w:color w:val="000000" w:themeColor="text1"/>
        </w:rPr>
        <w:t>trascendentes</w:t>
      </w:r>
      <w:r w:rsidR="005D642F" w:rsidRPr="00500E20">
        <w:rPr>
          <w:rFonts w:ascii="Arial" w:hAnsi="Arial" w:cs="Arial"/>
          <w:color w:val="000000" w:themeColor="text1"/>
        </w:rPr>
        <w:t>.</w:t>
      </w:r>
    </w:p>
    <w:p w:rsidR="0010783C" w:rsidRPr="00500E20" w:rsidRDefault="0010783C" w:rsidP="00CC305C">
      <w:pPr>
        <w:ind w:firstLine="708"/>
        <w:jc w:val="both"/>
        <w:rPr>
          <w:rFonts w:ascii="Arial" w:hAnsi="Arial" w:cs="Arial"/>
          <w:color w:val="000000" w:themeColor="text1"/>
        </w:rPr>
      </w:pPr>
      <w:r w:rsidRPr="00500E20">
        <w:rPr>
          <w:rFonts w:ascii="Arial" w:hAnsi="Arial" w:cs="Arial"/>
          <w:color w:val="000000" w:themeColor="text1"/>
        </w:rPr>
        <w:t xml:space="preserve">De allí la </w:t>
      </w:r>
      <w:r w:rsidR="00E43D4B" w:rsidRPr="00500E20">
        <w:rPr>
          <w:rFonts w:ascii="Arial" w:hAnsi="Arial" w:cs="Arial"/>
          <w:color w:val="000000" w:themeColor="text1"/>
        </w:rPr>
        <w:t xml:space="preserve">enérgica </w:t>
      </w:r>
      <w:r w:rsidRPr="00500E20">
        <w:rPr>
          <w:rFonts w:ascii="Arial" w:hAnsi="Arial" w:cs="Arial"/>
          <w:color w:val="000000" w:themeColor="text1"/>
        </w:rPr>
        <w:t xml:space="preserve">reacción presidencial </w:t>
      </w:r>
      <w:r w:rsidR="00E43D4B" w:rsidRPr="00500E20">
        <w:rPr>
          <w:rFonts w:ascii="Arial" w:hAnsi="Arial" w:cs="Arial"/>
          <w:color w:val="000000" w:themeColor="text1"/>
        </w:rPr>
        <w:t>–misma que ya matizó</w:t>
      </w:r>
      <w:r w:rsidR="000A1D81" w:rsidRPr="00500E20">
        <w:rPr>
          <w:rFonts w:ascii="Arial" w:hAnsi="Arial" w:cs="Arial"/>
          <w:color w:val="000000" w:themeColor="text1"/>
        </w:rPr>
        <w:t>–</w:t>
      </w:r>
      <w:r w:rsidR="00E43D4B" w:rsidRPr="00500E20">
        <w:rPr>
          <w:rFonts w:ascii="Arial" w:hAnsi="Arial" w:cs="Arial"/>
          <w:color w:val="000000" w:themeColor="text1"/>
        </w:rPr>
        <w:t xml:space="preserve">, </w:t>
      </w:r>
      <w:r w:rsidRPr="00500E20">
        <w:rPr>
          <w:rFonts w:ascii="Arial" w:hAnsi="Arial" w:cs="Arial"/>
          <w:color w:val="000000" w:themeColor="text1"/>
        </w:rPr>
        <w:t xml:space="preserve">a las fallas en el abasto de medicamentos para niños con cáncer, sin duda </w:t>
      </w:r>
      <w:r w:rsidR="000A1D81" w:rsidRPr="00500E20">
        <w:rPr>
          <w:rFonts w:ascii="Arial" w:hAnsi="Arial" w:cs="Arial"/>
          <w:color w:val="000000" w:themeColor="text1"/>
        </w:rPr>
        <w:t xml:space="preserve">existentes pero </w:t>
      </w:r>
      <w:r w:rsidRPr="00500E20">
        <w:rPr>
          <w:rFonts w:ascii="Arial" w:hAnsi="Arial" w:cs="Arial"/>
          <w:color w:val="000000" w:themeColor="text1"/>
        </w:rPr>
        <w:t>magnificadas por el oligopolio mediático</w:t>
      </w:r>
      <w:r w:rsidR="000A1D81" w:rsidRPr="00500E20">
        <w:rPr>
          <w:rFonts w:ascii="Arial" w:hAnsi="Arial" w:cs="Arial"/>
          <w:color w:val="000000" w:themeColor="text1"/>
        </w:rPr>
        <w:t>,</w:t>
      </w:r>
      <w:r w:rsidRPr="00500E20">
        <w:rPr>
          <w:rFonts w:ascii="Arial" w:hAnsi="Arial" w:cs="Arial"/>
          <w:color w:val="000000" w:themeColor="text1"/>
        </w:rPr>
        <w:t xml:space="preserve"> bien aceitado </w:t>
      </w:r>
      <w:r w:rsidR="00E43D4B" w:rsidRPr="00500E20">
        <w:rPr>
          <w:rFonts w:ascii="Arial" w:hAnsi="Arial" w:cs="Arial"/>
          <w:color w:val="000000" w:themeColor="text1"/>
        </w:rPr>
        <w:t xml:space="preserve">como está </w:t>
      </w:r>
      <w:r w:rsidRPr="00500E20">
        <w:rPr>
          <w:rFonts w:ascii="Arial" w:hAnsi="Arial" w:cs="Arial"/>
          <w:color w:val="000000" w:themeColor="text1"/>
        </w:rPr>
        <w:t xml:space="preserve">con recursos </w:t>
      </w:r>
      <w:r w:rsidR="00E43D4B" w:rsidRPr="00500E20">
        <w:rPr>
          <w:rFonts w:ascii="Arial" w:hAnsi="Arial" w:cs="Arial"/>
          <w:color w:val="000000" w:themeColor="text1"/>
        </w:rPr>
        <w:t>de los que controla</w:t>
      </w:r>
      <w:r w:rsidR="00E35BC1" w:rsidRPr="00500E20">
        <w:rPr>
          <w:rFonts w:ascii="Arial" w:hAnsi="Arial" w:cs="Arial"/>
          <w:color w:val="000000" w:themeColor="text1"/>
        </w:rPr>
        <w:t>ron</w:t>
      </w:r>
      <w:r w:rsidR="00E43D4B" w:rsidRPr="00500E20">
        <w:rPr>
          <w:rFonts w:ascii="Arial" w:hAnsi="Arial" w:cs="Arial"/>
          <w:color w:val="000000" w:themeColor="text1"/>
        </w:rPr>
        <w:t xml:space="preserve"> la venta de fármacos durante los gobiernos de Felipe Calderón y Enrique Peña. La simple presencia de María Elena Morera y su “ONG” es suficiente porque en el sexenio de</w:t>
      </w:r>
      <w:r w:rsidR="000265CA" w:rsidRPr="00500E20">
        <w:rPr>
          <w:rFonts w:ascii="Arial" w:hAnsi="Arial" w:cs="Arial"/>
          <w:color w:val="000000" w:themeColor="text1"/>
        </w:rPr>
        <w:t>l</w:t>
      </w:r>
      <w:r w:rsidR="00E43D4B" w:rsidRPr="00500E20">
        <w:rPr>
          <w:rFonts w:ascii="Arial" w:hAnsi="Arial" w:cs="Arial"/>
          <w:color w:val="000000" w:themeColor="text1"/>
        </w:rPr>
        <w:t xml:space="preserve"> presunto genocida michoacano</w:t>
      </w:r>
      <w:r w:rsidR="00E35BC1" w:rsidRPr="00500E20">
        <w:rPr>
          <w:rFonts w:ascii="Arial" w:hAnsi="Arial" w:cs="Arial"/>
          <w:color w:val="000000" w:themeColor="text1"/>
        </w:rPr>
        <w:t>,</w:t>
      </w:r>
      <w:r w:rsidR="00E43D4B" w:rsidRPr="00500E20">
        <w:rPr>
          <w:rFonts w:ascii="Arial" w:hAnsi="Arial" w:cs="Arial"/>
          <w:color w:val="000000" w:themeColor="text1"/>
        </w:rPr>
        <w:t xml:space="preserve"> fue una fiel empleada de Genaro García Luna.</w:t>
      </w:r>
    </w:p>
    <w:p w:rsidR="00CC305C" w:rsidRPr="00500E20" w:rsidRDefault="000A1D81" w:rsidP="00E02F5B">
      <w:pPr>
        <w:ind w:firstLine="708"/>
        <w:jc w:val="both"/>
        <w:rPr>
          <w:rFonts w:ascii="Arial" w:hAnsi="Arial" w:cs="Arial"/>
          <w:color w:val="000000" w:themeColor="text1"/>
        </w:rPr>
      </w:pPr>
      <w:r w:rsidRPr="00500E20">
        <w:rPr>
          <w:rFonts w:ascii="Arial" w:hAnsi="Arial" w:cs="Arial"/>
          <w:color w:val="000000" w:themeColor="text1"/>
        </w:rPr>
        <w:t>Pasamos</w:t>
      </w:r>
      <w:r w:rsidR="00E35BC1" w:rsidRPr="00500E20">
        <w:rPr>
          <w:rFonts w:ascii="Arial" w:hAnsi="Arial" w:cs="Arial"/>
          <w:color w:val="000000" w:themeColor="text1"/>
        </w:rPr>
        <w:t>,</w:t>
      </w:r>
      <w:r w:rsidRPr="00500E20">
        <w:rPr>
          <w:rFonts w:ascii="Arial" w:hAnsi="Arial" w:cs="Arial"/>
          <w:color w:val="000000" w:themeColor="text1"/>
        </w:rPr>
        <w:t xml:space="preserve"> por lo menos en el debate</w:t>
      </w:r>
      <w:r w:rsidR="00E02F5B" w:rsidRPr="00500E20">
        <w:rPr>
          <w:rFonts w:ascii="Arial" w:hAnsi="Arial" w:cs="Arial"/>
          <w:color w:val="000000" w:themeColor="text1"/>
        </w:rPr>
        <w:t xml:space="preserve"> que más bien parece monólogo</w:t>
      </w:r>
      <w:r w:rsidRPr="00500E20">
        <w:rPr>
          <w:rFonts w:ascii="Arial" w:hAnsi="Arial" w:cs="Arial"/>
          <w:color w:val="000000" w:themeColor="text1"/>
        </w:rPr>
        <w:t>,</w:t>
      </w:r>
      <w:r w:rsidR="00E02F5B" w:rsidRPr="00500E20">
        <w:rPr>
          <w:rFonts w:ascii="Arial" w:hAnsi="Arial" w:cs="Arial"/>
          <w:color w:val="000000" w:themeColor="text1"/>
        </w:rPr>
        <w:t xml:space="preserve"> con sus verdades a cuestas,</w:t>
      </w:r>
      <w:r w:rsidRPr="00500E20">
        <w:rPr>
          <w:rFonts w:ascii="Arial" w:hAnsi="Arial" w:cs="Arial"/>
          <w:color w:val="000000" w:themeColor="text1"/>
        </w:rPr>
        <w:t xml:space="preserve"> de la </w:t>
      </w:r>
      <w:r w:rsidR="007A1337" w:rsidRPr="00500E20">
        <w:rPr>
          <w:rFonts w:ascii="Arial" w:hAnsi="Arial" w:cs="Arial"/>
          <w:color w:val="000000" w:themeColor="text1"/>
        </w:rPr>
        <w:t>“</w:t>
      </w:r>
      <w:r w:rsidR="000265CA" w:rsidRPr="00500E20">
        <w:rPr>
          <w:rFonts w:ascii="Arial" w:hAnsi="Arial" w:cs="Arial"/>
          <w:color w:val="000000" w:themeColor="text1"/>
        </w:rPr>
        <w:t>s</w:t>
      </w:r>
      <w:r w:rsidRPr="00500E20">
        <w:rPr>
          <w:rFonts w:ascii="Arial" w:hAnsi="Arial" w:cs="Arial"/>
          <w:color w:val="000000" w:themeColor="text1"/>
        </w:rPr>
        <w:t>aga autoritaria</w:t>
      </w:r>
      <w:r w:rsidR="007A1337" w:rsidRPr="00500E20">
        <w:rPr>
          <w:rFonts w:ascii="Arial" w:hAnsi="Arial" w:cs="Arial"/>
          <w:color w:val="000000" w:themeColor="text1"/>
        </w:rPr>
        <w:t>”</w:t>
      </w:r>
      <w:r w:rsidRPr="00500E20">
        <w:rPr>
          <w:rFonts w:ascii="Arial" w:hAnsi="Arial" w:cs="Arial"/>
          <w:color w:val="000000" w:themeColor="text1"/>
        </w:rPr>
        <w:t xml:space="preserve"> (Roger Bartra</w:t>
      </w:r>
      <w:r w:rsidR="00E02F5B" w:rsidRPr="00500E20">
        <w:rPr>
          <w:rFonts w:ascii="Arial" w:hAnsi="Arial" w:cs="Arial"/>
          <w:color w:val="000000" w:themeColor="text1"/>
        </w:rPr>
        <w:t xml:space="preserve"> en su faceta </w:t>
      </w:r>
      <w:r w:rsidR="00E02F5B" w:rsidRPr="00500E20">
        <w:rPr>
          <w:rFonts w:ascii="Arial" w:hAnsi="Arial" w:cs="Arial"/>
          <w:color w:val="000000" w:themeColor="text1"/>
        </w:rPr>
        <w:lastRenderedPageBreak/>
        <w:t>neoliberal</w:t>
      </w:r>
      <w:r w:rsidRPr="00500E20">
        <w:rPr>
          <w:rFonts w:ascii="Arial" w:hAnsi="Arial" w:cs="Arial"/>
          <w:color w:val="000000" w:themeColor="text1"/>
        </w:rPr>
        <w:t>)</w:t>
      </w:r>
      <w:r w:rsidR="00E02F5B" w:rsidRPr="00500E20">
        <w:rPr>
          <w:rFonts w:ascii="Arial" w:hAnsi="Arial" w:cs="Arial"/>
          <w:color w:val="000000" w:themeColor="text1"/>
        </w:rPr>
        <w:t xml:space="preserve"> y de la “dictadura plebiscitaria</w:t>
      </w:r>
      <w:r w:rsidR="00E35BC1" w:rsidRPr="00500E20">
        <w:rPr>
          <w:rFonts w:ascii="Arial" w:hAnsi="Arial" w:cs="Arial"/>
          <w:color w:val="000000" w:themeColor="text1"/>
        </w:rPr>
        <w:t>”</w:t>
      </w:r>
      <w:r w:rsidR="00E02F5B" w:rsidRPr="00500E20">
        <w:rPr>
          <w:rFonts w:ascii="Arial" w:hAnsi="Arial" w:cs="Arial"/>
          <w:color w:val="000000" w:themeColor="text1"/>
        </w:rPr>
        <w:t xml:space="preserve"> (Enrique </w:t>
      </w:r>
      <w:proofErr w:type="spellStart"/>
      <w:r w:rsidR="00E02F5B" w:rsidRPr="00500E20">
        <w:rPr>
          <w:rFonts w:ascii="Arial" w:hAnsi="Arial" w:cs="Arial"/>
          <w:color w:val="000000" w:themeColor="text1"/>
        </w:rPr>
        <w:t>Krauze</w:t>
      </w:r>
      <w:proofErr w:type="spellEnd"/>
      <w:r w:rsidR="00E02F5B" w:rsidRPr="00500E20">
        <w:rPr>
          <w:rFonts w:ascii="Arial" w:hAnsi="Arial" w:cs="Arial"/>
          <w:color w:val="000000" w:themeColor="text1"/>
        </w:rPr>
        <w:t xml:space="preserve"> como Cantinflas), al “endurecimiento” y los “incondicionales”, al “tiempo de los duros” sólo porque Pablo Gómez sustituyó a Santiago Nieto. Todo p</w:t>
      </w:r>
      <w:r w:rsidR="000265CA" w:rsidRPr="00500E20">
        <w:rPr>
          <w:rFonts w:ascii="Arial" w:hAnsi="Arial" w:cs="Arial"/>
          <w:color w:val="000000" w:themeColor="text1"/>
        </w:rPr>
        <w:t>ara</w:t>
      </w:r>
      <w:r w:rsidR="00E02F5B" w:rsidRPr="00500E20">
        <w:rPr>
          <w:rFonts w:ascii="Arial" w:hAnsi="Arial" w:cs="Arial"/>
          <w:color w:val="000000" w:themeColor="text1"/>
        </w:rPr>
        <w:t xml:space="preserve"> </w:t>
      </w:r>
      <w:r w:rsidR="000265CA" w:rsidRPr="00500E20">
        <w:rPr>
          <w:rFonts w:ascii="Arial" w:hAnsi="Arial" w:cs="Arial"/>
          <w:color w:val="000000" w:themeColor="text1"/>
        </w:rPr>
        <w:t xml:space="preserve">ser </w:t>
      </w:r>
      <w:r w:rsidR="00E02F5B" w:rsidRPr="00500E20">
        <w:rPr>
          <w:rFonts w:ascii="Arial" w:hAnsi="Arial" w:cs="Arial"/>
          <w:color w:val="000000" w:themeColor="text1"/>
        </w:rPr>
        <w:t xml:space="preserve">críticos, pero sin invertir la suficiente energía </w:t>
      </w:r>
      <w:r w:rsidR="00E35BC1" w:rsidRPr="00500E20">
        <w:rPr>
          <w:rFonts w:ascii="Arial" w:hAnsi="Arial" w:cs="Arial"/>
          <w:color w:val="000000" w:themeColor="text1"/>
        </w:rPr>
        <w:t>intelectual</w:t>
      </w:r>
      <w:r w:rsidR="00E02F5B" w:rsidRPr="00500E20">
        <w:rPr>
          <w:rFonts w:ascii="Arial" w:hAnsi="Arial" w:cs="Arial"/>
          <w:color w:val="000000" w:themeColor="text1"/>
        </w:rPr>
        <w:t>.</w:t>
      </w:r>
    </w:p>
    <w:p w:rsidR="00E02F5B" w:rsidRPr="00500E20" w:rsidRDefault="00E02F5B" w:rsidP="00E02F5B">
      <w:pPr>
        <w:ind w:firstLine="708"/>
        <w:jc w:val="both"/>
        <w:rPr>
          <w:rFonts w:ascii="Arial" w:hAnsi="Arial" w:cs="Arial"/>
          <w:color w:val="000000" w:themeColor="text1"/>
        </w:rPr>
      </w:pPr>
      <w:r w:rsidRPr="00500E20">
        <w:rPr>
          <w:rFonts w:ascii="Arial" w:hAnsi="Arial" w:cs="Arial"/>
          <w:color w:val="000000" w:themeColor="text1"/>
        </w:rPr>
        <w:t xml:space="preserve">Los ejemplos del </w:t>
      </w:r>
      <w:r w:rsidR="00ED05ED" w:rsidRPr="00500E20">
        <w:rPr>
          <w:rFonts w:ascii="Arial" w:hAnsi="Arial" w:cs="Arial"/>
          <w:color w:val="000000" w:themeColor="text1"/>
          <w:lang w:val="es-ES_tradnl"/>
        </w:rPr>
        <w:t xml:space="preserve">Presupuesto de Egresos de la Federación 2022 y la extraordinaria partida presupuestal para </w:t>
      </w:r>
      <w:r w:rsidR="00500E20" w:rsidRPr="00500E20">
        <w:rPr>
          <w:rFonts w:ascii="Arial" w:hAnsi="Arial" w:cs="Arial"/>
          <w:color w:val="000000" w:themeColor="text1"/>
          <w:lang w:val="es-ES_tradnl"/>
        </w:rPr>
        <w:t xml:space="preserve">el </w:t>
      </w:r>
      <w:r w:rsidR="00ED05ED" w:rsidRPr="00500E20">
        <w:rPr>
          <w:rFonts w:ascii="Arial" w:hAnsi="Arial" w:cs="Arial"/>
          <w:color w:val="000000" w:themeColor="text1"/>
          <w:lang w:val="es-ES_tradnl"/>
        </w:rPr>
        <w:t xml:space="preserve">INE son malos </w:t>
      </w:r>
      <w:r w:rsidR="000265CA" w:rsidRPr="00500E20">
        <w:rPr>
          <w:rFonts w:ascii="Arial" w:hAnsi="Arial" w:cs="Arial"/>
          <w:color w:val="000000" w:themeColor="text1"/>
          <w:lang w:val="es-ES_tradnl"/>
        </w:rPr>
        <w:t xml:space="preserve">y </w:t>
      </w:r>
      <w:r w:rsidR="00ED05ED" w:rsidRPr="00500E20">
        <w:rPr>
          <w:rFonts w:ascii="Arial" w:hAnsi="Arial" w:cs="Arial"/>
          <w:color w:val="000000" w:themeColor="text1"/>
          <w:lang w:val="es-ES_tradnl"/>
        </w:rPr>
        <w:t xml:space="preserve">dados por Aguayo </w:t>
      </w:r>
      <w:r w:rsidR="00500E20" w:rsidRPr="00500E20">
        <w:rPr>
          <w:rFonts w:ascii="Arial" w:hAnsi="Arial" w:cs="Arial"/>
          <w:color w:val="000000" w:themeColor="text1"/>
          <w:lang w:val="es-ES_tradnl"/>
        </w:rPr>
        <w:t>Que</w:t>
      </w:r>
      <w:r w:rsidR="00F22D6D">
        <w:rPr>
          <w:rFonts w:ascii="Arial" w:hAnsi="Arial" w:cs="Arial"/>
          <w:color w:val="000000" w:themeColor="text1"/>
          <w:lang w:val="es-ES_tradnl"/>
        </w:rPr>
        <w:t>z</w:t>
      </w:r>
      <w:r w:rsidR="00500E20" w:rsidRPr="00500E20">
        <w:rPr>
          <w:rFonts w:ascii="Arial" w:hAnsi="Arial" w:cs="Arial"/>
          <w:color w:val="000000" w:themeColor="text1"/>
          <w:lang w:val="es-ES_tradnl"/>
        </w:rPr>
        <w:t xml:space="preserve">ada </w:t>
      </w:r>
      <w:r w:rsidR="00ED05ED" w:rsidRPr="00500E20">
        <w:rPr>
          <w:rFonts w:ascii="Arial" w:hAnsi="Arial" w:cs="Arial"/>
          <w:color w:val="000000" w:themeColor="text1"/>
          <w:lang w:val="es-ES_tradnl"/>
        </w:rPr>
        <w:t>para apuntalar lo que no llega a ser tesis. Primero porque las oposiciones pretendían quitarle recursos a los proyectos estratégicos del sexenio y</w:t>
      </w:r>
      <w:r w:rsidR="00E35BC1" w:rsidRPr="00500E20">
        <w:rPr>
          <w:rFonts w:ascii="Arial" w:hAnsi="Arial" w:cs="Arial"/>
          <w:color w:val="000000" w:themeColor="text1"/>
          <w:lang w:val="es-ES_tradnl"/>
        </w:rPr>
        <w:t>,</w:t>
      </w:r>
      <w:r w:rsidR="00ED05ED" w:rsidRPr="00500E20">
        <w:rPr>
          <w:rFonts w:ascii="Arial" w:hAnsi="Arial" w:cs="Arial"/>
          <w:color w:val="000000" w:themeColor="text1"/>
          <w:lang w:val="es-ES_tradnl"/>
        </w:rPr>
        <w:t xml:space="preserve"> segundo</w:t>
      </w:r>
      <w:r w:rsidR="00E35BC1" w:rsidRPr="00500E20">
        <w:rPr>
          <w:rFonts w:ascii="Arial" w:hAnsi="Arial" w:cs="Arial"/>
          <w:color w:val="000000" w:themeColor="text1"/>
          <w:lang w:val="es-ES_tradnl"/>
        </w:rPr>
        <w:t>,</w:t>
      </w:r>
      <w:r w:rsidR="00ED05ED" w:rsidRPr="00500E20">
        <w:rPr>
          <w:rFonts w:ascii="Arial" w:hAnsi="Arial" w:cs="Arial"/>
          <w:color w:val="000000" w:themeColor="text1"/>
          <w:lang w:val="es-ES_tradnl"/>
        </w:rPr>
        <w:t xml:space="preserve"> debido a que Lorenzo Córdova y el Consejo General tienen </w:t>
      </w:r>
      <w:r w:rsidR="00500E20" w:rsidRPr="00500E20">
        <w:rPr>
          <w:rFonts w:ascii="Arial" w:hAnsi="Arial" w:cs="Arial"/>
          <w:color w:val="000000" w:themeColor="text1"/>
          <w:lang w:val="es-ES_tradnl"/>
        </w:rPr>
        <w:t>dinero</w:t>
      </w:r>
      <w:r w:rsidR="00ED05ED" w:rsidRPr="00500E20">
        <w:rPr>
          <w:rFonts w:ascii="Arial" w:hAnsi="Arial" w:cs="Arial"/>
          <w:color w:val="000000" w:themeColor="text1"/>
          <w:lang w:val="es-ES_tradnl"/>
        </w:rPr>
        <w:t xml:space="preserve"> en fideicomisos. </w:t>
      </w:r>
    </w:p>
    <w:p w:rsidR="004C5741" w:rsidRPr="00500E20" w:rsidRDefault="004C5741" w:rsidP="004C5741">
      <w:pPr>
        <w:jc w:val="center"/>
        <w:rPr>
          <w:rFonts w:ascii="Arial" w:hAnsi="Arial" w:cs="Arial"/>
          <w:b/>
          <w:color w:val="000000" w:themeColor="text1"/>
        </w:rPr>
      </w:pPr>
      <w:r w:rsidRPr="00500E20">
        <w:rPr>
          <w:rFonts w:ascii="Arial" w:hAnsi="Arial" w:cs="Arial"/>
          <w:b/>
          <w:color w:val="000000" w:themeColor="text1"/>
        </w:rPr>
        <w:t>Acuse de recibo</w:t>
      </w:r>
    </w:p>
    <w:p w:rsidR="004C5741" w:rsidRPr="00500E20" w:rsidRDefault="004C5741" w:rsidP="004C5741">
      <w:pPr>
        <w:jc w:val="both"/>
        <w:rPr>
          <w:rFonts w:ascii="Arial" w:hAnsi="Arial" w:cs="Arial"/>
          <w:color w:val="000000" w:themeColor="text1"/>
          <w:lang w:val="es-ES_tradnl"/>
        </w:rPr>
      </w:pPr>
      <w:r w:rsidRPr="00500E20">
        <w:rPr>
          <w:rFonts w:ascii="Arial" w:hAnsi="Arial" w:cs="Arial"/>
          <w:color w:val="000000" w:themeColor="text1"/>
          <w:lang w:val="es-ES_tradnl"/>
        </w:rPr>
        <w:t xml:space="preserve">La ausencia de negociación con el gobierno y entre las fuerzas políticas en la Cámara de Diputados mantuvo inamovibles las posiciones respecto al Presupuesto de Egresos de la Federación 2022, mismo que se aprobó la noche del miércoles en lo general, por  274 votos en favor de Morena y sus aliados, y 219 en contra, de PAN, PRI, PRD y MC… Y Carmen Aristegui </w:t>
      </w:r>
      <w:r w:rsidR="000265CA" w:rsidRPr="00500E20">
        <w:rPr>
          <w:rFonts w:ascii="Arial" w:hAnsi="Arial" w:cs="Arial"/>
          <w:color w:val="000000" w:themeColor="text1"/>
          <w:lang w:val="es-ES_tradnl"/>
        </w:rPr>
        <w:t xml:space="preserve">la </w:t>
      </w:r>
      <w:r w:rsidRPr="00500E20">
        <w:rPr>
          <w:rFonts w:ascii="Arial" w:hAnsi="Arial" w:cs="Arial"/>
          <w:color w:val="000000" w:themeColor="text1"/>
          <w:lang w:val="es-ES_tradnl"/>
        </w:rPr>
        <w:t xml:space="preserve">dictaminó “una votación muy cerrada”. A la vertiginosa incontinencia verbal, </w:t>
      </w:r>
      <w:r w:rsidR="000265CA" w:rsidRPr="00500E20">
        <w:rPr>
          <w:rFonts w:ascii="Arial" w:hAnsi="Arial" w:cs="Arial"/>
          <w:color w:val="000000" w:themeColor="text1"/>
          <w:lang w:val="es-ES_tradnl"/>
        </w:rPr>
        <w:t>María</w:t>
      </w:r>
      <w:r w:rsidRPr="00500E20">
        <w:rPr>
          <w:rFonts w:ascii="Arial" w:hAnsi="Arial" w:cs="Arial"/>
          <w:color w:val="000000" w:themeColor="text1"/>
          <w:lang w:val="es-ES_tradnl"/>
        </w:rPr>
        <w:t xml:space="preserve"> suma cada vez más su parcialidad informativa… Para leer en el penúltimo número de</w:t>
      </w:r>
      <w:r w:rsidR="000265CA" w:rsidRPr="00500E20">
        <w:rPr>
          <w:rFonts w:ascii="Arial" w:hAnsi="Arial" w:cs="Arial"/>
          <w:color w:val="000000" w:themeColor="text1"/>
          <w:lang w:val="es-ES_tradnl"/>
        </w:rPr>
        <w:t xml:space="preserve"> la revista</w:t>
      </w:r>
      <w:r w:rsidRPr="00500E20">
        <w:rPr>
          <w:rFonts w:ascii="Arial" w:hAnsi="Arial" w:cs="Arial"/>
          <w:color w:val="000000" w:themeColor="text1"/>
          <w:lang w:val="es-ES_tradnl"/>
        </w:rPr>
        <w:t xml:space="preserve"> </w:t>
      </w:r>
      <w:hyperlink r:id="rId4" w:history="1">
        <w:r w:rsidRPr="00500E20">
          <w:rPr>
            <w:rStyle w:val="Hipervnculo"/>
            <w:rFonts w:ascii="Arial" w:hAnsi="Arial" w:cs="Arial"/>
            <w:color w:val="000000" w:themeColor="text1"/>
            <w:lang w:val="es-ES_tradnl"/>
          </w:rPr>
          <w:t>www.forumenlinea.com</w:t>
        </w:r>
      </w:hyperlink>
      <w:r w:rsidRPr="00500E20">
        <w:rPr>
          <w:rFonts w:ascii="Arial" w:hAnsi="Arial" w:cs="Arial"/>
          <w:color w:val="000000" w:themeColor="text1"/>
          <w:lang w:val="es-ES_tradnl"/>
        </w:rPr>
        <w:t xml:space="preserve">: </w:t>
      </w:r>
      <w:r w:rsidRPr="00500E20">
        <w:rPr>
          <w:rFonts w:ascii="Arial" w:eastAsia="Noto Sans CJK SC" w:hAnsi="Arial" w:cs="Arial"/>
          <w:color w:val="000000" w:themeColor="text1"/>
          <w:kern w:val="2"/>
          <w:lang w:eastAsia="zh-CN" w:bidi="hi-IN"/>
        </w:rPr>
        <w:t xml:space="preserve">La FEU denuncia atropellos y corrupción de Enrique Alfaro, en Jalisco (Francisco Armenta). </w:t>
      </w:r>
      <w:r w:rsidRPr="00500E20">
        <w:rPr>
          <w:rFonts w:ascii="Arial" w:eastAsiaTheme="minorHAnsi" w:hAnsi="Arial" w:cs="Arial"/>
          <w:color w:val="000000" w:themeColor="text1"/>
          <w:lang w:eastAsia="en-US"/>
        </w:rPr>
        <w:t xml:space="preserve">Condena asesinato del periodista Jesús Manuel González Reyes (ONU-DH). </w:t>
      </w:r>
      <w:r w:rsidRPr="00500E20">
        <w:rPr>
          <w:rFonts w:ascii="Arial" w:eastAsia="Noto Sans CJK SC" w:hAnsi="Arial" w:cs="Arial"/>
          <w:color w:val="000000" w:themeColor="text1"/>
          <w:kern w:val="2"/>
          <w:lang w:eastAsia="zh-CN" w:bidi="hi-IN"/>
        </w:rPr>
        <w:t>Diego Luna y Gael García recibieron 160 MDP con Calderón y Peña. Asesinados, Rodrigo Morales Vázquez y Alejandro García Zagal (</w:t>
      </w:r>
      <w:r w:rsidRPr="00500E20">
        <w:rPr>
          <w:rFonts w:ascii="Arial" w:eastAsiaTheme="minorHAnsi" w:hAnsi="Arial" w:cs="Arial"/>
          <w:color w:val="000000" w:themeColor="text1"/>
          <w:lang w:eastAsia="en-US"/>
        </w:rPr>
        <w:t xml:space="preserve">Sandra Martínez Platas). </w:t>
      </w:r>
      <w:r w:rsidRPr="00500E20">
        <w:rPr>
          <w:rFonts w:ascii="Arial" w:eastAsia="Noto Sans CJK SC" w:hAnsi="Arial" w:cs="Arial"/>
          <w:color w:val="000000" w:themeColor="text1"/>
          <w:kern w:val="2"/>
          <w:lang w:eastAsia="zh-CN" w:bidi="hi-IN"/>
        </w:rPr>
        <w:t xml:space="preserve">Exonerado Armando Hernández Sánchez, “preso político” del FNLS. (Alejandro Cerezo). Saluda decisión de la SCJN para fortalecer la regulación de la publicidad (Gabriela </w:t>
      </w:r>
      <w:proofErr w:type="spellStart"/>
      <w:r w:rsidRPr="00500E20">
        <w:rPr>
          <w:rFonts w:ascii="Arial" w:eastAsia="Noto Sans CJK SC" w:hAnsi="Arial" w:cs="Arial"/>
          <w:color w:val="000000" w:themeColor="text1"/>
          <w:kern w:val="2"/>
          <w:lang w:eastAsia="zh-CN" w:bidi="hi-IN"/>
        </w:rPr>
        <w:t>Gorjón</w:t>
      </w:r>
      <w:proofErr w:type="spellEnd"/>
      <w:r w:rsidRPr="00500E20">
        <w:rPr>
          <w:rFonts w:ascii="Arial" w:eastAsia="Noto Sans CJK SC" w:hAnsi="Arial" w:cs="Arial"/>
          <w:color w:val="000000" w:themeColor="text1"/>
          <w:kern w:val="2"/>
          <w:lang w:eastAsia="zh-CN" w:bidi="hi-IN"/>
        </w:rPr>
        <w:t>). El enlace</w:t>
      </w:r>
      <w:r w:rsidR="000265CA" w:rsidRPr="00500E20">
        <w:rPr>
          <w:rFonts w:ascii="Arial" w:eastAsia="Noto Sans CJK SC" w:hAnsi="Arial" w:cs="Arial"/>
          <w:color w:val="000000" w:themeColor="text1"/>
          <w:kern w:val="2"/>
          <w:lang w:eastAsia="zh-CN" w:bidi="hi-IN"/>
        </w:rPr>
        <w:t xml:space="preserve"> es</w:t>
      </w:r>
      <w:r w:rsidRPr="00500E20">
        <w:rPr>
          <w:rFonts w:ascii="Arial" w:eastAsia="Noto Sans CJK SC" w:hAnsi="Arial" w:cs="Arial"/>
          <w:color w:val="000000" w:themeColor="text1"/>
          <w:kern w:val="2"/>
          <w:lang w:eastAsia="zh-CN" w:bidi="hi-IN"/>
        </w:rPr>
        <w:t xml:space="preserve"> </w:t>
      </w:r>
      <w:hyperlink r:id="rId5" w:history="1">
        <w:r w:rsidRPr="00500E20">
          <w:rPr>
            <w:rStyle w:val="Hipervnculo"/>
            <w:rFonts w:ascii="Arial" w:hAnsi="Arial" w:cs="Arial"/>
            <w:color w:val="000000" w:themeColor="text1"/>
            <w:lang w:val="es-ES_tradnl"/>
          </w:rPr>
          <w:t>http://www.forumenlinea.com/index.php/54-revistas/forum-en-linea-399/2188-de-nuestros-lectores</w:t>
        </w:r>
      </w:hyperlink>
      <w:r w:rsidRPr="00500E20">
        <w:rPr>
          <w:rStyle w:val="Hipervnculo"/>
          <w:rFonts w:ascii="Arial" w:hAnsi="Arial" w:cs="Arial"/>
          <w:color w:val="000000" w:themeColor="text1"/>
          <w:u w:val="none"/>
          <w:lang w:val="es-ES_tradnl"/>
        </w:rPr>
        <w:t xml:space="preserve"> (…) “Gracias. </w:t>
      </w:r>
      <w:r w:rsidRPr="00500E20">
        <w:rPr>
          <w:rFonts w:ascii="Arial" w:hAnsi="Arial" w:cs="Arial"/>
          <w:color w:val="000000" w:themeColor="text1"/>
          <w:lang w:val="es-ES_tradnl"/>
        </w:rPr>
        <w:t>Qué lamentable el segar tribuna tan valiosa. Una menos para la gente racionales interesadas en la justicia y el progreso para la nación y pol</w:t>
      </w:r>
      <w:r w:rsidR="000265CA" w:rsidRPr="00500E20">
        <w:rPr>
          <w:rFonts w:ascii="Arial" w:hAnsi="Arial" w:cs="Arial"/>
          <w:color w:val="000000" w:themeColor="text1"/>
          <w:lang w:val="es-ES_tradnl"/>
        </w:rPr>
        <w:t>í</w:t>
      </w:r>
      <w:r w:rsidRPr="00500E20">
        <w:rPr>
          <w:rFonts w:ascii="Arial" w:hAnsi="Arial" w:cs="Arial"/>
          <w:color w:val="000000" w:themeColor="text1"/>
          <w:lang w:val="es-ES_tradnl"/>
        </w:rPr>
        <w:t>tica y administración pública éticas y honestas”: Moisés Edwin Barreda.</w:t>
      </w:r>
    </w:p>
    <w:p w:rsidR="000671CB" w:rsidRPr="00500E20" w:rsidRDefault="00F22D6D" w:rsidP="004C5741">
      <w:pPr>
        <w:jc w:val="both"/>
        <w:rPr>
          <w:rFonts w:ascii="Arial" w:eastAsiaTheme="minorHAnsi" w:hAnsi="Arial" w:cs="Arial"/>
          <w:color w:val="000000" w:themeColor="text1"/>
          <w:lang w:eastAsia="en-US"/>
        </w:rPr>
      </w:pPr>
      <w:hyperlink r:id="rId6" w:history="1">
        <w:r w:rsidR="004C5741" w:rsidRPr="00500E20">
          <w:rPr>
            <w:rStyle w:val="Hipervnculo"/>
            <w:rFonts w:ascii="Arial" w:hAnsi="Arial" w:cs="Arial"/>
            <w:color w:val="000000" w:themeColor="text1"/>
            <w:sz w:val="16"/>
            <w:szCs w:val="16"/>
            <w:u w:val="none"/>
          </w:rPr>
          <w:t>http://www.forumenlinea.com/</w:t>
        </w:r>
      </w:hyperlink>
      <w:r w:rsidR="004C5741" w:rsidRPr="00500E20">
        <w:rPr>
          <w:rFonts w:ascii="Arial" w:hAnsi="Arial" w:cs="Arial"/>
          <w:color w:val="000000" w:themeColor="text1"/>
          <w:sz w:val="16"/>
          <w:szCs w:val="16"/>
        </w:rPr>
        <w:t xml:space="preserve">  </w:t>
      </w:r>
      <w:hyperlink r:id="rId7" w:history="1">
        <w:r w:rsidR="004C5741" w:rsidRPr="00500E20">
          <w:rPr>
            <w:rStyle w:val="Hipervnculo"/>
            <w:rFonts w:ascii="Arial" w:hAnsi="Arial" w:cs="Arial"/>
            <w:color w:val="000000" w:themeColor="text1"/>
            <w:sz w:val="16"/>
            <w:szCs w:val="16"/>
            <w:u w:val="none"/>
            <w:lang w:val="en-US"/>
          </w:rPr>
          <w:t>https://www.facebook.com/forumenlinea</w:t>
        </w:r>
      </w:hyperlink>
      <w:r w:rsidR="004C5741" w:rsidRPr="00500E20">
        <w:rPr>
          <w:rFonts w:ascii="Arial" w:hAnsi="Arial" w:cs="Arial"/>
          <w:color w:val="000000" w:themeColor="text1"/>
          <w:sz w:val="16"/>
          <w:szCs w:val="16"/>
        </w:rPr>
        <w:t xml:space="preserve">  </w:t>
      </w:r>
      <w:hyperlink r:id="rId8" w:history="1">
        <w:r w:rsidR="004C5741" w:rsidRPr="00500E20">
          <w:rPr>
            <w:rStyle w:val="Hipervnculo"/>
            <w:rFonts w:ascii="Arial" w:hAnsi="Arial" w:cs="Arial"/>
            <w:color w:val="000000" w:themeColor="text1"/>
            <w:sz w:val="16"/>
            <w:szCs w:val="16"/>
            <w:u w:val="none"/>
          </w:rPr>
          <w:t>forum@forumenlinea.com</w:t>
        </w:r>
      </w:hyperlink>
      <w:r w:rsidR="004C5741" w:rsidRPr="00500E20">
        <w:rPr>
          <w:rFonts w:ascii="Arial" w:hAnsi="Arial" w:cs="Arial"/>
          <w:color w:val="000000" w:themeColor="text1"/>
          <w:sz w:val="16"/>
          <w:szCs w:val="16"/>
        </w:rPr>
        <w:t xml:space="preserve">  </w:t>
      </w:r>
      <w:proofErr w:type="spellStart"/>
      <w:r w:rsidR="004C5741" w:rsidRPr="00500E20">
        <w:rPr>
          <w:rFonts w:ascii="Arial" w:hAnsi="Arial" w:cs="Arial"/>
          <w:color w:val="000000" w:themeColor="text1"/>
          <w:sz w:val="16"/>
          <w:szCs w:val="16"/>
        </w:rPr>
        <w:t>Twitter@IbarraAguirreEd</w:t>
      </w:r>
      <w:bookmarkStart w:id="0" w:name="_GoBack"/>
      <w:bookmarkEnd w:id="0"/>
      <w:proofErr w:type="spellEnd"/>
    </w:p>
    <w:sectPr w:rsidR="000671CB" w:rsidRPr="00500E2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741"/>
    <w:rsid w:val="000265CA"/>
    <w:rsid w:val="000671CB"/>
    <w:rsid w:val="000A1D81"/>
    <w:rsid w:val="0010783C"/>
    <w:rsid w:val="004C5741"/>
    <w:rsid w:val="00500E20"/>
    <w:rsid w:val="005D642F"/>
    <w:rsid w:val="00731505"/>
    <w:rsid w:val="007A1337"/>
    <w:rsid w:val="009821AF"/>
    <w:rsid w:val="00CC1ED0"/>
    <w:rsid w:val="00CC305C"/>
    <w:rsid w:val="00DC628F"/>
    <w:rsid w:val="00E02F5B"/>
    <w:rsid w:val="00E35BC1"/>
    <w:rsid w:val="00E43D4B"/>
    <w:rsid w:val="00E657C7"/>
    <w:rsid w:val="00ED05ED"/>
    <w:rsid w:val="00F22D6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80A98D-6D6E-4564-AC50-BD3071493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574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4C57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1368471">
      <w:bodyDiv w:val="1"/>
      <w:marLeft w:val="0"/>
      <w:marRight w:val="0"/>
      <w:marTop w:val="0"/>
      <w:marBottom w:val="0"/>
      <w:divBdr>
        <w:top w:val="none" w:sz="0" w:space="0" w:color="auto"/>
        <w:left w:val="none" w:sz="0" w:space="0" w:color="auto"/>
        <w:bottom w:val="none" w:sz="0" w:space="0" w:color="auto"/>
        <w:right w:val="none" w:sz="0" w:space="0" w:color="auto"/>
      </w:divBdr>
    </w:div>
    <w:div w:id="211231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index.php/54-revistas/forum-en-linea-399/2188-de-nuestros-lectores"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2</Pages>
  <Words>775</Words>
  <Characters>4337</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2021-11-11T16:18:00Z</dcterms:created>
  <dcterms:modified xsi:type="dcterms:W3CDTF">2021-11-12T17:47:00Z</dcterms:modified>
</cp:coreProperties>
</file>