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493" w:rsidRPr="00297F37" w:rsidRDefault="00A86493" w:rsidP="00A86493">
      <w:pPr>
        <w:rPr>
          <w:rFonts w:ascii="Arial" w:hAnsi="Arial" w:cs="Arial"/>
          <w:color w:val="000000" w:themeColor="text1"/>
          <w:sz w:val="28"/>
          <w:szCs w:val="28"/>
        </w:rPr>
      </w:pPr>
      <w:r w:rsidRPr="00297F3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86493" w:rsidRPr="00297F37" w:rsidRDefault="00A86493" w:rsidP="00A86493">
      <w:pPr>
        <w:rPr>
          <w:rFonts w:ascii="Arial" w:hAnsi="Arial" w:cs="Arial"/>
          <w:color w:val="000000" w:themeColor="text1"/>
        </w:rPr>
      </w:pPr>
    </w:p>
    <w:p w:rsidR="00A86493" w:rsidRPr="00297F37" w:rsidRDefault="008D5E49" w:rsidP="008D5E4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97F37">
        <w:rPr>
          <w:rFonts w:ascii="Arial" w:hAnsi="Arial" w:cs="Arial"/>
          <w:b/>
          <w:color w:val="000000" w:themeColor="text1"/>
          <w:sz w:val="36"/>
          <w:szCs w:val="36"/>
        </w:rPr>
        <w:t>Covid-19: La prueba del verde</w:t>
      </w:r>
    </w:p>
    <w:p w:rsidR="00A86493" w:rsidRPr="00297F37" w:rsidRDefault="00A86493" w:rsidP="00A86493">
      <w:pPr>
        <w:rPr>
          <w:rFonts w:ascii="Arial" w:hAnsi="Arial" w:cs="Arial"/>
          <w:color w:val="000000" w:themeColor="text1"/>
        </w:rPr>
      </w:pPr>
    </w:p>
    <w:p w:rsidR="00A86493" w:rsidRPr="00297F37" w:rsidRDefault="00A86493" w:rsidP="00A86493">
      <w:pPr>
        <w:rPr>
          <w:rFonts w:ascii="Arial" w:hAnsi="Arial" w:cs="Arial"/>
          <w:b/>
          <w:color w:val="000000" w:themeColor="text1"/>
        </w:rPr>
      </w:pPr>
      <w:r w:rsidRPr="00297F37">
        <w:rPr>
          <w:rFonts w:ascii="Arial" w:hAnsi="Arial" w:cs="Arial"/>
          <w:b/>
          <w:color w:val="000000" w:themeColor="text1"/>
        </w:rPr>
        <w:t>Eduardo Ibarra Aguirre</w:t>
      </w:r>
    </w:p>
    <w:p w:rsidR="00A86493" w:rsidRPr="00297F37" w:rsidRDefault="00A86493" w:rsidP="00A86493">
      <w:pPr>
        <w:rPr>
          <w:rFonts w:ascii="Arial" w:hAnsi="Arial" w:cs="Arial"/>
          <w:color w:val="000000" w:themeColor="text1"/>
        </w:rPr>
      </w:pPr>
    </w:p>
    <w:p w:rsidR="00DB7CD3" w:rsidRPr="004D1DB0" w:rsidRDefault="004D1DB0" w:rsidP="00DB7CD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hAnsi="Arial" w:cs="Arial"/>
          <w:color w:val="000000" w:themeColor="text1"/>
        </w:rPr>
        <w:t xml:space="preserve">Por fin la Universidad Nacional Autónoma de México solicitó </w:t>
      </w:r>
      <w:r w:rsidRPr="004D1DB0">
        <w:rPr>
          <w:rFonts w:ascii="Arial" w:eastAsiaTheme="minorHAnsi" w:hAnsi="Arial" w:cs="Arial"/>
          <w:color w:val="000000" w:themeColor="text1"/>
          <w:lang w:eastAsia="en-US"/>
        </w:rPr>
        <w:t>a sus académicos y trabajadores administrativos que se incorporen a laborar a partir de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 lunes 17, lo que según varias fuentes </w:t>
      </w:r>
      <w:r w:rsidRPr="004D1DB0">
        <w:rPr>
          <w:rFonts w:ascii="Arial" w:eastAsiaTheme="minorHAnsi" w:hAnsi="Arial" w:cs="Arial"/>
          <w:color w:val="000000" w:themeColor="text1"/>
          <w:lang w:eastAsia="en-US"/>
        </w:rPr>
        <w:t>aument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4D1DB0">
        <w:rPr>
          <w:rFonts w:ascii="Arial" w:eastAsiaTheme="minorHAnsi" w:hAnsi="Arial" w:cs="Arial"/>
          <w:color w:val="000000" w:themeColor="text1"/>
          <w:lang w:eastAsia="en-US"/>
        </w:rPr>
        <w:t xml:space="preserve"> la incertidumbre entre la comunidad sobre cuándo volverán a las aulas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–incertidumbre respaldada en sondeos mínimos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–, 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4D1DB0">
        <w:rPr>
          <w:rFonts w:ascii="Arial" w:eastAsiaTheme="minorHAnsi" w:hAnsi="Arial" w:cs="Arial"/>
          <w:color w:val="000000" w:themeColor="text1"/>
          <w:lang w:eastAsia="en-US"/>
        </w:rPr>
        <w:t>Sindicato de Trabajadores de la UNAM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expresó su desacuerdo por no ser avisado con la anticipación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debida </w:t>
      </w:r>
      <w:r w:rsidR="00DB7CD3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DB7CD3" w:rsidRPr="004D1DB0">
        <w:rPr>
          <w:rFonts w:ascii="Arial" w:eastAsiaTheme="minorHAnsi" w:hAnsi="Arial" w:cs="Arial"/>
          <w:color w:val="000000" w:themeColor="text1"/>
          <w:lang w:eastAsia="en-US"/>
        </w:rPr>
        <w:t>pide retorno escalonado.</w:t>
      </w:r>
    </w:p>
    <w:p w:rsidR="007C79DE" w:rsidRPr="00297F37" w:rsidRDefault="00DB7CD3" w:rsidP="007C79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eastAsiaTheme="minorHAnsi" w:hAnsi="Arial" w:cs="Arial"/>
          <w:color w:val="000000" w:themeColor="text1"/>
          <w:lang w:eastAsia="en-US"/>
        </w:rPr>
        <w:t>Hace una semana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el rector Enrique </w:t>
      </w:r>
      <w:proofErr w:type="spellStart"/>
      <w:r w:rsidRPr="00297F37">
        <w:rPr>
          <w:rFonts w:ascii="Arial" w:eastAsiaTheme="minorHAnsi" w:hAnsi="Arial" w:cs="Arial"/>
          <w:color w:val="000000" w:themeColor="text1"/>
          <w:lang w:eastAsia="en-US"/>
        </w:rPr>
        <w:t>Graue</w:t>
      </w:r>
      <w:proofErr w:type="spellEnd"/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fue enfático al establecer, en respuesta a un llamado del presidente Andrés Manuel a las autoridades de los centros de educación media y superior para volver a 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>las aulas físicas</w:t>
      </w:r>
      <w:r w:rsidR="00EE76FA" w:rsidRPr="00297F3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E55FA2" w:rsidRPr="00297F37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7C79DE" w:rsidRPr="004D1DB0">
        <w:rPr>
          <w:rFonts w:ascii="Arial" w:eastAsiaTheme="minorHAnsi" w:hAnsi="Arial" w:cs="Arial"/>
          <w:color w:val="000000" w:themeColor="text1"/>
          <w:lang w:eastAsia="en-US"/>
        </w:rPr>
        <w:t>El regreso a clases presenciales en la UNAM será voluntario hasta que la totalidad de los alumnos tenga un esquema de vacunación completo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y con todas las medidas de seguridad”. Aclaró que lo hacía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>sin ánimo de polemizar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–con YSQ,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agrega este redactor</w:t>
      </w:r>
      <w:r w:rsidR="007C79DE" w:rsidRPr="00297F37">
        <w:rPr>
          <w:rFonts w:ascii="Arial" w:eastAsiaTheme="minorHAnsi" w:hAnsi="Arial" w:cs="Arial"/>
          <w:color w:val="000000" w:themeColor="text1"/>
          <w:lang w:eastAsia="en-US"/>
        </w:rPr>
        <w:t>– y bajo el cómodo argumento de que no puede “obligar a nadie”.</w:t>
      </w:r>
    </w:p>
    <w:p w:rsidR="00FD7AB0" w:rsidRPr="00297F37" w:rsidRDefault="007C79DE" w:rsidP="007C79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Una respuesta que no se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>compadec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del hecho de que 10 universidad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autónomas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>de igual número de e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ntidades federativas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atendieron enseguida el llamado de López Obrador, a pesar de </w:t>
      </w:r>
      <w:r w:rsidR="00344C3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estuvo acompañado de consideraciones innecesarias por erráticas, como que los docentes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universitarios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se acostumbraron a lo virtual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>en demérito de los presencial porque es menos laborioso. No tiene idea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me explican </w:t>
      </w:r>
      <w:r w:rsidR="005A6A7E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profesores </w:t>
      </w:r>
      <w:r w:rsidR="005A6A7E" w:rsidRPr="00297F37">
        <w:rPr>
          <w:rFonts w:ascii="Arial" w:eastAsiaTheme="minorHAnsi" w:hAnsi="Arial" w:cs="Arial"/>
          <w:color w:val="000000" w:themeColor="text1"/>
          <w:lang w:eastAsia="en-US"/>
        </w:rPr>
        <w:t>universitarios Pablo, Alexis y María Luisa</w:t>
      </w:r>
      <w:r w:rsidR="00A06C9D" w:rsidRPr="00297F3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A6A7E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también los colegas de los medios convencionales y alternativos le piden opinar </w:t>
      </w:r>
      <w:r w:rsidR="00A06C9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en la </w:t>
      </w:r>
      <w:r w:rsidR="00A06C9D" w:rsidRPr="00297F37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A06C9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>de todo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lo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temas 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>habido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FD7AB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y por haber.</w:t>
      </w:r>
    </w:p>
    <w:p w:rsidR="00964EAE" w:rsidRPr="00297F37" w:rsidRDefault="00171727" w:rsidP="007C79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En la víspera de la entrada en vigor del semáforo verde en la </w:t>
      </w:r>
      <w:r w:rsidR="004D04FD" w:rsidRPr="00297F37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iudad </w:t>
      </w:r>
      <w:r w:rsidR="004D04F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y el estado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de México –</w:t>
      </w:r>
      <w:r w:rsidR="004D04FD" w:rsidRPr="00297F37">
        <w:rPr>
          <w:rFonts w:ascii="Arial" w:eastAsiaTheme="minorHAnsi" w:hAnsi="Arial" w:cs="Arial"/>
          <w:color w:val="000000" w:themeColor="text1"/>
          <w:lang w:eastAsia="en-US"/>
        </w:rPr>
        <w:t>27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millones de habitantes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D04F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, el Centro Histórico capitalino </w:t>
      </w:r>
      <w:r w:rsidR="00E966A9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volvió a la normalidad de hace 19 meses y el Estadio de Ciudad Universitaria ocupó el 70% </w:t>
      </w:r>
      <w:r w:rsidR="00344C38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4D04FD" w:rsidRPr="00297F3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E966A9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u aforo. Por lo visto los criterios del oftalmólogo </w:t>
      </w:r>
      <w:proofErr w:type="spellStart"/>
      <w:r w:rsidR="00E966A9" w:rsidRPr="00297F37">
        <w:rPr>
          <w:rFonts w:ascii="Arial" w:eastAsiaTheme="minorHAnsi" w:hAnsi="Arial" w:cs="Arial"/>
          <w:color w:val="000000" w:themeColor="text1"/>
          <w:lang w:eastAsia="en-US"/>
        </w:rPr>
        <w:t>Graue</w:t>
      </w:r>
      <w:proofErr w:type="spellEnd"/>
      <w:r w:rsidR="00E966A9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no aplican a la hora del gran negocio futbolero </w:t>
      </w:r>
      <w:r w:rsidR="00964EAE" w:rsidRPr="00297F37">
        <w:rPr>
          <w:rFonts w:ascii="Arial" w:eastAsiaTheme="minorHAnsi" w:hAnsi="Arial" w:cs="Arial"/>
          <w:color w:val="000000" w:themeColor="text1"/>
          <w:lang w:eastAsia="en-US"/>
        </w:rPr>
        <w:t>con el equipo formalmente de la UNAM (Pumas), pero que maneja un patronato que no rinde cuentas, excesivamente opaco, de acuerdo a estudiosos del tema.</w:t>
      </w:r>
      <w:r w:rsidR="00CE089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>Y e</w:t>
      </w:r>
      <w:r w:rsidR="00CE089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 estadio de Emilio Azcárraga 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Jean –el señor de los 70 años de Las Estrellas, la televisora “del presidente” y “del PRI”, según su difunto padre–, </w:t>
      </w:r>
      <w:r w:rsidR="00CE089D" w:rsidRPr="00297F37">
        <w:rPr>
          <w:rFonts w:ascii="Arial" w:eastAsiaTheme="minorHAnsi" w:hAnsi="Arial" w:cs="Arial"/>
          <w:color w:val="000000" w:themeColor="text1"/>
          <w:lang w:eastAsia="en-US"/>
        </w:rPr>
        <w:t>reanudó actividades masivas hace varias semanas.</w:t>
      </w:r>
    </w:p>
    <w:p w:rsidR="00CE089D" w:rsidRPr="00297F37" w:rsidRDefault="00964EAE" w:rsidP="007C79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Los riesgos persisten, pero también es cierto que las actividades productivas 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y de los servicios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requieren de una ampliación mayor, con todas las precauciones debidas, pues la mitad de los mexicanos que no trabajan hoy, no tienen para alimentarse mañana. Y la complejidad </w:t>
      </w:r>
      <w:r w:rsidR="00CE089D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del tema consiste en el justo equilibrio entre todas las medidas preventivas frente al SARS-CoV-2 que genera 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="00CE089D" w:rsidRPr="00297F37">
        <w:rPr>
          <w:rFonts w:ascii="Arial" w:eastAsiaTheme="minorHAnsi" w:hAnsi="Arial" w:cs="Arial"/>
          <w:color w:val="000000" w:themeColor="text1"/>
          <w:lang w:eastAsia="en-US"/>
        </w:rPr>
        <w:t>covid-19 y el trabajo.</w:t>
      </w:r>
    </w:p>
    <w:p w:rsidR="00F04574" w:rsidRPr="00297F37" w:rsidRDefault="00CE089D" w:rsidP="00CE089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En los últimos 19 meses es la segunda ocasión que la capital de todos los mexicanos pasa a semáforo verde por el coronavirus, después del anuncio del 4 de junio.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Color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que permit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irá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E76FA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actividades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masiv</w:t>
      </w:r>
      <w:r w:rsidR="004D2C30" w:rsidRPr="00297F3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s al aire libre sin restricción de aforo y </w:t>
      </w:r>
      <w:r w:rsidR="00344C38">
        <w:rPr>
          <w:rFonts w:ascii="Arial" w:eastAsiaTheme="minorHAnsi" w:hAnsi="Arial" w:cs="Arial"/>
          <w:color w:val="000000" w:themeColor="text1"/>
          <w:lang w:eastAsia="en-US"/>
        </w:rPr>
        <w:t>ampliará los horarios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en centros nocturnos, bares, cantinas, </w:t>
      </w:r>
      <w:r w:rsidR="00344C38">
        <w:rPr>
          <w:rFonts w:ascii="Arial" w:eastAsiaTheme="minorHAnsi" w:hAnsi="Arial" w:cs="Arial"/>
          <w:color w:val="000000" w:themeColor="text1"/>
          <w:lang w:eastAsia="en-US"/>
        </w:rPr>
        <w:t xml:space="preserve">antros,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discotecas y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lastRenderedPageBreak/>
        <w:t>salones de eventos sociales.</w:t>
      </w:r>
      <w:r w:rsidR="00AF1A7F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Los riesgos son evidentes y mayores cuando los placeres de Dionisio están de por medio, mas todos los trabajadores tienen derecho a subsistir y el sector es robusto y emplea a muchos.</w:t>
      </w:r>
    </w:p>
    <w:p w:rsidR="004D1DB0" w:rsidRPr="00297F37" w:rsidRDefault="00CE089D" w:rsidP="00F0457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Todo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es posible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>porque la semana concluyó</w:t>
      </w:r>
      <w:r w:rsidR="004D1DB0" w:rsidRPr="004D1DB0">
        <w:rPr>
          <w:rFonts w:ascii="Arial" w:eastAsiaTheme="minorHAnsi" w:hAnsi="Arial" w:cs="Arial"/>
          <w:color w:val="000000" w:themeColor="text1"/>
          <w:lang w:eastAsia="en-US"/>
        </w:rPr>
        <w:t xml:space="preserve"> con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4D1DB0" w:rsidRPr="004D1DB0">
        <w:rPr>
          <w:rFonts w:ascii="Arial" w:eastAsiaTheme="minorHAnsi" w:hAnsi="Arial" w:cs="Arial"/>
          <w:color w:val="000000" w:themeColor="text1"/>
          <w:lang w:eastAsia="en-US"/>
        </w:rPr>
        <w:t xml:space="preserve">reducción de 25% en contagios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respecto a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la semana anterior, sobre todo </w:t>
      </w:r>
      <w:r w:rsidR="00AF1A7F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por la decidida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y disciplinada </w:t>
      </w:r>
      <w:r w:rsidR="00AF1A7F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participación de millones de capitalinos y mexiquenses, en la región 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>más poblada de</w:t>
      </w:r>
      <w:r w:rsidR="00303738">
        <w:rPr>
          <w:rFonts w:ascii="Arial" w:eastAsiaTheme="minorHAnsi" w:hAnsi="Arial" w:cs="Arial"/>
          <w:color w:val="000000" w:themeColor="text1"/>
          <w:lang w:eastAsia="en-US"/>
        </w:rPr>
        <w:t>l país</w:t>
      </w:r>
      <w:r w:rsidR="00F04574"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sin contar a la gran megalópolis del Valle de México.</w:t>
      </w:r>
    </w:p>
    <w:p w:rsidR="00A86493" w:rsidRPr="00297F37" w:rsidRDefault="00A86493" w:rsidP="00A86493">
      <w:pPr>
        <w:jc w:val="center"/>
        <w:rPr>
          <w:rFonts w:ascii="Arial" w:hAnsi="Arial" w:cs="Arial"/>
          <w:b/>
          <w:color w:val="000000" w:themeColor="text1"/>
        </w:rPr>
      </w:pPr>
      <w:r w:rsidRPr="00297F37">
        <w:rPr>
          <w:rFonts w:ascii="Arial" w:hAnsi="Arial" w:cs="Arial"/>
          <w:b/>
          <w:color w:val="000000" w:themeColor="text1"/>
        </w:rPr>
        <w:t>Acuse de recibo</w:t>
      </w:r>
    </w:p>
    <w:p w:rsidR="00A86493" w:rsidRPr="00297F37" w:rsidRDefault="00A86493" w:rsidP="00A8649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97F37">
        <w:rPr>
          <w:rFonts w:ascii="Arial" w:hAnsi="Arial" w:cs="Arial"/>
          <w:color w:val="000000" w:themeColor="text1"/>
        </w:rPr>
        <w:t xml:space="preserve">Qué bueno que Susana </w:t>
      </w:r>
      <w:proofErr w:type="spellStart"/>
      <w:r w:rsidRPr="00297F37">
        <w:rPr>
          <w:rFonts w:ascii="Arial" w:hAnsi="Arial" w:cs="Arial"/>
          <w:color w:val="000000" w:themeColor="text1"/>
        </w:rPr>
        <w:t>Uresti</w:t>
      </w:r>
      <w:proofErr w:type="spellEnd"/>
      <w:r w:rsidRPr="00297F37">
        <w:rPr>
          <w:rFonts w:ascii="Arial" w:hAnsi="Arial" w:cs="Arial"/>
          <w:color w:val="000000" w:themeColor="text1"/>
        </w:rPr>
        <w:t xml:space="preserve"> </w:t>
      </w:r>
      <w:r w:rsidR="008D5E49" w:rsidRPr="00297F3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97F37">
        <w:rPr>
          <w:rFonts w:ascii="Arial" w:hAnsi="Arial" w:cs="Arial"/>
          <w:color w:val="000000" w:themeColor="text1"/>
        </w:rPr>
        <w:t>Milenio Televisión y Canal 6 de tv abierta</w:t>
      </w:r>
      <w:r w:rsidR="008D5E49" w:rsidRPr="00297F3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97F37">
        <w:rPr>
          <w:rFonts w:ascii="Arial" w:hAnsi="Arial" w:cs="Arial"/>
          <w:color w:val="000000" w:themeColor="text1"/>
        </w:rPr>
        <w:t xml:space="preserve"> y Foro Tv dan seguimiento puntual a </w:t>
      </w:r>
      <w:r w:rsidR="008D5E49" w:rsidRPr="00297F37">
        <w:rPr>
          <w:rFonts w:ascii="Arial" w:hAnsi="Arial" w:cs="Arial"/>
          <w:color w:val="000000" w:themeColor="text1"/>
        </w:rPr>
        <w:t xml:space="preserve">las </w:t>
      </w:r>
      <w:r w:rsidRPr="00297F37">
        <w:rPr>
          <w:rFonts w:ascii="Arial" w:hAnsi="Arial" w:cs="Arial"/>
          <w:color w:val="000000" w:themeColor="text1"/>
        </w:rPr>
        <w:t xml:space="preserve">omisiones del gobierno de Claudia </w:t>
      </w:r>
      <w:proofErr w:type="spellStart"/>
      <w:r w:rsidRPr="00297F37">
        <w:rPr>
          <w:rFonts w:ascii="Arial" w:hAnsi="Arial" w:cs="Arial"/>
          <w:color w:val="000000" w:themeColor="text1"/>
        </w:rPr>
        <w:t>Sheinbaum</w:t>
      </w:r>
      <w:proofErr w:type="spellEnd"/>
      <w:r w:rsidRPr="00297F37">
        <w:rPr>
          <w:rFonts w:ascii="Arial" w:hAnsi="Arial" w:cs="Arial"/>
          <w:color w:val="000000" w:themeColor="text1"/>
        </w:rPr>
        <w:t xml:space="preserve">; qué malo que no hagan lo </w:t>
      </w:r>
      <w:r w:rsidR="008D5E49" w:rsidRPr="00297F37">
        <w:rPr>
          <w:rFonts w:ascii="Arial" w:hAnsi="Arial" w:cs="Arial"/>
          <w:color w:val="000000" w:themeColor="text1"/>
        </w:rPr>
        <w:t>mismo</w:t>
      </w:r>
      <w:r w:rsidRPr="00297F37">
        <w:rPr>
          <w:rFonts w:ascii="Arial" w:hAnsi="Arial" w:cs="Arial"/>
          <w:color w:val="000000" w:themeColor="text1"/>
        </w:rPr>
        <w:t xml:space="preserve"> con Marcelo Ebrard y Ricardo Monreal y menos </w:t>
      </w:r>
      <w:r w:rsidR="008D5E49" w:rsidRPr="00297F37">
        <w:rPr>
          <w:rFonts w:ascii="Arial" w:hAnsi="Arial" w:cs="Arial"/>
          <w:color w:val="000000" w:themeColor="text1"/>
        </w:rPr>
        <w:t xml:space="preserve">aún </w:t>
      </w:r>
      <w:r w:rsidRPr="00297F37">
        <w:rPr>
          <w:rFonts w:ascii="Arial" w:hAnsi="Arial" w:cs="Arial"/>
          <w:color w:val="000000" w:themeColor="text1"/>
        </w:rPr>
        <w:t xml:space="preserve">con los </w:t>
      </w:r>
      <w:r w:rsidRPr="00297F37">
        <w:rPr>
          <w:rFonts w:ascii="Arial" w:hAnsi="Arial" w:cs="Arial"/>
          <w:i/>
          <w:color w:val="000000" w:themeColor="text1"/>
        </w:rPr>
        <w:t>suspirantes</w:t>
      </w:r>
      <w:r w:rsidRPr="00297F37">
        <w:rPr>
          <w:rFonts w:ascii="Arial" w:hAnsi="Arial" w:cs="Arial"/>
          <w:color w:val="000000" w:themeColor="text1"/>
        </w:rPr>
        <w:t xml:space="preserve"> de Acción Nacional… “No hay libertad de expresión en México”, juró David Medrano en La </w:t>
      </w:r>
      <w:r w:rsidR="00303738">
        <w:rPr>
          <w:rFonts w:ascii="Arial" w:hAnsi="Arial" w:cs="Arial"/>
          <w:color w:val="000000" w:themeColor="text1"/>
        </w:rPr>
        <w:t>b</w:t>
      </w:r>
      <w:r w:rsidRPr="00297F37">
        <w:rPr>
          <w:rFonts w:ascii="Arial" w:hAnsi="Arial" w:cs="Arial"/>
          <w:color w:val="000000" w:themeColor="text1"/>
        </w:rPr>
        <w:t xml:space="preserve">ola del 6, mientras parlotea, baila, </w:t>
      </w:r>
      <w:r w:rsidR="005A6A7E" w:rsidRPr="00297F37">
        <w:rPr>
          <w:rFonts w:ascii="Arial" w:hAnsi="Arial" w:cs="Arial"/>
          <w:color w:val="000000" w:themeColor="text1"/>
        </w:rPr>
        <w:t>canta</w:t>
      </w:r>
      <w:r w:rsidRPr="00297F37">
        <w:rPr>
          <w:rFonts w:ascii="Arial" w:hAnsi="Arial" w:cs="Arial"/>
          <w:color w:val="000000" w:themeColor="text1"/>
        </w:rPr>
        <w:t xml:space="preserve">, desinforma… ¿O cómo se llama que su compañera Jésica Rosales asegure que </w:t>
      </w:r>
      <w:r w:rsidR="008D5E49" w:rsidRPr="00297F37">
        <w:rPr>
          <w:rFonts w:ascii="Arial" w:hAnsi="Arial" w:cs="Arial"/>
          <w:color w:val="000000" w:themeColor="text1"/>
        </w:rPr>
        <w:t xml:space="preserve">el precio de </w:t>
      </w:r>
      <w:r w:rsidRPr="00297F37">
        <w:rPr>
          <w:rFonts w:ascii="Arial" w:hAnsi="Arial" w:cs="Arial"/>
          <w:color w:val="000000" w:themeColor="text1"/>
        </w:rPr>
        <w:t xml:space="preserve">la leche de </w:t>
      </w:r>
      <w:proofErr w:type="spellStart"/>
      <w:r w:rsidRPr="00297F37">
        <w:rPr>
          <w:rFonts w:ascii="Arial" w:hAnsi="Arial" w:cs="Arial"/>
          <w:color w:val="000000" w:themeColor="text1"/>
        </w:rPr>
        <w:t>Liconsa</w:t>
      </w:r>
      <w:proofErr w:type="spellEnd"/>
      <w:r w:rsidRPr="00297F37">
        <w:rPr>
          <w:rFonts w:ascii="Arial" w:hAnsi="Arial" w:cs="Arial"/>
          <w:color w:val="000000" w:themeColor="text1"/>
        </w:rPr>
        <w:t xml:space="preserve"> aumentó 150%? O </w:t>
      </w:r>
      <w:r w:rsidR="005A6A7E" w:rsidRPr="00297F37">
        <w:rPr>
          <w:rFonts w:ascii="Arial" w:hAnsi="Arial" w:cs="Arial"/>
          <w:color w:val="000000" w:themeColor="text1"/>
        </w:rPr>
        <w:t xml:space="preserve">que </w:t>
      </w:r>
      <w:r w:rsidRPr="00297F37">
        <w:rPr>
          <w:rFonts w:ascii="Arial" w:hAnsi="Arial" w:cs="Arial"/>
          <w:color w:val="000000" w:themeColor="text1"/>
        </w:rPr>
        <w:t>Martha Guzmán, también dirigente del Partido Verde, defienda el Estado laico porque AMLO mencionó al papa Francisco. ¿No sabe que además de líder espiritual es jefe de Estado?...</w:t>
      </w:r>
      <w:r w:rsidR="008D5E49" w:rsidRPr="00297F37">
        <w:rPr>
          <w:rFonts w:ascii="Arial" w:hAnsi="Arial" w:cs="Arial"/>
          <w:color w:val="000000" w:themeColor="text1"/>
        </w:rPr>
        <w:t xml:space="preserve"> </w:t>
      </w:r>
      <w:r w:rsidRPr="00297F37">
        <w:rPr>
          <w:rFonts w:ascii="Arial" w:hAnsi="Arial" w:cs="Arial"/>
          <w:color w:val="000000" w:themeColor="text1"/>
        </w:rPr>
        <w:t xml:space="preserve">Textos que puede consultar en el penúltimo número de la veinteañera revista </w:t>
      </w:r>
      <w:hyperlink r:id="rId4" w:history="1">
        <w:r w:rsidRPr="00297F37">
          <w:rPr>
            <w:rFonts w:ascii="Arial" w:hAnsi="Arial" w:cs="Arial"/>
            <w:color w:val="000000" w:themeColor="text1"/>
          </w:rPr>
          <w:t>http://www.forumenlinea.com/</w:t>
        </w:r>
      </w:hyperlink>
      <w:r w:rsidRPr="00297F37">
        <w:rPr>
          <w:rFonts w:ascii="Arial" w:hAnsi="Arial" w:cs="Arial"/>
          <w:color w:val="000000" w:themeColor="text1"/>
        </w:rPr>
        <w:t xml:space="preserve">: Calderón y los intríngulis para convertir a España en el segundo inversor en México (Pablo Cabañas Díaz). </w:t>
      </w:r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La ultraderecha se reagrupa, considera tibio al PAN y prepara su frente electoral (Álvaro Delgado Gómez). Misoginia, machismo y Brozo o el fracasado arsenal comunicativo del conservadurismo (Ramsés </w:t>
      </w:r>
      <w:proofErr w:type="spellStart"/>
      <w:r w:rsidRPr="00297F37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). ¿Quién está detrás de los medios de comunicación en México? (La Redacción, LR). Exhibe Pandora </w:t>
      </w:r>
      <w:proofErr w:type="spellStart"/>
      <w:r w:rsidRPr="00297F37">
        <w:rPr>
          <w:rFonts w:ascii="Arial" w:eastAsiaTheme="minorHAnsi" w:hAnsi="Arial" w:cs="Arial"/>
          <w:color w:val="000000" w:themeColor="text1"/>
          <w:lang w:eastAsia="en-US"/>
        </w:rPr>
        <w:t>Papers</w:t>
      </w:r>
      <w:proofErr w:type="spellEnd"/>
      <w:r w:rsidRPr="00297F37">
        <w:rPr>
          <w:rFonts w:ascii="Arial" w:eastAsiaTheme="minorHAnsi" w:hAnsi="Arial" w:cs="Arial"/>
          <w:color w:val="000000" w:themeColor="text1"/>
          <w:lang w:eastAsia="en-US"/>
        </w:rPr>
        <w:t xml:space="preserve"> yates e inmuebles de los dueños de medios de comunicación</w:t>
      </w:r>
      <w:r w:rsidRPr="00297F37">
        <w:rPr>
          <w:rFonts w:ascii="Arial" w:hAnsi="Arial" w:cs="Arial"/>
          <w:iCs/>
          <w:color w:val="000000" w:themeColor="text1"/>
        </w:rPr>
        <w:t>… Don</w:t>
      </w:r>
      <w:r w:rsidR="008D5E49" w:rsidRPr="00297F37">
        <w:rPr>
          <w:rFonts w:ascii="Arial" w:hAnsi="Arial" w:cs="Arial"/>
          <w:iCs/>
          <w:color w:val="000000" w:themeColor="text1"/>
        </w:rPr>
        <w:t>e</w:t>
      </w:r>
      <w:r w:rsidRPr="00297F37">
        <w:rPr>
          <w:rFonts w:ascii="Arial" w:hAnsi="Arial" w:cs="Arial"/>
          <w:iCs/>
          <w:color w:val="000000" w:themeColor="text1"/>
        </w:rPr>
        <w:t xml:space="preserve"> </w:t>
      </w:r>
      <w:r w:rsidRPr="00297F37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a </w:t>
      </w:r>
      <w:proofErr w:type="spellStart"/>
      <w:r w:rsidRPr="00297F37">
        <w:rPr>
          <w:rFonts w:ascii="Arial" w:eastAsiaTheme="minorHAnsi" w:hAnsi="Arial" w:cs="Arial"/>
          <w:iCs/>
          <w:color w:val="000000" w:themeColor="text1"/>
          <w:lang w:eastAsia="en-US"/>
        </w:rPr>
        <w:t>Forum</w:t>
      </w:r>
      <w:proofErr w:type="spellEnd"/>
      <w:r w:rsidRPr="00297F37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en</w:t>
      </w:r>
      <w:r w:rsidR="008D5E49" w:rsidRPr="00297F37">
        <w:rPr>
          <w:rFonts w:ascii="Arial" w:eastAsiaTheme="minorHAnsi" w:hAnsi="Arial" w:cs="Arial"/>
          <w:iCs/>
          <w:color w:val="000000" w:themeColor="text1"/>
          <w:lang w:eastAsia="en-US"/>
        </w:rPr>
        <w:t>:</w:t>
      </w:r>
      <w:r w:rsidRPr="00297F37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</w:t>
      </w:r>
      <w:r w:rsidRPr="00297F37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297F37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297F37">
        <w:rPr>
          <w:rFonts w:ascii="Arial" w:hAnsi="Arial" w:cs="Arial"/>
          <w:color w:val="000000" w:themeColor="text1"/>
          <w:lang w:val="es-ES"/>
        </w:rPr>
        <w:t xml:space="preserve">: </w:t>
      </w:r>
      <w:r w:rsidRPr="00297F37">
        <w:rPr>
          <w:rFonts w:ascii="Arial" w:hAnsi="Arial" w:cs="Arial"/>
          <w:color w:val="000000" w:themeColor="text1"/>
        </w:rPr>
        <w:t>4152 3135 0925 7205, a nombre del autor.</w:t>
      </w:r>
    </w:p>
    <w:p w:rsidR="005744D7" w:rsidRPr="00297F37" w:rsidRDefault="00303738" w:rsidP="00A8649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A86493" w:rsidRPr="00297F3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86493" w:rsidRPr="00297F3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A86493" w:rsidRPr="00297F3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</w:t>
        </w:r>
        <w:bookmarkStart w:id="0" w:name="_GoBack"/>
        <w:bookmarkEnd w:id="0"/>
        <w:r w:rsidR="00A86493" w:rsidRPr="00297F3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linea</w:t>
        </w:r>
      </w:hyperlink>
      <w:r w:rsidR="00A86493" w:rsidRPr="00297F3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A86493" w:rsidRPr="00297F3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86493" w:rsidRPr="00297F3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A86493" w:rsidRPr="00297F3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744D7" w:rsidRPr="00297F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493"/>
    <w:rsid w:val="00171727"/>
    <w:rsid w:val="00297F37"/>
    <w:rsid w:val="00303738"/>
    <w:rsid w:val="00344C38"/>
    <w:rsid w:val="004D04FD"/>
    <w:rsid w:val="004D1DB0"/>
    <w:rsid w:val="004D2C30"/>
    <w:rsid w:val="005744D7"/>
    <w:rsid w:val="005A6A7E"/>
    <w:rsid w:val="007C79DE"/>
    <w:rsid w:val="008D5E49"/>
    <w:rsid w:val="00964EAE"/>
    <w:rsid w:val="00A06C9D"/>
    <w:rsid w:val="00A86493"/>
    <w:rsid w:val="00AF1A7F"/>
    <w:rsid w:val="00CE089D"/>
    <w:rsid w:val="00DB7CD3"/>
    <w:rsid w:val="00E55FA2"/>
    <w:rsid w:val="00E966A9"/>
    <w:rsid w:val="00EE76FA"/>
    <w:rsid w:val="00F04574"/>
    <w:rsid w:val="00FD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BDCAAB-95D7-497C-8E99-33CC07D2C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7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831</Words>
  <Characters>4282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2021-10-17T14:19:00Z</dcterms:created>
  <dcterms:modified xsi:type="dcterms:W3CDTF">2021-10-22T20:00:00Z</dcterms:modified>
</cp:coreProperties>
</file>