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0CF9" w:rsidRPr="00BB617F" w:rsidRDefault="005C0CF9" w:rsidP="005C0CF9">
      <w:pPr>
        <w:rPr>
          <w:rFonts w:ascii="Arial" w:hAnsi="Arial" w:cs="Arial"/>
          <w:color w:val="000000" w:themeColor="text1"/>
          <w:sz w:val="28"/>
          <w:szCs w:val="28"/>
        </w:rPr>
      </w:pPr>
      <w:r w:rsidRPr="00BB617F">
        <w:rPr>
          <w:rFonts w:ascii="Arial" w:hAnsi="Arial" w:cs="Arial"/>
          <w:color w:val="000000" w:themeColor="text1"/>
          <w:sz w:val="28"/>
          <w:szCs w:val="28"/>
        </w:rPr>
        <w:t>Utopía</w:t>
      </w:r>
    </w:p>
    <w:p w:rsidR="005C0CF9" w:rsidRPr="00BB617F" w:rsidRDefault="005C0CF9" w:rsidP="005C0CF9">
      <w:pPr>
        <w:rPr>
          <w:rFonts w:ascii="Arial" w:hAnsi="Arial" w:cs="Arial"/>
          <w:color w:val="000000" w:themeColor="text1"/>
        </w:rPr>
      </w:pPr>
    </w:p>
    <w:p w:rsidR="005C0CF9" w:rsidRPr="00BB617F" w:rsidRDefault="000C19BB" w:rsidP="000C19BB">
      <w:pPr>
        <w:jc w:val="center"/>
        <w:rPr>
          <w:rFonts w:ascii="Arial" w:hAnsi="Arial" w:cs="Arial"/>
          <w:b/>
          <w:color w:val="000000" w:themeColor="text1"/>
          <w:sz w:val="36"/>
          <w:szCs w:val="36"/>
        </w:rPr>
      </w:pPr>
      <w:r w:rsidRPr="00BB617F">
        <w:rPr>
          <w:rFonts w:ascii="Arial" w:hAnsi="Arial" w:cs="Arial"/>
          <w:b/>
          <w:color w:val="000000" w:themeColor="text1"/>
          <w:sz w:val="36"/>
          <w:szCs w:val="36"/>
        </w:rPr>
        <w:t>El Vaticano y la “polarización” mexicana</w:t>
      </w:r>
    </w:p>
    <w:p w:rsidR="005C0CF9" w:rsidRPr="00BB617F" w:rsidRDefault="005C0CF9" w:rsidP="005C0CF9">
      <w:pPr>
        <w:rPr>
          <w:rFonts w:ascii="Arial" w:hAnsi="Arial" w:cs="Arial"/>
          <w:color w:val="000000" w:themeColor="text1"/>
        </w:rPr>
      </w:pPr>
    </w:p>
    <w:p w:rsidR="005C0CF9" w:rsidRPr="00BB617F" w:rsidRDefault="005C0CF9" w:rsidP="005C0CF9">
      <w:pPr>
        <w:rPr>
          <w:rFonts w:ascii="Arial" w:hAnsi="Arial" w:cs="Arial"/>
          <w:b/>
          <w:color w:val="000000" w:themeColor="text1"/>
        </w:rPr>
      </w:pPr>
      <w:r w:rsidRPr="00BB617F">
        <w:rPr>
          <w:rFonts w:ascii="Arial" w:hAnsi="Arial" w:cs="Arial"/>
          <w:b/>
          <w:color w:val="000000" w:themeColor="text1"/>
        </w:rPr>
        <w:t>Eduardo Ibarra Aguirre</w:t>
      </w:r>
    </w:p>
    <w:p w:rsidR="005C0CF9" w:rsidRPr="00BB617F" w:rsidRDefault="005C0CF9" w:rsidP="005C0CF9">
      <w:pPr>
        <w:rPr>
          <w:rFonts w:ascii="Arial" w:hAnsi="Arial" w:cs="Arial"/>
          <w:b/>
          <w:color w:val="000000" w:themeColor="text1"/>
        </w:rPr>
      </w:pPr>
    </w:p>
    <w:p w:rsidR="00600226" w:rsidRPr="00BB617F" w:rsidRDefault="00C42D4B" w:rsidP="00600226">
      <w:pPr>
        <w:jc w:val="both"/>
        <w:rPr>
          <w:rFonts w:ascii="Arial" w:hAnsi="Arial" w:cs="Arial"/>
          <w:color w:val="000000" w:themeColor="text1"/>
        </w:rPr>
      </w:pPr>
      <w:r w:rsidRPr="00BB617F">
        <w:rPr>
          <w:rFonts w:ascii="Arial" w:hAnsi="Arial" w:cs="Arial"/>
          <w:color w:val="000000" w:themeColor="text1"/>
        </w:rPr>
        <w:t xml:space="preserve">Durante el magno festejo por los </w:t>
      </w:r>
      <w:r w:rsidR="00DB716A" w:rsidRPr="00BB617F">
        <w:rPr>
          <w:rFonts w:ascii="Arial" w:hAnsi="Arial" w:cs="Arial"/>
          <w:color w:val="000000" w:themeColor="text1"/>
        </w:rPr>
        <w:t>200 años</w:t>
      </w:r>
      <w:r w:rsidRPr="00BB617F">
        <w:rPr>
          <w:rFonts w:ascii="Arial" w:hAnsi="Arial" w:cs="Arial"/>
          <w:color w:val="000000" w:themeColor="text1"/>
        </w:rPr>
        <w:t xml:space="preserve"> de la consumación de la Independencia de México respecto de la brutal dominación española de </w:t>
      </w:r>
      <w:r w:rsidR="00950DF7">
        <w:rPr>
          <w:rFonts w:ascii="Arial" w:hAnsi="Arial" w:cs="Arial"/>
          <w:color w:val="000000" w:themeColor="text1"/>
        </w:rPr>
        <w:t>tres</w:t>
      </w:r>
      <w:r w:rsidR="000C19BB" w:rsidRPr="00BB617F">
        <w:rPr>
          <w:rFonts w:ascii="Arial" w:hAnsi="Arial" w:cs="Arial"/>
          <w:color w:val="000000" w:themeColor="text1"/>
        </w:rPr>
        <w:t xml:space="preserve"> siglos</w:t>
      </w:r>
      <w:r w:rsidRPr="00BB617F">
        <w:rPr>
          <w:rFonts w:ascii="Arial" w:hAnsi="Arial" w:cs="Arial"/>
          <w:color w:val="000000" w:themeColor="text1"/>
        </w:rPr>
        <w:t xml:space="preserve"> de duración, en el Zócalo capitalino la noche del lunes 27 hubo un intercambio de juicios discursivos entre el imprudente enviado del </w:t>
      </w:r>
      <w:r w:rsidR="00600226" w:rsidRPr="00BB617F">
        <w:rPr>
          <w:rFonts w:ascii="Arial" w:hAnsi="Arial" w:cs="Arial"/>
          <w:color w:val="000000" w:themeColor="text1"/>
        </w:rPr>
        <w:t>Estado v</w:t>
      </w:r>
      <w:r w:rsidRPr="00BB617F">
        <w:rPr>
          <w:rFonts w:ascii="Arial" w:hAnsi="Arial" w:cs="Arial"/>
          <w:color w:val="000000" w:themeColor="text1"/>
        </w:rPr>
        <w:t xml:space="preserve">aticano y el presidente Andrés Manuel </w:t>
      </w:r>
      <w:r w:rsidR="00600226" w:rsidRPr="00BB617F">
        <w:rPr>
          <w:rFonts w:ascii="Arial" w:hAnsi="Arial" w:cs="Arial"/>
          <w:color w:val="000000" w:themeColor="text1"/>
        </w:rPr>
        <w:t xml:space="preserve">y </w:t>
      </w:r>
      <w:r w:rsidRPr="00BB617F">
        <w:rPr>
          <w:rFonts w:ascii="Arial" w:hAnsi="Arial" w:cs="Arial"/>
          <w:color w:val="000000" w:themeColor="text1"/>
        </w:rPr>
        <w:t>que al parecer pasó desapercibido. O bien a</w:t>
      </w:r>
      <w:r w:rsidR="00DB716A" w:rsidRPr="00BB617F">
        <w:rPr>
          <w:rFonts w:ascii="Arial" w:hAnsi="Arial" w:cs="Arial"/>
          <w:color w:val="000000" w:themeColor="text1"/>
        </w:rPr>
        <w:t>l oligopolio mediático no le interesó, acostumbrado a regatear la información</w:t>
      </w:r>
      <w:r w:rsidR="000C19BB" w:rsidRPr="00BB617F">
        <w:rPr>
          <w:rFonts w:ascii="Arial" w:hAnsi="Arial" w:cs="Arial"/>
          <w:color w:val="000000" w:themeColor="text1"/>
        </w:rPr>
        <w:t xml:space="preserve"> y</w:t>
      </w:r>
      <w:r w:rsidR="00E83D39" w:rsidRPr="00BB617F">
        <w:rPr>
          <w:rFonts w:ascii="Arial" w:hAnsi="Arial" w:cs="Arial"/>
          <w:color w:val="000000" w:themeColor="text1"/>
        </w:rPr>
        <w:t xml:space="preserve"> </w:t>
      </w:r>
      <w:r w:rsidR="00DB716A" w:rsidRPr="00BB617F">
        <w:rPr>
          <w:rFonts w:ascii="Arial" w:hAnsi="Arial" w:cs="Arial"/>
          <w:color w:val="000000" w:themeColor="text1"/>
        </w:rPr>
        <w:t>cuando no lo hace la descontextualiza o de plano la mani</w:t>
      </w:r>
      <w:r w:rsidR="00E83D39" w:rsidRPr="00BB617F">
        <w:rPr>
          <w:rFonts w:ascii="Arial" w:hAnsi="Arial" w:cs="Arial"/>
          <w:color w:val="000000" w:themeColor="text1"/>
        </w:rPr>
        <w:t>pula</w:t>
      </w:r>
      <w:r w:rsidR="00DB716A" w:rsidRPr="00BB617F">
        <w:rPr>
          <w:rFonts w:ascii="Arial" w:hAnsi="Arial" w:cs="Arial"/>
          <w:color w:val="000000" w:themeColor="text1"/>
        </w:rPr>
        <w:t>.</w:t>
      </w:r>
    </w:p>
    <w:p w:rsidR="00600226" w:rsidRPr="00BB617F" w:rsidRDefault="00600226" w:rsidP="00600226">
      <w:pPr>
        <w:ind w:firstLine="708"/>
        <w:jc w:val="both"/>
        <w:rPr>
          <w:rFonts w:ascii="Arial" w:eastAsiaTheme="minorHAnsi" w:hAnsi="Arial" w:cs="Arial"/>
          <w:color w:val="000000" w:themeColor="text1"/>
          <w:lang w:eastAsia="en-US"/>
        </w:rPr>
      </w:pPr>
      <w:r w:rsidRPr="00BB617F">
        <w:rPr>
          <w:rFonts w:ascii="Arial" w:eastAsiaTheme="minorHAnsi" w:hAnsi="Arial" w:cs="Arial"/>
          <w:color w:val="000000" w:themeColor="text1"/>
          <w:lang w:eastAsia="en-US"/>
        </w:rPr>
        <w:t xml:space="preserve">Leonardo </w:t>
      </w:r>
      <w:proofErr w:type="spellStart"/>
      <w:r w:rsidRPr="00BB617F">
        <w:rPr>
          <w:rFonts w:ascii="Arial" w:eastAsiaTheme="minorHAnsi" w:hAnsi="Arial" w:cs="Arial"/>
          <w:color w:val="000000" w:themeColor="text1"/>
          <w:lang w:eastAsia="en-US"/>
        </w:rPr>
        <w:t>Sandri</w:t>
      </w:r>
      <w:proofErr w:type="spellEnd"/>
      <w:r w:rsidRPr="00BB617F">
        <w:rPr>
          <w:rFonts w:ascii="Arial" w:eastAsiaTheme="minorHAnsi" w:hAnsi="Arial" w:cs="Arial"/>
          <w:color w:val="000000" w:themeColor="text1"/>
          <w:lang w:eastAsia="en-US"/>
        </w:rPr>
        <w:t>, el vicedecano del Consejo Cardenalicio de la Santa Sede, intervino –igual que los ministros provenientes de Francia, India</w:t>
      </w:r>
      <w:r w:rsidR="00BA5614" w:rsidRPr="00BB617F">
        <w:rPr>
          <w:rFonts w:ascii="Arial" w:eastAsiaTheme="minorHAnsi" w:hAnsi="Arial" w:cs="Arial"/>
          <w:color w:val="000000" w:themeColor="text1"/>
          <w:lang w:eastAsia="en-US"/>
        </w:rPr>
        <w:t>,</w:t>
      </w:r>
      <w:r w:rsidRPr="00BB617F">
        <w:rPr>
          <w:rFonts w:ascii="Arial" w:eastAsiaTheme="minorHAnsi" w:hAnsi="Arial" w:cs="Arial"/>
          <w:color w:val="000000" w:themeColor="text1"/>
          <w:lang w:eastAsia="en-US"/>
        </w:rPr>
        <w:t xml:space="preserve"> Rusia</w:t>
      </w:r>
      <w:r w:rsidR="00BA5614" w:rsidRPr="00BB617F">
        <w:rPr>
          <w:rFonts w:ascii="Arial" w:eastAsiaTheme="minorHAnsi" w:hAnsi="Arial" w:cs="Arial"/>
          <w:color w:val="000000" w:themeColor="text1"/>
          <w:lang w:eastAsia="en-US"/>
        </w:rPr>
        <w:t xml:space="preserve"> y Serbia</w:t>
      </w:r>
      <w:r w:rsidRPr="00BB617F">
        <w:rPr>
          <w:rFonts w:ascii="Arial" w:eastAsiaTheme="minorHAnsi" w:hAnsi="Arial" w:cs="Arial"/>
          <w:color w:val="000000" w:themeColor="text1"/>
          <w:lang w:eastAsia="en-US"/>
        </w:rPr>
        <w:t>–</w:t>
      </w:r>
      <w:r w:rsidR="00BA5614" w:rsidRPr="00BB617F">
        <w:rPr>
          <w:rFonts w:ascii="Arial" w:eastAsiaTheme="minorHAnsi" w:hAnsi="Arial" w:cs="Arial"/>
          <w:color w:val="000000" w:themeColor="text1"/>
          <w:lang w:eastAsia="en-US"/>
        </w:rPr>
        <w:t xml:space="preserve"> </w:t>
      </w:r>
      <w:r w:rsidRPr="00BB617F">
        <w:rPr>
          <w:rFonts w:ascii="Arial" w:eastAsiaTheme="minorHAnsi" w:hAnsi="Arial" w:cs="Arial"/>
          <w:color w:val="000000" w:themeColor="text1"/>
          <w:lang w:eastAsia="en-US"/>
        </w:rPr>
        <w:t xml:space="preserve">para </w:t>
      </w:r>
      <w:r w:rsidR="00D53F55" w:rsidRPr="00BB617F">
        <w:rPr>
          <w:rFonts w:ascii="Arial" w:eastAsiaTheme="minorHAnsi" w:hAnsi="Arial" w:cs="Arial"/>
          <w:color w:val="000000" w:themeColor="text1"/>
          <w:lang w:eastAsia="en-US"/>
        </w:rPr>
        <w:t>“</w:t>
      </w:r>
      <w:r w:rsidRPr="00BB617F">
        <w:rPr>
          <w:rFonts w:ascii="Arial" w:eastAsiaTheme="minorHAnsi" w:hAnsi="Arial" w:cs="Arial"/>
          <w:color w:val="000000" w:themeColor="text1"/>
          <w:lang w:eastAsia="en-US"/>
        </w:rPr>
        <w:t>recomendar</w:t>
      </w:r>
      <w:r w:rsidR="00D53F55" w:rsidRPr="00BB617F">
        <w:rPr>
          <w:rFonts w:ascii="Arial" w:eastAsiaTheme="minorHAnsi" w:hAnsi="Arial" w:cs="Arial"/>
          <w:color w:val="000000" w:themeColor="text1"/>
          <w:lang w:eastAsia="en-US"/>
        </w:rPr>
        <w:t>”</w:t>
      </w:r>
      <w:r w:rsidRPr="00BB617F">
        <w:rPr>
          <w:rFonts w:ascii="Arial" w:eastAsiaTheme="minorHAnsi" w:hAnsi="Arial" w:cs="Arial"/>
          <w:color w:val="000000" w:themeColor="text1"/>
          <w:lang w:eastAsia="en-US"/>
        </w:rPr>
        <w:t xml:space="preserve"> hacer a un lado el conflicto y la polarización. El jerarca convocó a la fraternidad que permita construir la libertad.</w:t>
      </w:r>
    </w:p>
    <w:p w:rsidR="00D53F55" w:rsidRPr="00BB617F" w:rsidRDefault="00D53F55" w:rsidP="00600226">
      <w:pPr>
        <w:ind w:firstLine="708"/>
        <w:jc w:val="both"/>
        <w:rPr>
          <w:rFonts w:ascii="Arial" w:eastAsiaTheme="minorHAnsi" w:hAnsi="Arial" w:cs="Arial"/>
          <w:color w:val="000000" w:themeColor="text1"/>
          <w:lang w:eastAsia="en-US"/>
        </w:rPr>
      </w:pPr>
      <w:r w:rsidRPr="00BB617F">
        <w:rPr>
          <w:rFonts w:ascii="Arial" w:eastAsiaTheme="minorHAnsi" w:hAnsi="Arial" w:cs="Arial"/>
          <w:color w:val="000000" w:themeColor="text1"/>
          <w:lang w:eastAsia="en-US"/>
        </w:rPr>
        <w:t xml:space="preserve">Mientras que Jorge Mario </w:t>
      </w:r>
      <w:proofErr w:type="spellStart"/>
      <w:r w:rsidRPr="00BB617F">
        <w:rPr>
          <w:rFonts w:ascii="Arial" w:eastAsiaTheme="minorHAnsi" w:hAnsi="Arial" w:cs="Arial"/>
          <w:color w:val="000000" w:themeColor="text1"/>
          <w:lang w:eastAsia="en-US"/>
        </w:rPr>
        <w:t>Bergoglio</w:t>
      </w:r>
      <w:proofErr w:type="spellEnd"/>
      <w:r w:rsidRPr="00BB617F">
        <w:rPr>
          <w:rFonts w:ascii="Arial" w:eastAsiaTheme="minorHAnsi" w:hAnsi="Arial" w:cs="Arial"/>
          <w:color w:val="000000" w:themeColor="text1"/>
          <w:lang w:eastAsia="en-US"/>
        </w:rPr>
        <w:t xml:space="preserve"> planteó </w:t>
      </w:r>
      <w:r w:rsidR="004775CD" w:rsidRPr="00BB617F">
        <w:rPr>
          <w:rFonts w:ascii="Arial" w:eastAsiaTheme="minorHAnsi" w:hAnsi="Arial" w:cs="Arial"/>
          <w:color w:val="000000" w:themeColor="text1"/>
          <w:lang w:eastAsia="en-US"/>
        </w:rPr>
        <w:t xml:space="preserve">el mismo tema </w:t>
      </w:r>
      <w:r w:rsidRPr="00BB617F">
        <w:rPr>
          <w:rFonts w:ascii="Arial" w:eastAsiaTheme="minorHAnsi" w:hAnsi="Arial" w:cs="Arial"/>
          <w:color w:val="000000" w:themeColor="text1"/>
          <w:lang w:eastAsia="en-US"/>
        </w:rPr>
        <w:t>en un mensaje al pu</w:t>
      </w:r>
      <w:r w:rsidR="004775CD" w:rsidRPr="00BB617F">
        <w:rPr>
          <w:rFonts w:ascii="Arial" w:eastAsiaTheme="minorHAnsi" w:hAnsi="Arial" w:cs="Arial"/>
          <w:color w:val="000000" w:themeColor="text1"/>
          <w:lang w:eastAsia="en-US"/>
        </w:rPr>
        <w:t>e</w:t>
      </w:r>
      <w:r w:rsidRPr="00BB617F">
        <w:rPr>
          <w:rFonts w:ascii="Arial" w:eastAsiaTheme="minorHAnsi" w:hAnsi="Arial" w:cs="Arial"/>
          <w:color w:val="000000" w:themeColor="text1"/>
          <w:lang w:eastAsia="en-US"/>
        </w:rPr>
        <w:t>blo de México</w:t>
      </w:r>
      <w:r w:rsidR="004775CD" w:rsidRPr="00BB617F">
        <w:rPr>
          <w:rFonts w:ascii="Arial" w:eastAsiaTheme="minorHAnsi" w:hAnsi="Arial" w:cs="Arial"/>
          <w:color w:val="000000" w:themeColor="text1"/>
          <w:lang w:eastAsia="en-US"/>
        </w:rPr>
        <w:t>,</w:t>
      </w:r>
      <w:r w:rsidRPr="00BB617F">
        <w:rPr>
          <w:rFonts w:ascii="Arial" w:eastAsiaTheme="minorHAnsi" w:hAnsi="Arial" w:cs="Arial"/>
          <w:color w:val="000000" w:themeColor="text1"/>
          <w:lang w:eastAsia="en-US"/>
        </w:rPr>
        <w:t xml:space="preserve"> por medio de la Conferencia del Episcopado Mexicano, pero con mucho más delicadeza y matices que el </w:t>
      </w:r>
      <w:r w:rsidR="004775CD" w:rsidRPr="00BB617F">
        <w:rPr>
          <w:rFonts w:ascii="Arial" w:eastAsiaTheme="minorHAnsi" w:hAnsi="Arial" w:cs="Arial"/>
          <w:color w:val="000000" w:themeColor="text1"/>
          <w:lang w:eastAsia="en-US"/>
        </w:rPr>
        <w:t xml:space="preserve">tosco </w:t>
      </w:r>
      <w:r w:rsidRPr="00BB617F">
        <w:rPr>
          <w:rFonts w:ascii="Arial" w:eastAsiaTheme="minorHAnsi" w:hAnsi="Arial" w:cs="Arial"/>
          <w:color w:val="000000" w:themeColor="text1"/>
          <w:lang w:eastAsia="en-US"/>
        </w:rPr>
        <w:t xml:space="preserve">cardenal </w:t>
      </w:r>
      <w:proofErr w:type="spellStart"/>
      <w:r w:rsidRPr="00BB617F">
        <w:rPr>
          <w:rFonts w:ascii="Arial" w:eastAsiaTheme="minorHAnsi" w:hAnsi="Arial" w:cs="Arial"/>
          <w:color w:val="000000" w:themeColor="text1"/>
          <w:lang w:eastAsia="en-US"/>
        </w:rPr>
        <w:t>Sandri</w:t>
      </w:r>
      <w:proofErr w:type="spellEnd"/>
      <w:r w:rsidRPr="00BB617F">
        <w:rPr>
          <w:rFonts w:ascii="Arial" w:eastAsiaTheme="minorHAnsi" w:hAnsi="Arial" w:cs="Arial"/>
          <w:color w:val="000000" w:themeColor="text1"/>
          <w:lang w:eastAsia="en-US"/>
        </w:rPr>
        <w:t>, quien dejó la impresión</w:t>
      </w:r>
      <w:r w:rsidR="00E83D39" w:rsidRPr="00BB617F">
        <w:rPr>
          <w:rFonts w:ascii="Arial" w:eastAsiaTheme="minorHAnsi" w:hAnsi="Arial" w:cs="Arial"/>
          <w:color w:val="000000" w:themeColor="text1"/>
          <w:lang w:eastAsia="en-US"/>
        </w:rPr>
        <w:t xml:space="preserve"> </w:t>
      </w:r>
      <w:r w:rsidRPr="00BB617F">
        <w:rPr>
          <w:rFonts w:ascii="Arial" w:eastAsiaTheme="minorHAnsi" w:hAnsi="Arial" w:cs="Arial"/>
          <w:color w:val="000000" w:themeColor="text1"/>
          <w:lang w:eastAsia="en-US"/>
        </w:rPr>
        <w:t>que vino a tirar línea a su grey</w:t>
      </w:r>
      <w:r w:rsidR="00C71F13" w:rsidRPr="00BB617F">
        <w:rPr>
          <w:rFonts w:ascii="Arial" w:eastAsiaTheme="minorHAnsi" w:hAnsi="Arial" w:cs="Arial"/>
          <w:color w:val="000000" w:themeColor="text1"/>
          <w:lang w:eastAsia="en-US"/>
        </w:rPr>
        <w:t xml:space="preserve"> y </w:t>
      </w:r>
      <w:r w:rsidR="000C19BB" w:rsidRPr="00BB617F">
        <w:rPr>
          <w:rFonts w:ascii="Arial" w:eastAsiaTheme="minorHAnsi" w:hAnsi="Arial" w:cs="Arial"/>
          <w:color w:val="000000" w:themeColor="text1"/>
          <w:lang w:eastAsia="en-US"/>
        </w:rPr>
        <w:t xml:space="preserve">a </w:t>
      </w:r>
      <w:r w:rsidR="00C71F13" w:rsidRPr="00BB617F">
        <w:rPr>
          <w:rFonts w:ascii="Arial" w:eastAsiaTheme="minorHAnsi" w:hAnsi="Arial" w:cs="Arial"/>
          <w:color w:val="000000" w:themeColor="text1"/>
          <w:lang w:eastAsia="en-US"/>
        </w:rPr>
        <w:t>leerle con torpeza la cartilla a López Obrador</w:t>
      </w:r>
      <w:r w:rsidR="004775CD" w:rsidRPr="00BB617F">
        <w:rPr>
          <w:rFonts w:ascii="Arial" w:eastAsiaTheme="minorHAnsi" w:hAnsi="Arial" w:cs="Arial"/>
          <w:color w:val="000000" w:themeColor="text1"/>
          <w:lang w:eastAsia="en-US"/>
        </w:rPr>
        <w:t>, quien no es católico, apostólico y romano</w:t>
      </w:r>
      <w:r w:rsidRPr="00BB617F">
        <w:rPr>
          <w:rFonts w:ascii="Arial" w:eastAsiaTheme="minorHAnsi" w:hAnsi="Arial" w:cs="Arial"/>
          <w:color w:val="000000" w:themeColor="text1"/>
          <w:lang w:eastAsia="en-US"/>
        </w:rPr>
        <w:t xml:space="preserve">. </w:t>
      </w:r>
    </w:p>
    <w:p w:rsidR="00D53F55" w:rsidRPr="00BB617F" w:rsidRDefault="00D53F55" w:rsidP="00D53F55">
      <w:pPr>
        <w:ind w:firstLine="708"/>
        <w:jc w:val="both"/>
        <w:rPr>
          <w:rFonts w:ascii="Arial" w:eastAsiaTheme="minorHAnsi" w:hAnsi="Arial" w:cs="Arial"/>
          <w:color w:val="000000" w:themeColor="text1"/>
          <w:lang w:eastAsia="en-US"/>
        </w:rPr>
      </w:pPr>
      <w:r w:rsidRPr="00BB617F">
        <w:rPr>
          <w:rFonts w:ascii="Arial" w:eastAsiaTheme="minorHAnsi" w:hAnsi="Arial" w:cs="Arial"/>
          <w:color w:val="000000" w:themeColor="text1"/>
          <w:lang w:eastAsia="en-US"/>
        </w:rPr>
        <w:t>Lo dijo así el papa Francisco: “Hay que aprender de los dolores del pasado … y seguir dando pasos en vistas a sanar las heridas, a cultivar un diálogo abierto y respetuoso entre las diferencias, y a construir la tan anhelada fraternidad, priorizando el bien común por encima de intereses particulares, las tensiones y los conflictos</w:t>
      </w:r>
      <w:r w:rsidR="00BA5614" w:rsidRPr="00BB617F">
        <w:rPr>
          <w:rFonts w:ascii="Arial" w:eastAsiaTheme="minorHAnsi" w:hAnsi="Arial" w:cs="Arial"/>
          <w:color w:val="000000" w:themeColor="text1"/>
          <w:lang w:eastAsia="en-US"/>
        </w:rPr>
        <w:t>.</w:t>
      </w:r>
      <w:r w:rsidRPr="00BB617F">
        <w:rPr>
          <w:rFonts w:ascii="Arial" w:eastAsiaTheme="minorHAnsi" w:hAnsi="Arial" w:cs="Arial"/>
          <w:color w:val="000000" w:themeColor="text1"/>
          <w:lang w:eastAsia="en-US"/>
        </w:rPr>
        <w:t>”</w:t>
      </w:r>
    </w:p>
    <w:p w:rsidR="00D53F55" w:rsidRPr="00BB617F" w:rsidRDefault="00BA5614" w:rsidP="00C71F13">
      <w:pPr>
        <w:ind w:firstLine="708"/>
        <w:jc w:val="both"/>
        <w:rPr>
          <w:rFonts w:ascii="Arial" w:eastAsiaTheme="minorHAnsi" w:hAnsi="Arial" w:cs="Arial"/>
          <w:color w:val="000000" w:themeColor="text1"/>
          <w:lang w:eastAsia="en-US"/>
        </w:rPr>
      </w:pPr>
      <w:r w:rsidRPr="00BB617F">
        <w:rPr>
          <w:rFonts w:ascii="Arial" w:eastAsiaTheme="minorHAnsi" w:hAnsi="Arial" w:cs="Arial"/>
          <w:color w:val="000000" w:themeColor="text1"/>
          <w:lang w:eastAsia="en-US"/>
        </w:rPr>
        <w:t>A</w:t>
      </w:r>
      <w:r w:rsidR="00C71F13" w:rsidRPr="00BB617F">
        <w:rPr>
          <w:rFonts w:ascii="Arial" w:eastAsiaTheme="minorHAnsi" w:hAnsi="Arial" w:cs="Arial"/>
          <w:color w:val="000000" w:themeColor="text1"/>
          <w:lang w:eastAsia="en-US"/>
        </w:rPr>
        <w:t>ntes</w:t>
      </w:r>
      <w:r w:rsidR="00950DF7">
        <w:rPr>
          <w:rFonts w:ascii="Arial" w:eastAsiaTheme="minorHAnsi" w:hAnsi="Arial" w:cs="Arial"/>
          <w:color w:val="000000" w:themeColor="text1"/>
          <w:lang w:eastAsia="en-US"/>
        </w:rPr>
        <w:t>,</w:t>
      </w:r>
      <w:r w:rsidR="00C71F13" w:rsidRPr="00BB617F">
        <w:rPr>
          <w:rFonts w:ascii="Arial" w:eastAsiaTheme="minorHAnsi" w:hAnsi="Arial" w:cs="Arial"/>
          <w:color w:val="000000" w:themeColor="text1"/>
          <w:lang w:eastAsia="en-US"/>
        </w:rPr>
        <w:t xml:space="preserve"> don Francisco ofreció </w:t>
      </w:r>
      <w:r w:rsidR="00D53F55" w:rsidRPr="00BB617F">
        <w:rPr>
          <w:rFonts w:ascii="Arial" w:eastAsiaTheme="minorHAnsi" w:hAnsi="Arial" w:cs="Arial"/>
          <w:color w:val="000000" w:themeColor="text1"/>
          <w:lang w:eastAsia="en-US"/>
        </w:rPr>
        <w:t xml:space="preserve">perdón </w:t>
      </w:r>
      <w:r w:rsidR="00C71F13" w:rsidRPr="00BB617F">
        <w:rPr>
          <w:rFonts w:ascii="Arial" w:eastAsiaTheme="minorHAnsi" w:hAnsi="Arial" w:cs="Arial"/>
          <w:color w:val="000000" w:themeColor="text1"/>
          <w:lang w:eastAsia="en-US"/>
        </w:rPr>
        <w:t>a los mexicanos “</w:t>
      </w:r>
      <w:r w:rsidR="00D53F55" w:rsidRPr="00BB617F">
        <w:rPr>
          <w:rFonts w:ascii="Arial" w:eastAsiaTheme="minorHAnsi" w:hAnsi="Arial" w:cs="Arial"/>
          <w:color w:val="000000" w:themeColor="text1"/>
          <w:lang w:eastAsia="en-US"/>
        </w:rPr>
        <w:t>por todas las acciones u omisiones que no contribuyeron a la evangelización, así como por los pecados personales y sociales</w:t>
      </w:r>
      <w:r w:rsidR="00C71F13" w:rsidRPr="00BB617F">
        <w:rPr>
          <w:rFonts w:ascii="Arial" w:eastAsiaTheme="minorHAnsi" w:hAnsi="Arial" w:cs="Arial"/>
          <w:color w:val="000000" w:themeColor="text1"/>
          <w:lang w:eastAsia="en-US"/>
        </w:rPr>
        <w:t>”</w:t>
      </w:r>
      <w:r w:rsidR="00DE4BE8" w:rsidRPr="00BB617F">
        <w:rPr>
          <w:rFonts w:ascii="Arial" w:eastAsiaTheme="minorHAnsi" w:hAnsi="Arial" w:cs="Arial"/>
          <w:color w:val="000000" w:themeColor="text1"/>
          <w:lang w:eastAsia="en-US"/>
        </w:rPr>
        <w:t xml:space="preserve"> que calificó de “muy dolorosos”</w:t>
      </w:r>
      <w:r w:rsidR="00C71F13" w:rsidRPr="00BB617F">
        <w:rPr>
          <w:rFonts w:ascii="Arial" w:eastAsiaTheme="minorHAnsi" w:hAnsi="Arial" w:cs="Arial"/>
          <w:color w:val="000000" w:themeColor="text1"/>
          <w:lang w:eastAsia="en-US"/>
        </w:rPr>
        <w:t xml:space="preserve">. Gran mérito personal del argentino, </w:t>
      </w:r>
      <w:r w:rsidR="000C19BB" w:rsidRPr="00BB617F">
        <w:rPr>
          <w:rFonts w:ascii="Arial" w:eastAsiaTheme="minorHAnsi" w:hAnsi="Arial" w:cs="Arial"/>
          <w:color w:val="000000" w:themeColor="text1"/>
          <w:lang w:eastAsia="en-US"/>
        </w:rPr>
        <w:t>pero</w:t>
      </w:r>
      <w:r w:rsidR="00C71F13" w:rsidRPr="00BB617F">
        <w:rPr>
          <w:rFonts w:ascii="Arial" w:eastAsiaTheme="minorHAnsi" w:hAnsi="Arial" w:cs="Arial"/>
          <w:color w:val="000000" w:themeColor="text1"/>
          <w:lang w:eastAsia="en-US"/>
        </w:rPr>
        <w:t xml:space="preserve"> inexplicable sin</w:t>
      </w:r>
      <w:r w:rsidR="00DE4BE8" w:rsidRPr="00BB617F">
        <w:rPr>
          <w:rFonts w:ascii="Arial" w:eastAsiaTheme="minorHAnsi" w:hAnsi="Arial" w:cs="Arial"/>
          <w:color w:val="000000" w:themeColor="text1"/>
          <w:lang w:eastAsia="en-US"/>
        </w:rPr>
        <w:t xml:space="preserve"> </w:t>
      </w:r>
      <w:r w:rsidR="00C71F13" w:rsidRPr="00BB617F">
        <w:rPr>
          <w:rFonts w:ascii="Arial" w:eastAsiaTheme="minorHAnsi" w:hAnsi="Arial" w:cs="Arial"/>
          <w:color w:val="000000" w:themeColor="text1"/>
          <w:lang w:eastAsia="en-US"/>
        </w:rPr>
        <w:t>la pérdida creciente de adeptos e impartidores de servicios religiosos en México y el subcontinente.</w:t>
      </w:r>
    </w:p>
    <w:p w:rsidR="00DE4BE8" w:rsidRPr="00BB617F" w:rsidRDefault="00DE4BE8" w:rsidP="00DE4BE8">
      <w:pPr>
        <w:ind w:firstLine="708"/>
        <w:jc w:val="both"/>
        <w:rPr>
          <w:rFonts w:ascii="Arial" w:eastAsiaTheme="minorHAnsi" w:hAnsi="Arial" w:cs="Arial"/>
          <w:color w:val="000000" w:themeColor="text1"/>
          <w:lang w:eastAsia="en-US"/>
        </w:rPr>
      </w:pPr>
      <w:r w:rsidRPr="00BB617F">
        <w:rPr>
          <w:rFonts w:ascii="Arial" w:eastAsiaTheme="minorHAnsi" w:hAnsi="Arial" w:cs="Arial"/>
          <w:color w:val="000000" w:themeColor="text1"/>
          <w:lang w:eastAsia="en-US"/>
        </w:rPr>
        <w:t xml:space="preserve">Contexto que </w:t>
      </w:r>
      <w:r w:rsidR="000C19BB" w:rsidRPr="00BB617F">
        <w:rPr>
          <w:rFonts w:ascii="Arial" w:eastAsiaTheme="minorHAnsi" w:hAnsi="Arial" w:cs="Arial"/>
          <w:color w:val="000000" w:themeColor="text1"/>
          <w:lang w:eastAsia="en-US"/>
        </w:rPr>
        <w:t xml:space="preserve">utilizó </w:t>
      </w:r>
      <w:r w:rsidRPr="00BB617F">
        <w:rPr>
          <w:rFonts w:ascii="Arial" w:eastAsiaTheme="minorHAnsi" w:hAnsi="Arial" w:cs="Arial"/>
          <w:color w:val="000000" w:themeColor="text1"/>
          <w:lang w:eastAsia="en-US"/>
        </w:rPr>
        <w:t>el orgulloso esposo de la investigadora, periodista y maestra Beatriz Gutiérrez Müller, para postular que “mantenemos buenas relaciones con la Iglesia católica gracias –en mucho– a que el papa Francisco es un verdadero cristiano, un defensor de los pobres</w:t>
      </w:r>
      <w:r w:rsidR="00BA5614" w:rsidRPr="00BB617F">
        <w:rPr>
          <w:rFonts w:ascii="Arial" w:eastAsiaTheme="minorHAnsi" w:hAnsi="Arial" w:cs="Arial"/>
          <w:color w:val="000000" w:themeColor="text1"/>
          <w:lang w:eastAsia="en-US"/>
        </w:rPr>
        <w:t>.</w:t>
      </w:r>
      <w:r w:rsidRPr="00BB617F">
        <w:rPr>
          <w:rFonts w:ascii="Arial" w:eastAsiaTheme="minorHAnsi" w:hAnsi="Arial" w:cs="Arial"/>
          <w:color w:val="000000" w:themeColor="text1"/>
          <w:lang w:eastAsia="en-US"/>
        </w:rPr>
        <w:t>”</w:t>
      </w:r>
    </w:p>
    <w:p w:rsidR="005F2D48" w:rsidRPr="00BB617F" w:rsidRDefault="005F2D48" w:rsidP="005F2D48">
      <w:pPr>
        <w:ind w:firstLine="708"/>
        <w:jc w:val="both"/>
        <w:rPr>
          <w:rFonts w:ascii="Arial" w:eastAsiaTheme="minorHAnsi" w:hAnsi="Arial" w:cs="Arial"/>
          <w:color w:val="000000" w:themeColor="text1"/>
          <w:lang w:eastAsia="en-US"/>
        </w:rPr>
      </w:pPr>
      <w:r w:rsidRPr="00BB617F">
        <w:rPr>
          <w:rFonts w:ascii="Arial" w:eastAsiaTheme="minorHAnsi" w:hAnsi="Arial" w:cs="Arial"/>
          <w:color w:val="000000" w:themeColor="text1"/>
          <w:lang w:eastAsia="en-US"/>
        </w:rPr>
        <w:t>Aprovechó AMLO para reiterar los principios constitucionales que rigen la política exterior de su gobierno</w:t>
      </w:r>
      <w:r w:rsidR="00E83D39" w:rsidRPr="00BB617F">
        <w:rPr>
          <w:rFonts w:ascii="Arial" w:eastAsiaTheme="minorHAnsi" w:hAnsi="Arial" w:cs="Arial"/>
          <w:color w:val="000000" w:themeColor="text1"/>
          <w:lang w:eastAsia="en-US"/>
        </w:rPr>
        <w:t>,</w:t>
      </w:r>
      <w:r w:rsidRPr="00BB617F">
        <w:rPr>
          <w:rFonts w:ascii="Arial" w:eastAsiaTheme="minorHAnsi" w:hAnsi="Arial" w:cs="Arial"/>
          <w:color w:val="000000" w:themeColor="text1"/>
          <w:lang w:eastAsia="en-US"/>
        </w:rPr>
        <w:t xml:space="preserve"> condensados en la célebre frase juarista, mismos que fueron negados de 2000</w:t>
      </w:r>
      <w:r w:rsidR="000C19BB" w:rsidRPr="00BB617F">
        <w:rPr>
          <w:rFonts w:ascii="Arial" w:eastAsiaTheme="minorHAnsi" w:hAnsi="Arial" w:cs="Arial"/>
          <w:color w:val="000000" w:themeColor="text1"/>
          <w:lang w:eastAsia="en-US"/>
        </w:rPr>
        <w:t xml:space="preserve"> a </w:t>
      </w:r>
      <w:r w:rsidRPr="00BB617F">
        <w:rPr>
          <w:rFonts w:ascii="Arial" w:eastAsiaTheme="minorHAnsi" w:hAnsi="Arial" w:cs="Arial"/>
          <w:color w:val="000000" w:themeColor="text1"/>
          <w:lang w:eastAsia="en-US"/>
        </w:rPr>
        <w:t>2018, con el papel de subordinado del Departamento de Estado que desempeñó el “canciller” de Vicente Fox y sus dos sucesores. Y reiteró el compromiso de que la cordialidad “nunca dejará de ser nuestro principal distintivo. México ha sido, es y seguirá siendo sinónimo de amistad para todos los pueblos del mundo</w:t>
      </w:r>
      <w:r w:rsidR="00BA5614" w:rsidRPr="00BB617F">
        <w:rPr>
          <w:rFonts w:ascii="Arial" w:eastAsiaTheme="minorHAnsi" w:hAnsi="Arial" w:cs="Arial"/>
          <w:color w:val="000000" w:themeColor="text1"/>
          <w:lang w:eastAsia="en-US"/>
        </w:rPr>
        <w:t>...</w:t>
      </w:r>
      <w:r w:rsidRPr="00BB617F">
        <w:rPr>
          <w:rFonts w:ascii="Arial" w:eastAsiaTheme="minorHAnsi" w:hAnsi="Arial" w:cs="Arial"/>
          <w:color w:val="000000" w:themeColor="text1"/>
          <w:lang w:eastAsia="en-US"/>
        </w:rPr>
        <w:t>”</w:t>
      </w:r>
    </w:p>
    <w:p w:rsidR="005F2D48" w:rsidRPr="00BB617F" w:rsidRDefault="005F2D48" w:rsidP="005F2D48">
      <w:pPr>
        <w:ind w:firstLine="708"/>
        <w:jc w:val="both"/>
        <w:rPr>
          <w:rFonts w:ascii="Arial" w:eastAsiaTheme="minorHAnsi" w:hAnsi="Arial" w:cs="Arial"/>
          <w:color w:val="000000" w:themeColor="text1"/>
          <w:lang w:eastAsia="en-US"/>
        </w:rPr>
      </w:pPr>
      <w:r w:rsidRPr="00BB617F">
        <w:rPr>
          <w:rFonts w:ascii="Arial" w:eastAsiaTheme="minorHAnsi" w:hAnsi="Arial" w:cs="Arial"/>
          <w:color w:val="000000" w:themeColor="text1"/>
          <w:lang w:eastAsia="en-US"/>
        </w:rPr>
        <w:t>Finalme</w:t>
      </w:r>
      <w:r w:rsidR="001567CD" w:rsidRPr="00BB617F">
        <w:rPr>
          <w:rFonts w:ascii="Arial" w:eastAsiaTheme="minorHAnsi" w:hAnsi="Arial" w:cs="Arial"/>
          <w:color w:val="000000" w:themeColor="text1"/>
          <w:lang w:eastAsia="en-US"/>
        </w:rPr>
        <w:t xml:space="preserve">nte, si tanto </w:t>
      </w:r>
      <w:r w:rsidR="00005ED3" w:rsidRPr="00BB617F">
        <w:rPr>
          <w:rFonts w:ascii="Arial" w:eastAsiaTheme="minorHAnsi" w:hAnsi="Arial" w:cs="Arial"/>
          <w:color w:val="000000" w:themeColor="text1"/>
          <w:lang w:eastAsia="en-US"/>
        </w:rPr>
        <w:t xml:space="preserve">le </w:t>
      </w:r>
      <w:r w:rsidR="001567CD" w:rsidRPr="00BB617F">
        <w:rPr>
          <w:rFonts w:ascii="Arial" w:eastAsiaTheme="minorHAnsi" w:hAnsi="Arial" w:cs="Arial"/>
          <w:color w:val="000000" w:themeColor="text1"/>
          <w:lang w:eastAsia="en-US"/>
        </w:rPr>
        <w:t xml:space="preserve">preocupa a Leonardo </w:t>
      </w:r>
      <w:proofErr w:type="spellStart"/>
      <w:r w:rsidR="001567CD" w:rsidRPr="00BB617F">
        <w:rPr>
          <w:rFonts w:ascii="Arial" w:eastAsiaTheme="minorHAnsi" w:hAnsi="Arial" w:cs="Arial"/>
          <w:color w:val="000000" w:themeColor="text1"/>
          <w:lang w:eastAsia="en-US"/>
        </w:rPr>
        <w:t>Sandri</w:t>
      </w:r>
      <w:proofErr w:type="spellEnd"/>
      <w:r w:rsidR="001567CD" w:rsidRPr="00BB617F">
        <w:rPr>
          <w:rFonts w:ascii="Arial" w:eastAsiaTheme="minorHAnsi" w:hAnsi="Arial" w:cs="Arial"/>
          <w:color w:val="000000" w:themeColor="text1"/>
          <w:lang w:eastAsia="en-US"/>
        </w:rPr>
        <w:t xml:space="preserve"> “el conflicto y la polarización” mexicanos</w:t>
      </w:r>
      <w:r w:rsidR="00BA7DB6" w:rsidRPr="00BB617F">
        <w:rPr>
          <w:rFonts w:ascii="Arial" w:eastAsiaTheme="minorHAnsi" w:hAnsi="Arial" w:cs="Arial"/>
          <w:color w:val="000000" w:themeColor="text1"/>
          <w:lang w:eastAsia="en-US"/>
        </w:rPr>
        <w:t xml:space="preserve">, está en su derecho, </w:t>
      </w:r>
      <w:r w:rsidR="00005ED3" w:rsidRPr="00BB617F">
        <w:rPr>
          <w:rFonts w:ascii="Arial" w:eastAsiaTheme="minorHAnsi" w:hAnsi="Arial" w:cs="Arial"/>
          <w:color w:val="000000" w:themeColor="text1"/>
          <w:lang w:eastAsia="en-US"/>
        </w:rPr>
        <w:t>pero</w:t>
      </w:r>
      <w:r w:rsidR="00BA7DB6" w:rsidRPr="00BB617F">
        <w:rPr>
          <w:rFonts w:ascii="Arial" w:eastAsiaTheme="minorHAnsi" w:hAnsi="Arial" w:cs="Arial"/>
          <w:color w:val="000000" w:themeColor="text1"/>
          <w:lang w:eastAsia="en-US"/>
        </w:rPr>
        <w:t xml:space="preserve"> la polarización socioeconómica </w:t>
      </w:r>
      <w:r w:rsidR="00BA7DB6" w:rsidRPr="00BB617F">
        <w:rPr>
          <w:rFonts w:ascii="Arial" w:eastAsiaTheme="minorHAnsi" w:hAnsi="Arial" w:cs="Arial"/>
          <w:color w:val="000000" w:themeColor="text1"/>
          <w:lang w:eastAsia="en-US"/>
        </w:rPr>
        <w:lastRenderedPageBreak/>
        <w:t xml:space="preserve">es un fenómeno tan antiguo como México, y </w:t>
      </w:r>
      <w:r w:rsidR="00BA5614" w:rsidRPr="00BB617F">
        <w:rPr>
          <w:rFonts w:ascii="Arial" w:eastAsiaTheme="minorHAnsi" w:hAnsi="Arial" w:cs="Arial"/>
          <w:color w:val="000000" w:themeColor="text1"/>
          <w:lang w:eastAsia="en-US"/>
        </w:rPr>
        <w:t xml:space="preserve">la profundizó en grado extremo la </w:t>
      </w:r>
      <w:r w:rsidR="00BA7DB6" w:rsidRPr="00BB617F">
        <w:rPr>
          <w:rFonts w:ascii="Arial" w:eastAsiaTheme="minorHAnsi" w:hAnsi="Arial" w:cs="Arial"/>
          <w:color w:val="000000" w:themeColor="text1"/>
          <w:lang w:eastAsia="en-US"/>
        </w:rPr>
        <w:t>conquista española que se hizo de la mano de la jerarquía católica</w:t>
      </w:r>
      <w:r w:rsidR="00BA5614" w:rsidRPr="00BB617F">
        <w:rPr>
          <w:rFonts w:ascii="Arial" w:eastAsiaTheme="minorHAnsi" w:hAnsi="Arial" w:cs="Arial"/>
          <w:color w:val="000000" w:themeColor="text1"/>
          <w:lang w:eastAsia="en-US"/>
        </w:rPr>
        <w:t>.</w:t>
      </w:r>
      <w:r w:rsidR="00BA7DB6" w:rsidRPr="00BB617F">
        <w:rPr>
          <w:rFonts w:ascii="Arial" w:eastAsiaTheme="minorHAnsi" w:hAnsi="Arial" w:cs="Arial"/>
          <w:color w:val="000000" w:themeColor="text1"/>
          <w:lang w:eastAsia="en-US"/>
        </w:rPr>
        <w:t xml:space="preserve"> </w:t>
      </w:r>
    </w:p>
    <w:p w:rsidR="00DE4BE8" w:rsidRPr="00BB617F" w:rsidRDefault="00BA5614" w:rsidP="00E83D39">
      <w:pPr>
        <w:ind w:firstLine="708"/>
        <w:jc w:val="both"/>
        <w:rPr>
          <w:rFonts w:ascii="Arial" w:eastAsiaTheme="minorHAnsi" w:hAnsi="Arial" w:cs="Arial"/>
          <w:color w:val="000000" w:themeColor="text1"/>
          <w:lang w:eastAsia="en-US"/>
        </w:rPr>
      </w:pPr>
      <w:r w:rsidRPr="00BB617F">
        <w:rPr>
          <w:rFonts w:ascii="Arial" w:eastAsiaTheme="minorHAnsi" w:hAnsi="Arial" w:cs="Arial"/>
          <w:color w:val="000000" w:themeColor="text1"/>
          <w:lang w:eastAsia="en-US"/>
        </w:rPr>
        <w:t>L</w:t>
      </w:r>
      <w:r w:rsidR="00BA7DB6" w:rsidRPr="00BB617F">
        <w:rPr>
          <w:rFonts w:ascii="Arial" w:eastAsiaTheme="minorHAnsi" w:hAnsi="Arial" w:cs="Arial"/>
          <w:color w:val="000000" w:themeColor="text1"/>
          <w:lang w:eastAsia="en-US"/>
        </w:rPr>
        <w:t xml:space="preserve">a polarización política, </w:t>
      </w:r>
      <w:r w:rsidR="00E83D39" w:rsidRPr="00BB617F">
        <w:rPr>
          <w:rFonts w:ascii="Arial" w:eastAsiaTheme="minorHAnsi" w:hAnsi="Arial" w:cs="Arial"/>
          <w:color w:val="000000" w:themeColor="text1"/>
          <w:lang w:eastAsia="en-US"/>
        </w:rPr>
        <w:t xml:space="preserve">concepto </w:t>
      </w:r>
      <w:r w:rsidR="00BA7DB6" w:rsidRPr="00BB617F">
        <w:rPr>
          <w:rFonts w:ascii="Arial" w:eastAsiaTheme="minorHAnsi" w:hAnsi="Arial" w:cs="Arial"/>
          <w:color w:val="000000" w:themeColor="text1"/>
          <w:lang w:eastAsia="en-US"/>
        </w:rPr>
        <w:t xml:space="preserve">del que se habla </w:t>
      </w:r>
      <w:r w:rsidR="00E83D39" w:rsidRPr="00BB617F">
        <w:rPr>
          <w:rFonts w:ascii="Arial" w:eastAsiaTheme="minorHAnsi" w:hAnsi="Arial" w:cs="Arial"/>
          <w:color w:val="000000" w:themeColor="text1"/>
          <w:lang w:eastAsia="en-US"/>
        </w:rPr>
        <w:t xml:space="preserve">y redacta </w:t>
      </w:r>
      <w:r w:rsidR="00BA7DB6" w:rsidRPr="00BB617F">
        <w:rPr>
          <w:rFonts w:ascii="Arial" w:eastAsiaTheme="minorHAnsi" w:hAnsi="Arial" w:cs="Arial"/>
          <w:color w:val="000000" w:themeColor="text1"/>
          <w:lang w:eastAsia="en-US"/>
        </w:rPr>
        <w:t>con excesos propagandísticos por la oposición partidista y empresarial (plutocrática)</w:t>
      </w:r>
      <w:r w:rsidR="00E83D39" w:rsidRPr="00BB617F">
        <w:rPr>
          <w:rFonts w:ascii="Arial" w:eastAsiaTheme="minorHAnsi" w:hAnsi="Arial" w:cs="Arial"/>
          <w:color w:val="000000" w:themeColor="text1"/>
          <w:lang w:eastAsia="en-US"/>
        </w:rPr>
        <w:t xml:space="preserve"> –</w:t>
      </w:r>
      <w:r w:rsidR="00BA7DB6" w:rsidRPr="00BB617F">
        <w:rPr>
          <w:rFonts w:ascii="Arial" w:eastAsiaTheme="minorHAnsi" w:hAnsi="Arial" w:cs="Arial"/>
          <w:color w:val="000000" w:themeColor="text1"/>
          <w:lang w:eastAsia="en-US"/>
        </w:rPr>
        <w:t xml:space="preserve">con cinismo inaudito por Felipe Calderón, el mexicano que más polarizó al país </w:t>
      </w:r>
      <w:r w:rsidR="00E83D39" w:rsidRPr="00BB617F">
        <w:rPr>
          <w:rFonts w:ascii="Arial" w:eastAsiaTheme="minorHAnsi" w:hAnsi="Arial" w:cs="Arial"/>
          <w:color w:val="000000" w:themeColor="text1"/>
          <w:lang w:eastAsia="en-US"/>
        </w:rPr>
        <w:t>con el presunto fraude electoral y la “guerra contra el narcotráfico</w:t>
      </w:r>
      <w:r w:rsidR="0021731D" w:rsidRPr="00BB617F">
        <w:rPr>
          <w:rFonts w:ascii="Arial" w:eastAsiaTheme="minorHAnsi" w:hAnsi="Arial" w:cs="Arial"/>
          <w:color w:val="000000" w:themeColor="text1"/>
          <w:lang w:eastAsia="en-US"/>
        </w:rPr>
        <w:t xml:space="preserve">, </w:t>
      </w:r>
      <w:r w:rsidR="00BA7DB6" w:rsidRPr="00BB617F">
        <w:rPr>
          <w:rFonts w:ascii="Arial" w:eastAsiaTheme="minorHAnsi" w:hAnsi="Arial" w:cs="Arial"/>
          <w:color w:val="000000" w:themeColor="text1"/>
          <w:lang w:eastAsia="en-US"/>
        </w:rPr>
        <w:t>des</w:t>
      </w:r>
      <w:r w:rsidR="00E83D39" w:rsidRPr="00BB617F">
        <w:rPr>
          <w:rFonts w:ascii="Arial" w:eastAsiaTheme="minorHAnsi" w:hAnsi="Arial" w:cs="Arial"/>
          <w:color w:val="000000" w:themeColor="text1"/>
          <w:lang w:eastAsia="en-US"/>
        </w:rPr>
        <w:t xml:space="preserve">pués </w:t>
      </w:r>
      <w:r w:rsidR="00BA7DB6" w:rsidRPr="00BB617F">
        <w:rPr>
          <w:rFonts w:ascii="Arial" w:eastAsiaTheme="minorHAnsi" w:hAnsi="Arial" w:cs="Arial"/>
          <w:color w:val="000000" w:themeColor="text1"/>
          <w:lang w:eastAsia="en-US"/>
        </w:rPr>
        <w:t>de Gustavo Díaz Ordaz</w:t>
      </w:r>
      <w:r w:rsidR="00E83D39" w:rsidRPr="00BB617F">
        <w:rPr>
          <w:rFonts w:ascii="Arial" w:eastAsiaTheme="minorHAnsi" w:hAnsi="Arial" w:cs="Arial"/>
          <w:color w:val="000000" w:themeColor="text1"/>
          <w:lang w:eastAsia="en-US"/>
        </w:rPr>
        <w:t xml:space="preserve">–, </w:t>
      </w:r>
      <w:r w:rsidR="00BA7DB6" w:rsidRPr="00BB617F">
        <w:rPr>
          <w:rFonts w:ascii="Arial" w:eastAsiaTheme="minorHAnsi" w:hAnsi="Arial" w:cs="Arial"/>
          <w:color w:val="000000" w:themeColor="text1"/>
          <w:lang w:eastAsia="en-US"/>
        </w:rPr>
        <w:t xml:space="preserve">es consustancial a los procesos de transformación de mediano y no se diga gran calado, como lo muestran Bolivia </w:t>
      </w:r>
      <w:r w:rsidR="0021731D" w:rsidRPr="00BB617F">
        <w:rPr>
          <w:rFonts w:ascii="Arial" w:eastAsiaTheme="minorHAnsi" w:hAnsi="Arial" w:cs="Arial"/>
          <w:color w:val="000000" w:themeColor="text1"/>
          <w:lang w:eastAsia="en-US"/>
        </w:rPr>
        <w:t xml:space="preserve">y el golpe de Estado que padeció, </w:t>
      </w:r>
      <w:r w:rsidR="00BA7DB6" w:rsidRPr="00BB617F">
        <w:rPr>
          <w:rFonts w:ascii="Arial" w:eastAsiaTheme="minorHAnsi" w:hAnsi="Arial" w:cs="Arial"/>
          <w:color w:val="000000" w:themeColor="text1"/>
          <w:lang w:eastAsia="en-US"/>
        </w:rPr>
        <w:t>y Perú</w:t>
      </w:r>
      <w:r w:rsidR="0021731D" w:rsidRPr="00BB617F">
        <w:rPr>
          <w:rFonts w:ascii="Arial" w:eastAsiaTheme="minorHAnsi" w:hAnsi="Arial" w:cs="Arial"/>
          <w:color w:val="000000" w:themeColor="text1"/>
          <w:lang w:eastAsia="en-US"/>
        </w:rPr>
        <w:t xml:space="preserve"> con la virulenta oposición de la oligarquía y los Fujimori que la representan.</w:t>
      </w:r>
    </w:p>
    <w:p w:rsidR="005C0CF9" w:rsidRPr="00BB617F" w:rsidRDefault="005C0CF9" w:rsidP="005C0CF9">
      <w:pPr>
        <w:jc w:val="center"/>
        <w:rPr>
          <w:rFonts w:ascii="Arial" w:hAnsi="Arial" w:cs="Arial"/>
          <w:b/>
          <w:color w:val="000000" w:themeColor="text1"/>
        </w:rPr>
      </w:pPr>
      <w:r w:rsidRPr="00BB617F">
        <w:rPr>
          <w:rFonts w:ascii="Arial" w:hAnsi="Arial" w:cs="Arial"/>
          <w:b/>
          <w:color w:val="000000" w:themeColor="text1"/>
        </w:rPr>
        <w:t>Acuse de recibo</w:t>
      </w:r>
    </w:p>
    <w:p w:rsidR="005C0CF9" w:rsidRPr="00BB617F" w:rsidRDefault="005C0CF9" w:rsidP="005C0CF9">
      <w:pPr>
        <w:jc w:val="both"/>
        <w:rPr>
          <w:rFonts w:ascii="Arial" w:hAnsi="Arial" w:cs="Arial"/>
          <w:color w:val="000000" w:themeColor="text1"/>
        </w:rPr>
      </w:pPr>
      <w:r w:rsidRPr="00BB617F">
        <w:rPr>
          <w:rFonts w:ascii="Arial" w:hAnsi="Arial" w:cs="Arial"/>
          <w:color w:val="000000" w:themeColor="text1"/>
        </w:rPr>
        <w:t xml:space="preserve">“Buena noche Eduardo: Tengo mis dudas sobre el asunto de los científicos, por los medios me he enterado que la Fiscalía General pretende meter las conductas de varias personas como si se ubicaran en el supuesto de delincuencia organizada pero si revisamos la Ley Federal contra la Delincuencia Organizada, específicamente en su artículo 2, no observo que se adecuen las conductas. Por otra parte, esa asociación civil está prevista en la Ley de Ciencia y Tecnología en sus artículos 36, 37 y 38, por lo que su creación no fue ilegal, tampoco su funcionamiento. Por alguna razón van uno o dos jueces que niegan las órdenes de aprensión…” La primera parte de la opinión anterior es de Miguel Ángel Reyna Gaytán sobre  </w:t>
      </w:r>
      <w:hyperlink r:id="rId4" w:tooltip="https://indicepolitico.com/de-la-justicia-y-de-la-etica-en-conacyt/" w:history="1">
        <w:r w:rsidRPr="00BB617F">
          <w:rPr>
            <w:rFonts w:ascii="Arial" w:hAnsi="Arial" w:cs="Arial"/>
            <w:color w:val="000000" w:themeColor="text1"/>
            <w:u w:val="single"/>
          </w:rPr>
          <w:t>https://indicepolitico.com/de-la-justicia-y-de-la-etica-en-conacyt/</w:t>
        </w:r>
      </w:hyperlink>
      <w:r w:rsidRPr="00BB617F">
        <w:rPr>
          <w:rFonts w:ascii="Arial" w:hAnsi="Arial" w:cs="Arial"/>
          <w:color w:val="000000" w:themeColor="text1"/>
        </w:rPr>
        <w:t xml:space="preserve"> (…)</w:t>
      </w:r>
    </w:p>
    <w:p w:rsidR="005C0CF9" w:rsidRPr="00BB617F" w:rsidRDefault="005C0CF9" w:rsidP="005C0CF9">
      <w:pPr>
        <w:jc w:val="both"/>
        <w:rPr>
          <w:rFonts w:ascii="Arial" w:eastAsiaTheme="minorHAnsi" w:hAnsi="Arial" w:cs="Arial"/>
          <w:color w:val="000000" w:themeColor="text1"/>
          <w:lang w:eastAsia="en-US"/>
        </w:rPr>
      </w:pPr>
      <w:r w:rsidRPr="00BB617F">
        <w:rPr>
          <w:rFonts w:ascii="Arial" w:hAnsi="Arial" w:cs="Arial"/>
          <w:color w:val="000000" w:themeColor="text1"/>
        </w:rPr>
        <w:t xml:space="preserve">Para leer en el antepenúltimo número de la revista </w:t>
      </w:r>
      <w:hyperlink r:id="rId5" w:history="1">
        <w:r w:rsidRPr="00BB617F">
          <w:rPr>
            <w:rStyle w:val="Hipervnculo"/>
            <w:rFonts w:ascii="Arial" w:hAnsi="Arial" w:cs="Arial"/>
            <w:color w:val="000000" w:themeColor="text1"/>
          </w:rPr>
          <w:t>http://www.forumenlinea.com/</w:t>
        </w:r>
      </w:hyperlink>
      <w:r w:rsidRPr="00BB617F">
        <w:rPr>
          <w:rFonts w:ascii="Arial" w:hAnsi="Arial" w:cs="Arial"/>
          <w:color w:val="000000" w:themeColor="text1"/>
        </w:rPr>
        <w:t xml:space="preserve">: </w:t>
      </w:r>
      <w:r w:rsidRPr="00BB617F">
        <w:rPr>
          <w:rFonts w:ascii="Arial" w:eastAsiaTheme="minorHAnsi" w:hAnsi="Arial" w:cs="Arial"/>
          <w:color w:val="000000" w:themeColor="text1"/>
          <w:lang w:eastAsia="en-US"/>
        </w:rPr>
        <w:t xml:space="preserve">El agrio montaje de </w:t>
      </w:r>
      <w:r w:rsidRPr="00BB617F">
        <w:rPr>
          <w:rFonts w:ascii="Arial" w:eastAsiaTheme="minorHAnsi" w:hAnsi="Arial" w:cs="Arial"/>
          <w:i/>
          <w:color w:val="000000" w:themeColor="text1"/>
          <w:lang w:eastAsia="en-US"/>
        </w:rPr>
        <w:t>Liar</w:t>
      </w:r>
      <w:r w:rsidRPr="00BB617F">
        <w:rPr>
          <w:rFonts w:ascii="Arial" w:eastAsiaTheme="minorHAnsi" w:hAnsi="Arial" w:cs="Arial"/>
          <w:color w:val="000000" w:themeColor="text1"/>
          <w:lang w:eastAsia="en-US"/>
        </w:rPr>
        <w:t xml:space="preserve"> Limón (Ramsés </w:t>
      </w:r>
      <w:proofErr w:type="spellStart"/>
      <w:r w:rsidRPr="00BB617F">
        <w:rPr>
          <w:rFonts w:ascii="Arial" w:eastAsiaTheme="minorHAnsi" w:hAnsi="Arial" w:cs="Arial"/>
          <w:color w:val="000000" w:themeColor="text1"/>
          <w:lang w:eastAsia="en-US"/>
        </w:rPr>
        <w:t>Ancira</w:t>
      </w:r>
      <w:proofErr w:type="spellEnd"/>
      <w:r w:rsidRPr="00BB617F">
        <w:rPr>
          <w:rFonts w:ascii="Arial" w:eastAsiaTheme="minorHAnsi" w:hAnsi="Arial" w:cs="Arial"/>
          <w:color w:val="000000" w:themeColor="text1"/>
          <w:lang w:eastAsia="en-US"/>
        </w:rPr>
        <w:t>). La derrota de Estados Unidos en</w:t>
      </w:r>
    </w:p>
    <w:p w:rsidR="005C0CF9" w:rsidRPr="00BB617F" w:rsidRDefault="005C0CF9" w:rsidP="005C0CF9">
      <w:pPr>
        <w:jc w:val="both"/>
        <w:rPr>
          <w:rFonts w:ascii="Arial" w:hAnsi="Arial" w:cs="Arial"/>
          <w:color w:val="000000" w:themeColor="text1"/>
        </w:rPr>
      </w:pPr>
      <w:r w:rsidRPr="00BB617F">
        <w:rPr>
          <w:rFonts w:ascii="Arial" w:eastAsiaTheme="minorHAnsi" w:hAnsi="Arial" w:cs="Arial"/>
          <w:color w:val="000000" w:themeColor="text1"/>
          <w:lang w:eastAsia="en-US"/>
        </w:rPr>
        <w:t xml:space="preserve">Afganistán parece huérfana, pero… ¿Es así? (IB). Kabul tumba de imperios; La Revolución que viene (Luis </w:t>
      </w:r>
      <w:proofErr w:type="spellStart"/>
      <w:r w:rsidRPr="00BB617F">
        <w:rPr>
          <w:rFonts w:ascii="Arial" w:eastAsiaTheme="minorHAnsi" w:hAnsi="Arial" w:cs="Arial"/>
          <w:color w:val="000000" w:themeColor="text1"/>
          <w:lang w:eastAsia="en-US"/>
        </w:rPr>
        <w:t>Britto</w:t>
      </w:r>
      <w:proofErr w:type="spellEnd"/>
      <w:r w:rsidRPr="00BB617F">
        <w:rPr>
          <w:rFonts w:ascii="Arial" w:eastAsiaTheme="minorHAnsi" w:hAnsi="Arial" w:cs="Arial"/>
          <w:color w:val="000000" w:themeColor="text1"/>
          <w:lang w:eastAsia="en-US"/>
        </w:rPr>
        <w:t xml:space="preserve"> García). </w:t>
      </w:r>
      <w:r w:rsidRPr="00BB617F">
        <w:rPr>
          <w:rFonts w:ascii="Arial" w:hAnsi="Arial" w:cs="Arial"/>
          <w:color w:val="000000" w:themeColor="text1"/>
        </w:rPr>
        <w:t>Afganistán: Hay de tragedias a tragedias</w:t>
      </w:r>
    </w:p>
    <w:p w:rsidR="005C0CF9" w:rsidRPr="00BB617F" w:rsidRDefault="005C0CF9" w:rsidP="005C0CF9">
      <w:pPr>
        <w:jc w:val="both"/>
        <w:rPr>
          <w:rFonts w:ascii="Arial" w:eastAsiaTheme="minorHAnsi" w:hAnsi="Arial" w:cs="Arial"/>
          <w:color w:val="000000" w:themeColor="text1"/>
          <w:lang w:eastAsia="en-US"/>
        </w:rPr>
      </w:pPr>
      <w:r w:rsidRPr="00BB617F">
        <w:rPr>
          <w:rFonts w:ascii="Arial" w:hAnsi="Arial" w:cs="Arial"/>
          <w:color w:val="000000" w:themeColor="text1"/>
        </w:rPr>
        <w:t xml:space="preserve">(Jorge </w:t>
      </w:r>
      <w:proofErr w:type="spellStart"/>
      <w:r w:rsidRPr="00BB617F">
        <w:rPr>
          <w:rFonts w:ascii="Arial" w:hAnsi="Arial" w:cs="Arial"/>
          <w:color w:val="000000" w:themeColor="text1"/>
        </w:rPr>
        <w:t>Faljo</w:t>
      </w:r>
      <w:proofErr w:type="spellEnd"/>
      <w:r w:rsidRPr="00BB617F">
        <w:rPr>
          <w:rFonts w:ascii="Arial" w:hAnsi="Arial" w:cs="Arial"/>
          <w:color w:val="000000" w:themeColor="text1"/>
        </w:rPr>
        <w:t xml:space="preserve">). </w:t>
      </w:r>
      <w:r w:rsidRPr="00BB617F">
        <w:rPr>
          <w:rFonts w:ascii="Arial" w:eastAsiaTheme="minorHAnsi" w:hAnsi="Arial" w:cs="Arial"/>
          <w:color w:val="000000" w:themeColor="text1"/>
          <w:lang w:eastAsia="en-US"/>
        </w:rPr>
        <w:t>Derrota prevista del imperialismo en Afganistán (</w:t>
      </w:r>
      <w:proofErr w:type="spellStart"/>
      <w:r w:rsidRPr="00BB617F">
        <w:rPr>
          <w:rFonts w:ascii="Arial" w:eastAsiaTheme="minorHAnsi" w:hAnsi="Arial" w:cs="Arial"/>
          <w:color w:val="000000" w:themeColor="text1"/>
          <w:lang w:eastAsia="en-US"/>
        </w:rPr>
        <w:t>Tariq</w:t>
      </w:r>
      <w:proofErr w:type="spellEnd"/>
      <w:r w:rsidRPr="00BB617F">
        <w:rPr>
          <w:rFonts w:ascii="Arial" w:eastAsiaTheme="minorHAnsi" w:hAnsi="Arial" w:cs="Arial"/>
          <w:color w:val="000000" w:themeColor="text1"/>
          <w:lang w:eastAsia="en-US"/>
        </w:rPr>
        <w:t xml:space="preserve"> Ali). El poder económico “intentará retirar” a Jair </w:t>
      </w:r>
      <w:proofErr w:type="spellStart"/>
      <w:r w:rsidRPr="00BB617F">
        <w:rPr>
          <w:rFonts w:ascii="Arial" w:eastAsiaTheme="minorHAnsi" w:hAnsi="Arial" w:cs="Arial"/>
          <w:color w:val="000000" w:themeColor="text1"/>
          <w:lang w:eastAsia="en-US"/>
        </w:rPr>
        <w:t>Bolsonaro</w:t>
      </w:r>
      <w:proofErr w:type="spellEnd"/>
      <w:r w:rsidRPr="00BB617F">
        <w:rPr>
          <w:rFonts w:ascii="Arial" w:eastAsiaTheme="minorHAnsi" w:hAnsi="Arial" w:cs="Arial"/>
          <w:color w:val="000000" w:themeColor="text1"/>
          <w:lang w:eastAsia="en-US"/>
        </w:rPr>
        <w:t xml:space="preserve"> de la elección: Joao Pedro </w:t>
      </w:r>
      <w:proofErr w:type="spellStart"/>
      <w:r w:rsidRPr="00BB617F">
        <w:rPr>
          <w:rFonts w:ascii="Arial" w:eastAsiaTheme="minorHAnsi" w:hAnsi="Arial" w:cs="Arial"/>
          <w:color w:val="000000" w:themeColor="text1"/>
          <w:lang w:eastAsia="en-US"/>
        </w:rPr>
        <w:t>Stédile</w:t>
      </w:r>
      <w:proofErr w:type="spellEnd"/>
      <w:r w:rsidRPr="00BB617F">
        <w:rPr>
          <w:rFonts w:ascii="Arial" w:eastAsiaTheme="minorHAnsi" w:hAnsi="Arial" w:cs="Arial"/>
          <w:color w:val="000000" w:themeColor="text1"/>
          <w:lang w:eastAsia="en-US"/>
        </w:rPr>
        <w:t xml:space="preserve"> (Martín Piqué)</w:t>
      </w:r>
      <w:r w:rsidR="000A28B3">
        <w:rPr>
          <w:rFonts w:ascii="Arial" w:eastAsiaTheme="minorHAnsi" w:hAnsi="Arial" w:cs="Arial"/>
          <w:color w:val="000000" w:themeColor="text1"/>
          <w:lang w:eastAsia="en-US"/>
        </w:rPr>
        <w:t>…</w:t>
      </w:r>
      <w:r w:rsidRPr="00BB617F">
        <w:rPr>
          <w:rFonts w:ascii="Arial" w:eastAsiaTheme="minorHAnsi" w:hAnsi="Arial" w:cs="Arial"/>
          <w:color w:val="000000" w:themeColor="text1"/>
          <w:lang w:eastAsia="en-US"/>
        </w:rPr>
        <w:t xml:space="preserve"> </w:t>
      </w:r>
      <w:r w:rsidRPr="00BB617F">
        <w:rPr>
          <w:rFonts w:ascii="Arial" w:eastAsia="Noto Sans CJK SC" w:hAnsi="Arial" w:cs="Arial"/>
          <w:color w:val="000000" w:themeColor="text1"/>
          <w:kern w:val="2"/>
          <w:lang w:eastAsia="zh-CN" w:bidi="hi-IN"/>
        </w:rPr>
        <w:t>Para recibir s</w:t>
      </w:r>
      <w:r w:rsidRPr="00BB617F">
        <w:rPr>
          <w:rFonts w:ascii="Arial" w:eastAsiaTheme="minorHAnsi" w:hAnsi="Arial" w:cs="Arial"/>
          <w:iCs/>
          <w:color w:val="000000" w:themeColor="text1"/>
          <w:lang w:eastAsia="en-US"/>
        </w:rPr>
        <w:t xml:space="preserve">u apoyo: </w:t>
      </w:r>
      <w:r w:rsidRPr="00BB617F">
        <w:rPr>
          <w:rFonts w:ascii="Arial" w:hAnsi="Arial" w:cs="Arial"/>
          <w:color w:val="000000" w:themeColor="text1"/>
          <w:lang w:val="es-ES"/>
        </w:rPr>
        <w:t xml:space="preserve">BBVA 04 44 05 27 81; Oxxo y </w:t>
      </w:r>
      <w:proofErr w:type="spellStart"/>
      <w:r w:rsidRPr="00BB617F">
        <w:rPr>
          <w:rFonts w:ascii="Arial" w:hAnsi="Arial" w:cs="Arial"/>
          <w:color w:val="000000" w:themeColor="text1"/>
          <w:lang w:val="es-ES"/>
        </w:rPr>
        <w:t>Walmart</w:t>
      </w:r>
      <w:proofErr w:type="spellEnd"/>
      <w:r w:rsidRPr="00BB617F">
        <w:rPr>
          <w:rFonts w:ascii="Arial" w:hAnsi="Arial" w:cs="Arial"/>
          <w:color w:val="000000" w:themeColor="text1"/>
          <w:lang w:val="es-ES"/>
        </w:rPr>
        <w:t xml:space="preserve">: </w:t>
      </w:r>
      <w:r w:rsidRPr="00BB617F">
        <w:rPr>
          <w:rFonts w:ascii="Arial" w:hAnsi="Arial" w:cs="Arial"/>
          <w:color w:val="000000" w:themeColor="text1"/>
        </w:rPr>
        <w:t>4152 3135 0925 7205, a nombre del redactor.</w:t>
      </w:r>
    </w:p>
    <w:p w:rsidR="00F82D77" w:rsidRPr="00BB617F" w:rsidRDefault="000A28B3" w:rsidP="005C0CF9">
      <w:pPr>
        <w:jc w:val="both"/>
        <w:rPr>
          <w:rFonts w:ascii="Arial" w:eastAsiaTheme="minorHAnsi" w:hAnsi="Arial" w:cs="Arial"/>
          <w:color w:val="000000" w:themeColor="text1"/>
          <w:lang w:eastAsia="en-US"/>
        </w:rPr>
      </w:pPr>
      <w:hyperlink r:id="rId6" w:history="1">
        <w:r w:rsidR="005C0CF9" w:rsidRPr="00BB617F">
          <w:rPr>
            <w:rFonts w:ascii="Arial" w:hAnsi="Arial" w:cs="Arial"/>
            <w:color w:val="000000" w:themeColor="text1"/>
            <w:sz w:val="16"/>
            <w:szCs w:val="16"/>
          </w:rPr>
          <w:t>http://www.forumenlinea.com/</w:t>
        </w:r>
      </w:hyperlink>
      <w:r w:rsidR="005C0CF9" w:rsidRPr="00BB617F">
        <w:rPr>
          <w:rFonts w:ascii="Arial" w:hAnsi="Arial" w:cs="Arial"/>
          <w:color w:val="000000" w:themeColor="text1"/>
          <w:sz w:val="16"/>
          <w:szCs w:val="16"/>
        </w:rPr>
        <w:t xml:space="preserve">  </w:t>
      </w:r>
      <w:hyperlink r:id="rId7" w:history="1">
        <w:r w:rsidR="005C0CF9" w:rsidRPr="00BB617F">
          <w:rPr>
            <w:rFonts w:ascii="Arial" w:hAnsi="Arial" w:cs="Arial"/>
            <w:color w:val="000000" w:themeColor="text1"/>
            <w:sz w:val="16"/>
            <w:szCs w:val="16"/>
            <w:lang w:val="en-US"/>
          </w:rPr>
          <w:t>https://www.</w:t>
        </w:r>
        <w:bookmarkStart w:id="0" w:name="_GoBack"/>
        <w:bookmarkEnd w:id="0"/>
        <w:r w:rsidR="005C0CF9" w:rsidRPr="00BB617F">
          <w:rPr>
            <w:rFonts w:ascii="Arial" w:hAnsi="Arial" w:cs="Arial"/>
            <w:color w:val="000000" w:themeColor="text1"/>
            <w:sz w:val="16"/>
            <w:szCs w:val="16"/>
            <w:lang w:val="en-US"/>
          </w:rPr>
          <w:t>facebook.com/forumenlinea</w:t>
        </w:r>
      </w:hyperlink>
      <w:r w:rsidR="005C0CF9" w:rsidRPr="00BB617F">
        <w:rPr>
          <w:rFonts w:ascii="Arial" w:hAnsi="Arial" w:cs="Arial"/>
          <w:color w:val="000000" w:themeColor="text1"/>
          <w:sz w:val="16"/>
          <w:szCs w:val="16"/>
        </w:rPr>
        <w:t xml:space="preserve">  </w:t>
      </w:r>
      <w:hyperlink r:id="rId8" w:history="1">
        <w:r w:rsidR="005C0CF9" w:rsidRPr="00BB617F">
          <w:rPr>
            <w:rFonts w:ascii="Arial" w:hAnsi="Arial" w:cs="Arial"/>
            <w:color w:val="000000" w:themeColor="text1"/>
            <w:sz w:val="16"/>
            <w:szCs w:val="16"/>
          </w:rPr>
          <w:t>forum@forumenlinea.com</w:t>
        </w:r>
      </w:hyperlink>
      <w:r w:rsidR="005C0CF9" w:rsidRPr="00BB617F">
        <w:rPr>
          <w:rFonts w:ascii="Arial" w:hAnsi="Arial" w:cs="Arial"/>
          <w:color w:val="000000" w:themeColor="text1"/>
          <w:sz w:val="16"/>
          <w:szCs w:val="16"/>
        </w:rPr>
        <w:t xml:space="preserve">  </w:t>
      </w:r>
      <w:proofErr w:type="spellStart"/>
      <w:r w:rsidR="005C0CF9" w:rsidRPr="00BB617F">
        <w:rPr>
          <w:rFonts w:ascii="Arial" w:hAnsi="Arial" w:cs="Arial"/>
          <w:color w:val="000000" w:themeColor="text1"/>
          <w:sz w:val="16"/>
          <w:szCs w:val="16"/>
        </w:rPr>
        <w:t>Twitter@IbarraAguirreEd</w:t>
      </w:r>
      <w:proofErr w:type="spellEnd"/>
    </w:p>
    <w:sectPr w:rsidR="00F82D77" w:rsidRPr="00BB617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CF9"/>
    <w:rsid w:val="00005ED3"/>
    <w:rsid w:val="000A28B3"/>
    <w:rsid w:val="000C19BB"/>
    <w:rsid w:val="001567CD"/>
    <w:rsid w:val="0021731D"/>
    <w:rsid w:val="004775CD"/>
    <w:rsid w:val="005C0CF9"/>
    <w:rsid w:val="005F2D48"/>
    <w:rsid w:val="00600226"/>
    <w:rsid w:val="00950DF7"/>
    <w:rsid w:val="00BA5614"/>
    <w:rsid w:val="00BA7DB6"/>
    <w:rsid w:val="00BB617F"/>
    <w:rsid w:val="00C42D4B"/>
    <w:rsid w:val="00C71F13"/>
    <w:rsid w:val="00D53F55"/>
    <w:rsid w:val="00DB716A"/>
    <w:rsid w:val="00DE4BE8"/>
    <w:rsid w:val="00E83D39"/>
    <w:rsid w:val="00F82D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7CC104-682A-4F17-8C60-317BF2200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CF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C0C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indicepolitico.com/de-la-justicia-y-de-la-etica-en-conacyt/"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804</Words>
  <Characters>4312</Characters>
  <Application>Microsoft Office Word</Application>
  <DocSecurity>0</DocSecurity>
  <Lines>74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2021-09-28T13:03:00Z</dcterms:created>
  <dcterms:modified xsi:type="dcterms:W3CDTF">2021-10-01T01:23:00Z</dcterms:modified>
</cp:coreProperties>
</file>