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DDC" w:rsidRPr="009871BE" w:rsidRDefault="00843DDC" w:rsidP="00843DDC">
      <w:pPr>
        <w:rPr>
          <w:rFonts w:ascii="Arial" w:hAnsi="Arial" w:cs="Arial"/>
          <w:color w:val="000000" w:themeColor="text1"/>
          <w:sz w:val="28"/>
          <w:szCs w:val="28"/>
        </w:rPr>
      </w:pPr>
      <w:r w:rsidRPr="009871BE">
        <w:rPr>
          <w:rFonts w:ascii="Arial" w:hAnsi="Arial" w:cs="Arial"/>
          <w:color w:val="000000" w:themeColor="text1"/>
          <w:sz w:val="28"/>
          <w:szCs w:val="28"/>
        </w:rPr>
        <w:t>Utopía</w:t>
      </w:r>
    </w:p>
    <w:p w:rsidR="00843DDC" w:rsidRPr="009871BE" w:rsidRDefault="00843DDC" w:rsidP="00843DDC">
      <w:pPr>
        <w:rPr>
          <w:rFonts w:ascii="Arial" w:hAnsi="Arial" w:cs="Arial"/>
          <w:color w:val="000000" w:themeColor="text1"/>
        </w:rPr>
      </w:pPr>
    </w:p>
    <w:p w:rsidR="0053283D" w:rsidRPr="009871BE" w:rsidRDefault="00503C87" w:rsidP="00EB67E0">
      <w:pPr>
        <w:jc w:val="center"/>
        <w:rPr>
          <w:rFonts w:ascii="Arial" w:hAnsi="Arial" w:cs="Arial"/>
          <w:b/>
          <w:color w:val="000000" w:themeColor="text1"/>
          <w:sz w:val="36"/>
          <w:szCs w:val="36"/>
        </w:rPr>
      </w:pPr>
      <w:r w:rsidRPr="009871BE">
        <w:rPr>
          <w:rFonts w:ascii="Arial" w:hAnsi="Arial" w:cs="Arial"/>
          <w:b/>
          <w:color w:val="000000" w:themeColor="text1"/>
          <w:sz w:val="36"/>
          <w:szCs w:val="36"/>
        </w:rPr>
        <w:t>D</w:t>
      </w:r>
      <w:r w:rsidR="00EB67E0" w:rsidRPr="009871BE">
        <w:rPr>
          <w:rFonts w:ascii="Arial" w:hAnsi="Arial" w:cs="Arial"/>
          <w:b/>
          <w:color w:val="000000" w:themeColor="text1"/>
          <w:sz w:val="36"/>
          <w:szCs w:val="36"/>
        </w:rPr>
        <w:t>es</w:t>
      </w:r>
      <w:r w:rsidR="003A5F32" w:rsidRPr="009871BE">
        <w:rPr>
          <w:rFonts w:ascii="Arial" w:hAnsi="Arial" w:cs="Arial"/>
          <w:b/>
          <w:color w:val="000000" w:themeColor="text1"/>
          <w:sz w:val="36"/>
          <w:szCs w:val="36"/>
        </w:rPr>
        <w:t xml:space="preserve">plante </w:t>
      </w:r>
      <w:r w:rsidR="00EB67E0" w:rsidRPr="009871BE">
        <w:rPr>
          <w:rFonts w:ascii="Arial" w:hAnsi="Arial" w:cs="Arial"/>
          <w:b/>
          <w:color w:val="000000" w:themeColor="text1"/>
          <w:sz w:val="36"/>
          <w:szCs w:val="36"/>
        </w:rPr>
        <w:t>de</w:t>
      </w:r>
      <w:r w:rsidR="000A24E7" w:rsidRPr="009871BE">
        <w:rPr>
          <w:rFonts w:ascii="Arial" w:hAnsi="Arial" w:cs="Arial"/>
          <w:b/>
          <w:color w:val="000000" w:themeColor="text1"/>
          <w:sz w:val="36"/>
          <w:szCs w:val="36"/>
        </w:rPr>
        <w:t>l priista</w:t>
      </w:r>
      <w:r w:rsidR="00EB67E0" w:rsidRPr="009871BE">
        <w:rPr>
          <w:rFonts w:ascii="Arial" w:hAnsi="Arial" w:cs="Arial"/>
          <w:b/>
          <w:color w:val="000000" w:themeColor="text1"/>
          <w:sz w:val="36"/>
          <w:szCs w:val="36"/>
        </w:rPr>
        <w:t xml:space="preserve"> Moreno</w:t>
      </w:r>
    </w:p>
    <w:p w:rsidR="0053283D" w:rsidRPr="009871BE" w:rsidRDefault="0053283D" w:rsidP="00843DDC">
      <w:pPr>
        <w:rPr>
          <w:rFonts w:ascii="Arial" w:hAnsi="Arial" w:cs="Arial"/>
          <w:color w:val="000000" w:themeColor="text1"/>
        </w:rPr>
      </w:pPr>
    </w:p>
    <w:p w:rsidR="00843DDC" w:rsidRPr="009871BE" w:rsidRDefault="00843DDC" w:rsidP="00843DDC">
      <w:pPr>
        <w:rPr>
          <w:rFonts w:ascii="Arial" w:hAnsi="Arial" w:cs="Arial"/>
          <w:b/>
          <w:color w:val="000000" w:themeColor="text1"/>
        </w:rPr>
      </w:pPr>
      <w:r w:rsidRPr="009871BE">
        <w:rPr>
          <w:rFonts w:ascii="Arial" w:hAnsi="Arial" w:cs="Arial"/>
          <w:b/>
          <w:color w:val="000000" w:themeColor="text1"/>
        </w:rPr>
        <w:t>Eduardo Ibarra Aguirre</w:t>
      </w:r>
    </w:p>
    <w:p w:rsidR="00843DDC" w:rsidRPr="009871BE" w:rsidRDefault="00843DDC" w:rsidP="00843DDC">
      <w:pPr>
        <w:rPr>
          <w:rFonts w:ascii="Arial" w:hAnsi="Arial" w:cs="Arial"/>
          <w:b/>
          <w:color w:val="000000" w:themeColor="text1"/>
        </w:rPr>
      </w:pPr>
    </w:p>
    <w:p w:rsidR="0053283D" w:rsidRPr="009871BE" w:rsidRDefault="0053283D" w:rsidP="0053283D">
      <w:pPr>
        <w:jc w:val="both"/>
        <w:rPr>
          <w:rFonts w:ascii="Arial" w:hAnsi="Arial" w:cs="Arial"/>
          <w:color w:val="000000" w:themeColor="text1"/>
        </w:rPr>
      </w:pPr>
      <w:r w:rsidRPr="009871BE">
        <w:rPr>
          <w:rFonts w:ascii="Arial" w:hAnsi="Arial" w:cs="Arial"/>
          <w:color w:val="000000" w:themeColor="text1"/>
        </w:rPr>
        <w:t xml:space="preserve">El todavía gobernador de Sinaloa, Quirino Ordaz, fue invitado el fin de semana pasado por el presidente Andrés Manuel para representar al Estado mexicano ante </w:t>
      </w:r>
      <w:r w:rsidR="00FC4D1B" w:rsidRPr="009871BE">
        <w:rPr>
          <w:rFonts w:ascii="Arial" w:hAnsi="Arial" w:cs="Arial"/>
          <w:color w:val="000000" w:themeColor="text1"/>
        </w:rPr>
        <w:t xml:space="preserve">el </w:t>
      </w:r>
      <w:r w:rsidR="00503C87" w:rsidRPr="009871BE">
        <w:rPr>
          <w:rFonts w:ascii="Arial" w:hAnsi="Arial" w:cs="Arial"/>
          <w:color w:val="000000" w:themeColor="text1"/>
        </w:rPr>
        <w:t>e</w:t>
      </w:r>
      <w:r w:rsidRPr="009871BE">
        <w:rPr>
          <w:rFonts w:ascii="Arial" w:hAnsi="Arial" w:cs="Arial"/>
          <w:color w:val="000000" w:themeColor="text1"/>
        </w:rPr>
        <w:t>spañ</w:t>
      </w:r>
      <w:r w:rsidR="00503C87" w:rsidRPr="009871BE">
        <w:rPr>
          <w:rFonts w:ascii="Arial" w:hAnsi="Arial" w:cs="Arial"/>
          <w:color w:val="000000" w:themeColor="text1"/>
        </w:rPr>
        <w:t>ol</w:t>
      </w:r>
      <w:r w:rsidRPr="009871BE">
        <w:rPr>
          <w:rFonts w:ascii="Arial" w:hAnsi="Arial" w:cs="Arial"/>
          <w:color w:val="000000" w:themeColor="text1"/>
        </w:rPr>
        <w:t xml:space="preserve">, previo beneplácito del gobierno del “socialista” Pedro Sánchez y por supuesto </w:t>
      </w:r>
      <w:r w:rsidR="00FC4D1B" w:rsidRPr="009871BE">
        <w:rPr>
          <w:rFonts w:ascii="Arial" w:hAnsi="Arial" w:cs="Arial"/>
          <w:color w:val="000000" w:themeColor="text1"/>
        </w:rPr>
        <w:t xml:space="preserve">la venia </w:t>
      </w:r>
      <w:r w:rsidRPr="009871BE">
        <w:rPr>
          <w:rFonts w:ascii="Arial" w:hAnsi="Arial" w:cs="Arial"/>
          <w:color w:val="000000" w:themeColor="text1"/>
        </w:rPr>
        <w:t>del Senado mexicano, y el líder del Revolucionario Institucional reaccion</w:t>
      </w:r>
      <w:r w:rsidR="00FC4D1B" w:rsidRPr="009871BE">
        <w:rPr>
          <w:rFonts w:ascii="Arial" w:hAnsi="Arial" w:cs="Arial"/>
          <w:color w:val="000000" w:themeColor="text1"/>
        </w:rPr>
        <w:t>ó</w:t>
      </w:r>
      <w:r w:rsidRPr="009871BE">
        <w:rPr>
          <w:rFonts w:ascii="Arial" w:hAnsi="Arial" w:cs="Arial"/>
          <w:color w:val="000000" w:themeColor="text1"/>
        </w:rPr>
        <w:t xml:space="preserve"> como burócrata mayor de un partido muy venido a menos, después de que </w:t>
      </w:r>
      <w:r w:rsidR="00FC4D1B" w:rsidRPr="009871BE">
        <w:rPr>
          <w:rFonts w:ascii="Arial" w:hAnsi="Arial" w:cs="Arial"/>
          <w:color w:val="000000" w:themeColor="text1"/>
        </w:rPr>
        <w:t xml:space="preserve">en forma </w:t>
      </w:r>
      <w:r w:rsidRPr="009871BE">
        <w:rPr>
          <w:rFonts w:ascii="Arial" w:hAnsi="Arial" w:cs="Arial"/>
          <w:color w:val="000000" w:themeColor="text1"/>
        </w:rPr>
        <w:t xml:space="preserve">orgullosa y </w:t>
      </w:r>
      <w:r w:rsidR="00FC4D1B" w:rsidRPr="009871BE">
        <w:rPr>
          <w:rFonts w:ascii="Arial" w:hAnsi="Arial" w:cs="Arial"/>
          <w:color w:val="000000" w:themeColor="text1"/>
        </w:rPr>
        <w:t xml:space="preserve">hasta </w:t>
      </w:r>
      <w:r w:rsidRPr="009871BE">
        <w:rPr>
          <w:rFonts w:ascii="Arial" w:hAnsi="Arial" w:cs="Arial"/>
          <w:color w:val="000000" w:themeColor="text1"/>
        </w:rPr>
        <w:t xml:space="preserve">pedante lo denominaban “invencible”. Y </w:t>
      </w:r>
      <w:r w:rsidR="00EB67E0" w:rsidRPr="009871BE">
        <w:rPr>
          <w:rFonts w:ascii="Arial" w:hAnsi="Arial" w:cs="Arial"/>
          <w:color w:val="000000" w:themeColor="text1"/>
        </w:rPr>
        <w:t>arrebata</w:t>
      </w:r>
      <w:r w:rsidR="00503C87" w:rsidRPr="009871BE">
        <w:rPr>
          <w:rFonts w:ascii="Arial" w:hAnsi="Arial" w:cs="Arial"/>
          <w:color w:val="000000" w:themeColor="text1"/>
        </w:rPr>
        <w:t>ba</w:t>
      </w:r>
      <w:r w:rsidR="00EB67E0" w:rsidRPr="009871BE">
        <w:rPr>
          <w:rFonts w:ascii="Arial" w:hAnsi="Arial" w:cs="Arial"/>
          <w:color w:val="000000" w:themeColor="text1"/>
        </w:rPr>
        <w:t xml:space="preserve"> </w:t>
      </w:r>
      <w:r w:rsidRPr="009871BE">
        <w:rPr>
          <w:rFonts w:ascii="Arial" w:hAnsi="Arial" w:cs="Arial"/>
          <w:color w:val="000000" w:themeColor="text1"/>
        </w:rPr>
        <w:t>cuando lo vencían en buena lid</w:t>
      </w:r>
      <w:r w:rsidR="00EB67E0" w:rsidRPr="009871BE">
        <w:rPr>
          <w:rFonts w:ascii="Arial" w:hAnsi="Arial" w:cs="Arial"/>
          <w:color w:val="000000" w:themeColor="text1"/>
        </w:rPr>
        <w:t>.</w:t>
      </w:r>
    </w:p>
    <w:p w:rsidR="00FC4D1B" w:rsidRPr="009871BE" w:rsidRDefault="0053283D" w:rsidP="00EB67E0">
      <w:pPr>
        <w:ind w:firstLine="708"/>
        <w:jc w:val="both"/>
        <w:rPr>
          <w:rFonts w:ascii="Arial" w:eastAsiaTheme="minorHAnsi" w:hAnsi="Arial" w:cs="Arial"/>
          <w:color w:val="000000" w:themeColor="text1"/>
          <w:lang w:eastAsia="en-US"/>
        </w:rPr>
      </w:pPr>
      <w:r w:rsidRPr="009871BE">
        <w:rPr>
          <w:rFonts w:ascii="Arial" w:hAnsi="Arial" w:cs="Arial"/>
          <w:color w:val="000000" w:themeColor="text1"/>
        </w:rPr>
        <w:t xml:space="preserve">Para Alejandro Moreno Cárdenas, conocido como </w:t>
      </w:r>
      <w:proofErr w:type="spellStart"/>
      <w:r w:rsidRPr="009871BE">
        <w:rPr>
          <w:rFonts w:ascii="Arial" w:hAnsi="Arial" w:cs="Arial"/>
          <w:color w:val="000000" w:themeColor="text1"/>
        </w:rPr>
        <w:t>Alito</w:t>
      </w:r>
      <w:proofErr w:type="spellEnd"/>
      <w:r w:rsidRPr="009871BE">
        <w:rPr>
          <w:rFonts w:ascii="Arial" w:hAnsi="Arial" w:cs="Arial"/>
          <w:color w:val="000000" w:themeColor="text1"/>
        </w:rPr>
        <w:t>,</w:t>
      </w:r>
      <w:r w:rsidR="000D3460" w:rsidRPr="009871BE">
        <w:rPr>
          <w:rFonts w:ascii="Arial" w:hAnsi="Arial" w:cs="Arial"/>
          <w:color w:val="000000" w:themeColor="text1"/>
        </w:rPr>
        <w:t xml:space="preserve"> “</w:t>
      </w:r>
      <w:r w:rsidR="00FC4D1B" w:rsidRPr="009871BE">
        <w:rPr>
          <w:rFonts w:ascii="Arial" w:hAnsi="Arial" w:cs="Arial"/>
          <w:color w:val="000000" w:themeColor="text1"/>
        </w:rPr>
        <w:t>Absolutamente nadie puede utilizar l</w:t>
      </w:r>
      <w:r w:rsidR="000D3460" w:rsidRPr="009871BE">
        <w:rPr>
          <w:rFonts w:ascii="Arial" w:eastAsiaTheme="minorHAnsi" w:hAnsi="Arial" w:cs="Arial"/>
          <w:color w:val="000000" w:themeColor="text1"/>
          <w:lang w:eastAsia="en-US"/>
        </w:rPr>
        <w:t xml:space="preserve">as siglas del PRI </w:t>
      </w:r>
      <w:r w:rsidR="00FC4D1B" w:rsidRPr="009871BE">
        <w:rPr>
          <w:rFonts w:ascii="Arial" w:eastAsiaTheme="minorHAnsi" w:hAnsi="Arial" w:cs="Arial"/>
          <w:color w:val="000000" w:themeColor="text1"/>
          <w:lang w:eastAsia="en-US"/>
        </w:rPr>
        <w:t xml:space="preserve">para </w:t>
      </w:r>
      <w:r w:rsidR="000D3460" w:rsidRPr="009871BE">
        <w:rPr>
          <w:rFonts w:ascii="Arial" w:eastAsiaTheme="minorHAnsi" w:hAnsi="Arial" w:cs="Arial"/>
          <w:color w:val="000000" w:themeColor="text1"/>
          <w:lang w:eastAsia="en-US"/>
        </w:rPr>
        <w:t>negociar posiciones”.</w:t>
      </w:r>
      <w:r w:rsidR="00FC4D1B" w:rsidRPr="009871BE">
        <w:rPr>
          <w:rFonts w:ascii="Arial" w:eastAsiaTheme="minorHAnsi" w:hAnsi="Arial" w:cs="Arial"/>
          <w:color w:val="000000" w:themeColor="text1"/>
          <w:lang w:eastAsia="en-US"/>
        </w:rPr>
        <w:t xml:space="preserve"> También dijo en sus redes sociales que la invitación a Ordaz Coppel fue a título personal y como militante priista, antes de aceptar el cargo de embajador, debe presentar su solicitud para sumarse a un gobierno surgido de un partido distinto y el Consejo Político Nacional decidirá si lo aprueba</w:t>
      </w:r>
      <w:r w:rsidR="00503C87" w:rsidRPr="009871BE">
        <w:rPr>
          <w:rFonts w:ascii="Arial" w:eastAsiaTheme="minorHAnsi" w:hAnsi="Arial" w:cs="Arial"/>
          <w:color w:val="000000" w:themeColor="text1"/>
          <w:lang w:eastAsia="en-US"/>
        </w:rPr>
        <w:t>.</w:t>
      </w:r>
    </w:p>
    <w:p w:rsidR="00FC4D1B" w:rsidRPr="009871BE" w:rsidRDefault="00FC4D1B" w:rsidP="00EB67E0">
      <w:pPr>
        <w:ind w:firstLine="708"/>
        <w:jc w:val="both"/>
        <w:rPr>
          <w:rFonts w:ascii="Arial" w:eastAsiaTheme="minorHAnsi" w:hAnsi="Arial" w:cs="Arial"/>
          <w:color w:val="000000" w:themeColor="text1"/>
          <w:lang w:eastAsia="en-US"/>
        </w:rPr>
      </w:pPr>
      <w:r w:rsidRPr="009871BE">
        <w:rPr>
          <w:rFonts w:ascii="Arial" w:eastAsiaTheme="minorHAnsi" w:hAnsi="Arial" w:cs="Arial"/>
          <w:color w:val="000000" w:themeColor="text1"/>
          <w:lang w:eastAsia="en-US"/>
        </w:rPr>
        <w:t>No</w:t>
      </w:r>
      <w:r w:rsidR="00503C87" w:rsidRPr="009871BE">
        <w:rPr>
          <w:rFonts w:ascii="Arial" w:eastAsiaTheme="minorHAnsi" w:hAnsi="Arial" w:cs="Arial"/>
          <w:color w:val="000000" w:themeColor="text1"/>
          <w:lang w:eastAsia="en-US"/>
        </w:rPr>
        <w:t>,</w:t>
      </w:r>
      <w:r w:rsidRPr="009871BE">
        <w:rPr>
          <w:rFonts w:ascii="Arial" w:eastAsiaTheme="minorHAnsi" w:hAnsi="Arial" w:cs="Arial"/>
          <w:color w:val="000000" w:themeColor="text1"/>
          <w:lang w:eastAsia="en-US"/>
        </w:rPr>
        <w:t xml:space="preserve"> no es un arrebato de respeto </w:t>
      </w:r>
      <w:r w:rsidR="00503C87" w:rsidRPr="009871BE">
        <w:rPr>
          <w:rFonts w:ascii="Arial" w:eastAsiaTheme="minorHAnsi" w:hAnsi="Arial" w:cs="Arial"/>
          <w:color w:val="000000" w:themeColor="text1"/>
          <w:lang w:eastAsia="en-US"/>
        </w:rPr>
        <w:t>a</w:t>
      </w:r>
      <w:r w:rsidRPr="009871BE">
        <w:rPr>
          <w:rFonts w:ascii="Arial" w:eastAsiaTheme="minorHAnsi" w:hAnsi="Arial" w:cs="Arial"/>
          <w:color w:val="000000" w:themeColor="text1"/>
          <w:lang w:eastAsia="en-US"/>
        </w:rPr>
        <w:t xml:space="preserve"> los procedimientos institucionales en un partido que los desconoce gracias a la aut</w:t>
      </w:r>
      <w:r w:rsidR="004F02FA" w:rsidRPr="009871BE">
        <w:rPr>
          <w:rFonts w:ascii="Arial" w:eastAsiaTheme="minorHAnsi" w:hAnsi="Arial" w:cs="Arial"/>
          <w:color w:val="000000" w:themeColor="text1"/>
          <w:lang w:eastAsia="en-US"/>
        </w:rPr>
        <w:t>or</w:t>
      </w:r>
      <w:r w:rsidRPr="009871BE">
        <w:rPr>
          <w:rFonts w:ascii="Arial" w:eastAsiaTheme="minorHAnsi" w:hAnsi="Arial" w:cs="Arial"/>
          <w:color w:val="000000" w:themeColor="text1"/>
          <w:lang w:eastAsia="en-US"/>
        </w:rPr>
        <w:t>itaria voluntad presidencial en tiempos “del partido prácticamente único”, como lo llamó Carlos Salinas</w:t>
      </w:r>
      <w:r w:rsidR="00EB67E0" w:rsidRPr="009871BE">
        <w:rPr>
          <w:rFonts w:ascii="Arial" w:eastAsiaTheme="minorHAnsi" w:hAnsi="Arial" w:cs="Arial"/>
          <w:color w:val="000000" w:themeColor="text1"/>
          <w:lang w:eastAsia="en-US"/>
        </w:rPr>
        <w:t>, el autócrata que</w:t>
      </w:r>
      <w:r w:rsidR="004F02FA" w:rsidRPr="009871BE">
        <w:rPr>
          <w:rFonts w:ascii="Arial" w:eastAsiaTheme="minorHAnsi" w:hAnsi="Arial" w:cs="Arial"/>
          <w:color w:val="000000" w:themeColor="text1"/>
          <w:lang w:eastAsia="en-US"/>
        </w:rPr>
        <w:t xml:space="preserve"> removió de sus cargos a la mitad de los gobernadores priistas e impuso su voluntad en la maquinaria </w:t>
      </w:r>
      <w:r w:rsidR="00503C87" w:rsidRPr="009871BE">
        <w:rPr>
          <w:rFonts w:ascii="Arial" w:eastAsiaTheme="minorHAnsi" w:hAnsi="Arial" w:cs="Arial"/>
          <w:color w:val="000000" w:themeColor="text1"/>
          <w:lang w:eastAsia="en-US"/>
        </w:rPr>
        <w:t>tricolor</w:t>
      </w:r>
      <w:r w:rsidR="004F02FA" w:rsidRPr="009871BE">
        <w:rPr>
          <w:rFonts w:ascii="Arial" w:eastAsiaTheme="minorHAnsi" w:hAnsi="Arial" w:cs="Arial"/>
          <w:color w:val="000000" w:themeColor="text1"/>
          <w:lang w:eastAsia="en-US"/>
        </w:rPr>
        <w:t xml:space="preserve">, salvo cuando pretendió cambiarle el nombre por </w:t>
      </w:r>
      <w:r w:rsidR="00EB67E0" w:rsidRPr="009871BE">
        <w:rPr>
          <w:rFonts w:ascii="Arial" w:eastAsiaTheme="minorHAnsi" w:hAnsi="Arial" w:cs="Arial"/>
          <w:color w:val="000000" w:themeColor="text1"/>
          <w:lang w:eastAsia="en-US"/>
        </w:rPr>
        <w:t xml:space="preserve">el de </w:t>
      </w:r>
      <w:r w:rsidR="004F02FA" w:rsidRPr="009871BE">
        <w:rPr>
          <w:rFonts w:ascii="Arial" w:eastAsiaTheme="minorHAnsi" w:hAnsi="Arial" w:cs="Arial"/>
          <w:color w:val="000000" w:themeColor="text1"/>
          <w:lang w:eastAsia="en-US"/>
        </w:rPr>
        <w:t>partido de la solidaridad.</w:t>
      </w:r>
      <w:r w:rsidR="00EB67E0" w:rsidRPr="009871BE">
        <w:rPr>
          <w:rFonts w:ascii="Arial" w:eastAsiaTheme="minorHAnsi" w:hAnsi="Arial" w:cs="Arial"/>
          <w:color w:val="000000" w:themeColor="text1"/>
          <w:lang w:eastAsia="en-US"/>
        </w:rPr>
        <w:t xml:space="preserve"> </w:t>
      </w:r>
      <w:r w:rsidR="00BF0EFD" w:rsidRPr="009871BE">
        <w:rPr>
          <w:rFonts w:ascii="Arial" w:eastAsiaTheme="minorHAnsi" w:hAnsi="Arial" w:cs="Arial"/>
          <w:color w:val="000000" w:themeColor="text1"/>
          <w:lang w:eastAsia="en-US"/>
        </w:rPr>
        <w:t xml:space="preserve">Durante su gobierno </w:t>
      </w:r>
      <w:r w:rsidR="00EB67E0" w:rsidRPr="009871BE">
        <w:rPr>
          <w:rFonts w:ascii="Arial" w:eastAsiaTheme="minorHAnsi" w:hAnsi="Arial" w:cs="Arial"/>
          <w:color w:val="000000" w:themeColor="text1"/>
          <w:lang w:eastAsia="en-US"/>
        </w:rPr>
        <w:t>a</w:t>
      </w:r>
      <w:r w:rsidR="00503C87" w:rsidRPr="009871BE">
        <w:rPr>
          <w:rFonts w:ascii="Arial" w:eastAsiaTheme="minorHAnsi" w:hAnsi="Arial" w:cs="Arial"/>
          <w:color w:val="000000" w:themeColor="text1"/>
          <w:lang w:eastAsia="en-US"/>
        </w:rPr>
        <w:t>sesinaron</w:t>
      </w:r>
      <w:r w:rsidR="00EB67E0" w:rsidRPr="009871BE">
        <w:rPr>
          <w:rFonts w:ascii="Arial" w:eastAsiaTheme="minorHAnsi" w:hAnsi="Arial" w:cs="Arial"/>
          <w:color w:val="000000" w:themeColor="text1"/>
          <w:lang w:eastAsia="en-US"/>
        </w:rPr>
        <w:t xml:space="preserve"> a 600 militantes políticos disidentes</w:t>
      </w:r>
      <w:r w:rsidR="00BF0EFD" w:rsidRPr="009871BE">
        <w:rPr>
          <w:rFonts w:ascii="Arial" w:eastAsiaTheme="minorHAnsi" w:hAnsi="Arial" w:cs="Arial"/>
          <w:color w:val="000000" w:themeColor="text1"/>
          <w:lang w:eastAsia="en-US"/>
        </w:rPr>
        <w:t xml:space="preserve">. ¿Y el oligopolio mediático? </w:t>
      </w:r>
      <w:r w:rsidR="00503C87" w:rsidRPr="009871BE">
        <w:rPr>
          <w:rFonts w:ascii="Arial" w:eastAsiaTheme="minorHAnsi" w:hAnsi="Arial" w:cs="Arial"/>
          <w:color w:val="000000" w:themeColor="text1"/>
          <w:lang w:eastAsia="en-US"/>
        </w:rPr>
        <w:t>Callaba, a</w:t>
      </w:r>
      <w:r w:rsidR="00BF0EFD" w:rsidRPr="009871BE">
        <w:rPr>
          <w:rFonts w:ascii="Arial" w:eastAsiaTheme="minorHAnsi" w:hAnsi="Arial" w:cs="Arial"/>
          <w:color w:val="000000" w:themeColor="text1"/>
          <w:lang w:eastAsia="en-US"/>
        </w:rPr>
        <w:t xml:space="preserve">plaudía </w:t>
      </w:r>
      <w:r w:rsidR="00503C87" w:rsidRPr="009871BE">
        <w:rPr>
          <w:rFonts w:ascii="Arial" w:eastAsiaTheme="minorHAnsi" w:hAnsi="Arial" w:cs="Arial"/>
          <w:color w:val="000000" w:themeColor="text1"/>
          <w:lang w:eastAsia="en-US"/>
        </w:rPr>
        <w:t>y recibía muchísimas prebendas.</w:t>
      </w:r>
    </w:p>
    <w:p w:rsidR="00FC4D1B" w:rsidRPr="009871BE" w:rsidRDefault="004F02FA" w:rsidP="00EB67E0">
      <w:pPr>
        <w:ind w:firstLine="708"/>
        <w:jc w:val="both"/>
        <w:rPr>
          <w:rFonts w:ascii="Arial" w:eastAsiaTheme="minorHAnsi" w:hAnsi="Arial" w:cs="Arial"/>
          <w:color w:val="000000" w:themeColor="text1"/>
          <w:lang w:eastAsia="en-US"/>
        </w:rPr>
      </w:pPr>
      <w:r w:rsidRPr="009871BE">
        <w:rPr>
          <w:rFonts w:ascii="Arial" w:eastAsiaTheme="minorHAnsi" w:hAnsi="Arial" w:cs="Arial"/>
          <w:color w:val="000000" w:themeColor="text1"/>
          <w:lang w:eastAsia="en-US"/>
        </w:rPr>
        <w:t xml:space="preserve">Es </w:t>
      </w:r>
      <w:r w:rsidR="002048AB" w:rsidRPr="009871BE">
        <w:rPr>
          <w:rFonts w:ascii="Arial" w:eastAsiaTheme="minorHAnsi" w:hAnsi="Arial" w:cs="Arial"/>
          <w:color w:val="000000" w:themeColor="text1"/>
          <w:lang w:eastAsia="en-US"/>
        </w:rPr>
        <w:t>s</w:t>
      </w:r>
      <w:r w:rsidR="00503C87" w:rsidRPr="009871BE">
        <w:rPr>
          <w:rFonts w:ascii="Arial" w:eastAsiaTheme="minorHAnsi" w:hAnsi="Arial" w:cs="Arial"/>
          <w:color w:val="000000" w:themeColor="text1"/>
          <w:lang w:eastAsia="en-US"/>
        </w:rPr>
        <w:t>ó</w:t>
      </w:r>
      <w:r w:rsidR="002048AB" w:rsidRPr="009871BE">
        <w:rPr>
          <w:rFonts w:ascii="Arial" w:eastAsiaTheme="minorHAnsi" w:hAnsi="Arial" w:cs="Arial"/>
          <w:color w:val="000000" w:themeColor="text1"/>
          <w:lang w:eastAsia="en-US"/>
        </w:rPr>
        <w:t>l</w:t>
      </w:r>
      <w:r w:rsidR="00503C87" w:rsidRPr="009871BE">
        <w:rPr>
          <w:rFonts w:ascii="Arial" w:eastAsiaTheme="minorHAnsi" w:hAnsi="Arial" w:cs="Arial"/>
          <w:color w:val="000000" w:themeColor="text1"/>
          <w:lang w:eastAsia="en-US"/>
        </w:rPr>
        <w:t>o</w:t>
      </w:r>
      <w:r w:rsidR="002048AB" w:rsidRPr="009871BE">
        <w:rPr>
          <w:rFonts w:ascii="Arial" w:eastAsiaTheme="minorHAnsi" w:hAnsi="Arial" w:cs="Arial"/>
          <w:color w:val="000000" w:themeColor="text1"/>
          <w:lang w:eastAsia="en-US"/>
        </w:rPr>
        <w:t xml:space="preserve"> </w:t>
      </w:r>
      <w:r w:rsidRPr="009871BE">
        <w:rPr>
          <w:rFonts w:ascii="Arial" w:eastAsiaTheme="minorHAnsi" w:hAnsi="Arial" w:cs="Arial"/>
          <w:color w:val="000000" w:themeColor="text1"/>
          <w:lang w:eastAsia="en-US"/>
        </w:rPr>
        <w:t>el frío cálculo político de las consecuencias que puede generar el hecho de que el sinaloense ocupe el cargo en una de las principales embajadas mexicanas</w:t>
      </w:r>
      <w:r w:rsidR="00A22CD3" w:rsidRPr="009871BE">
        <w:rPr>
          <w:rFonts w:ascii="Arial" w:eastAsiaTheme="minorHAnsi" w:hAnsi="Arial" w:cs="Arial"/>
          <w:color w:val="000000" w:themeColor="text1"/>
          <w:lang w:eastAsia="en-US"/>
        </w:rPr>
        <w:t>,</w:t>
      </w:r>
      <w:r w:rsidRPr="009871BE">
        <w:rPr>
          <w:rFonts w:ascii="Arial" w:eastAsiaTheme="minorHAnsi" w:hAnsi="Arial" w:cs="Arial"/>
          <w:color w:val="000000" w:themeColor="text1"/>
          <w:lang w:eastAsia="en-US"/>
        </w:rPr>
        <w:t xml:space="preserve"> en un país con empresarios trasnacionales que son de los principales inversores en México, con todo y el distanciamiento entre </w:t>
      </w:r>
      <w:r w:rsidR="00A22CD3" w:rsidRPr="009871BE">
        <w:rPr>
          <w:rFonts w:ascii="Arial" w:eastAsiaTheme="minorHAnsi" w:hAnsi="Arial" w:cs="Arial"/>
          <w:color w:val="000000" w:themeColor="text1"/>
          <w:lang w:eastAsia="en-US"/>
        </w:rPr>
        <w:t>La Moncloa y Palacio Nacional, después de que no se dignaron en contestar</w:t>
      </w:r>
      <w:r w:rsidR="00BF0EFD" w:rsidRPr="009871BE">
        <w:rPr>
          <w:rFonts w:ascii="Arial" w:eastAsiaTheme="minorHAnsi" w:hAnsi="Arial" w:cs="Arial"/>
          <w:color w:val="000000" w:themeColor="text1"/>
          <w:lang w:eastAsia="en-US"/>
        </w:rPr>
        <w:t>le a AMLO</w:t>
      </w:r>
      <w:r w:rsidR="00A22CD3" w:rsidRPr="009871BE">
        <w:rPr>
          <w:rFonts w:ascii="Arial" w:eastAsiaTheme="minorHAnsi" w:hAnsi="Arial" w:cs="Arial"/>
          <w:color w:val="000000" w:themeColor="text1"/>
          <w:lang w:eastAsia="en-US"/>
        </w:rPr>
        <w:t xml:space="preserve"> una </w:t>
      </w:r>
      <w:r w:rsidR="00BF0EFD" w:rsidRPr="009871BE">
        <w:rPr>
          <w:rFonts w:ascii="Arial" w:eastAsiaTheme="minorHAnsi" w:hAnsi="Arial" w:cs="Arial"/>
          <w:color w:val="000000" w:themeColor="text1"/>
          <w:lang w:eastAsia="en-US"/>
        </w:rPr>
        <w:t>“</w:t>
      </w:r>
      <w:r w:rsidR="002048AB" w:rsidRPr="009871BE">
        <w:rPr>
          <w:rFonts w:ascii="Arial" w:eastAsiaTheme="minorHAnsi" w:hAnsi="Arial" w:cs="Arial"/>
          <w:color w:val="000000" w:themeColor="text1"/>
          <w:lang w:eastAsia="en-US"/>
        </w:rPr>
        <w:t xml:space="preserve">respetuosa </w:t>
      </w:r>
      <w:r w:rsidR="00A22CD3" w:rsidRPr="009871BE">
        <w:rPr>
          <w:rFonts w:ascii="Arial" w:eastAsiaTheme="minorHAnsi" w:hAnsi="Arial" w:cs="Arial"/>
          <w:color w:val="000000" w:themeColor="text1"/>
          <w:lang w:eastAsia="en-US"/>
        </w:rPr>
        <w:t>solicitud de perdón</w:t>
      </w:r>
      <w:r w:rsidR="00BF0EFD" w:rsidRPr="009871BE">
        <w:rPr>
          <w:rFonts w:ascii="Arial" w:eastAsiaTheme="minorHAnsi" w:hAnsi="Arial" w:cs="Arial"/>
          <w:color w:val="000000" w:themeColor="text1"/>
          <w:lang w:eastAsia="en-US"/>
        </w:rPr>
        <w:t>”</w:t>
      </w:r>
      <w:r w:rsidR="00A22CD3" w:rsidRPr="009871BE">
        <w:rPr>
          <w:rFonts w:ascii="Arial" w:eastAsiaTheme="minorHAnsi" w:hAnsi="Arial" w:cs="Arial"/>
          <w:color w:val="000000" w:themeColor="text1"/>
          <w:lang w:eastAsia="en-US"/>
        </w:rPr>
        <w:t xml:space="preserve"> </w:t>
      </w:r>
      <w:r w:rsidR="001166B3" w:rsidRPr="009871BE">
        <w:rPr>
          <w:rFonts w:ascii="Arial" w:eastAsiaTheme="minorHAnsi" w:hAnsi="Arial" w:cs="Arial"/>
          <w:color w:val="000000" w:themeColor="text1"/>
          <w:lang w:eastAsia="en-US"/>
        </w:rPr>
        <w:t>por las atrocidades cometidas hace 500 años</w:t>
      </w:r>
      <w:r w:rsidR="00BF0EFD" w:rsidRPr="009871BE">
        <w:rPr>
          <w:rFonts w:ascii="Arial" w:eastAsiaTheme="minorHAnsi" w:hAnsi="Arial" w:cs="Arial"/>
          <w:color w:val="000000" w:themeColor="text1"/>
          <w:lang w:eastAsia="en-US"/>
        </w:rPr>
        <w:t xml:space="preserve"> y</w:t>
      </w:r>
      <w:r w:rsidR="001166B3" w:rsidRPr="009871BE">
        <w:rPr>
          <w:rFonts w:ascii="Arial" w:eastAsiaTheme="minorHAnsi" w:hAnsi="Arial" w:cs="Arial"/>
          <w:color w:val="000000" w:themeColor="text1"/>
          <w:lang w:eastAsia="en-US"/>
        </w:rPr>
        <w:t xml:space="preserve"> </w:t>
      </w:r>
      <w:r w:rsidR="00BF0EFD" w:rsidRPr="009871BE">
        <w:rPr>
          <w:rFonts w:ascii="Arial" w:eastAsiaTheme="minorHAnsi" w:hAnsi="Arial" w:cs="Arial"/>
          <w:color w:val="000000" w:themeColor="text1"/>
          <w:lang w:eastAsia="en-US"/>
        </w:rPr>
        <w:t>durante tres</w:t>
      </w:r>
      <w:r w:rsidR="001166B3" w:rsidRPr="009871BE">
        <w:rPr>
          <w:rFonts w:ascii="Arial" w:eastAsiaTheme="minorHAnsi" w:hAnsi="Arial" w:cs="Arial"/>
          <w:color w:val="000000" w:themeColor="text1"/>
          <w:lang w:eastAsia="en-US"/>
        </w:rPr>
        <w:t xml:space="preserve"> siglos, contra los pueblos originarios.</w:t>
      </w:r>
      <w:r w:rsidR="00A22CD3" w:rsidRPr="009871BE">
        <w:rPr>
          <w:rFonts w:ascii="Arial" w:eastAsiaTheme="minorHAnsi" w:hAnsi="Arial" w:cs="Arial"/>
          <w:color w:val="000000" w:themeColor="text1"/>
          <w:lang w:eastAsia="en-US"/>
        </w:rPr>
        <w:t xml:space="preserve"> </w:t>
      </w:r>
      <w:r w:rsidR="001166B3" w:rsidRPr="009871BE">
        <w:rPr>
          <w:rFonts w:ascii="Arial" w:eastAsiaTheme="minorHAnsi" w:hAnsi="Arial" w:cs="Arial"/>
          <w:color w:val="000000" w:themeColor="text1"/>
          <w:lang w:eastAsia="en-US"/>
        </w:rPr>
        <w:t>No se molestaron</w:t>
      </w:r>
      <w:r w:rsidR="00503C87" w:rsidRPr="009871BE">
        <w:rPr>
          <w:rFonts w:ascii="Arial" w:eastAsiaTheme="minorHAnsi" w:hAnsi="Arial" w:cs="Arial"/>
          <w:color w:val="000000" w:themeColor="text1"/>
          <w:lang w:eastAsia="en-US"/>
        </w:rPr>
        <w:t xml:space="preserve"> y</w:t>
      </w:r>
      <w:r w:rsidR="002048AB" w:rsidRPr="009871BE">
        <w:rPr>
          <w:rFonts w:ascii="Arial" w:eastAsiaTheme="minorHAnsi" w:hAnsi="Arial" w:cs="Arial"/>
          <w:color w:val="000000" w:themeColor="text1"/>
          <w:lang w:eastAsia="en-US"/>
        </w:rPr>
        <w:t xml:space="preserve"> </w:t>
      </w:r>
      <w:r w:rsidR="001166B3" w:rsidRPr="009871BE">
        <w:rPr>
          <w:rFonts w:ascii="Arial" w:eastAsiaTheme="minorHAnsi" w:hAnsi="Arial" w:cs="Arial"/>
          <w:color w:val="000000" w:themeColor="text1"/>
          <w:lang w:eastAsia="en-US"/>
        </w:rPr>
        <w:t>filtraron el texto a los medios y echaron a andar ataque de autoridades e intelectuales pro</w:t>
      </w:r>
      <w:r w:rsidR="002048AB" w:rsidRPr="009871BE">
        <w:rPr>
          <w:rFonts w:ascii="Arial" w:eastAsiaTheme="minorHAnsi" w:hAnsi="Arial" w:cs="Arial"/>
          <w:color w:val="000000" w:themeColor="text1"/>
          <w:lang w:eastAsia="en-US"/>
        </w:rPr>
        <w:t>-</w:t>
      </w:r>
      <w:r w:rsidR="001166B3" w:rsidRPr="009871BE">
        <w:rPr>
          <w:rFonts w:ascii="Arial" w:eastAsiaTheme="minorHAnsi" w:hAnsi="Arial" w:cs="Arial"/>
          <w:color w:val="000000" w:themeColor="text1"/>
          <w:lang w:eastAsia="en-US"/>
        </w:rPr>
        <w:t xml:space="preserve">monárquicos, como </w:t>
      </w:r>
      <w:r w:rsidR="002048AB" w:rsidRPr="009871BE">
        <w:rPr>
          <w:rFonts w:ascii="Arial" w:eastAsiaTheme="minorHAnsi" w:hAnsi="Arial" w:cs="Arial"/>
          <w:color w:val="000000" w:themeColor="text1"/>
          <w:lang w:eastAsia="en-US"/>
        </w:rPr>
        <w:t>el plagiador Arturo Pérez-Reverte.</w:t>
      </w:r>
    </w:p>
    <w:p w:rsidR="00FC4D1B" w:rsidRPr="009871BE" w:rsidRDefault="002048AB" w:rsidP="00EB67E0">
      <w:pPr>
        <w:ind w:firstLine="708"/>
        <w:jc w:val="both"/>
        <w:rPr>
          <w:rFonts w:ascii="Arial" w:eastAsiaTheme="minorHAnsi" w:hAnsi="Arial" w:cs="Arial"/>
          <w:color w:val="000000" w:themeColor="text1"/>
          <w:lang w:eastAsia="en-US"/>
        </w:rPr>
      </w:pPr>
      <w:r w:rsidRPr="009871BE">
        <w:rPr>
          <w:rFonts w:ascii="Arial" w:eastAsiaTheme="minorHAnsi" w:hAnsi="Arial" w:cs="Arial"/>
          <w:color w:val="000000" w:themeColor="text1"/>
          <w:lang w:eastAsia="en-US"/>
        </w:rPr>
        <w:t>El Revolucionario –la voz popular lo cambió por “</w:t>
      </w:r>
      <w:proofErr w:type="spellStart"/>
      <w:r w:rsidRPr="009871BE">
        <w:rPr>
          <w:rFonts w:ascii="Arial" w:eastAsiaTheme="minorHAnsi" w:hAnsi="Arial" w:cs="Arial"/>
          <w:color w:val="000000" w:themeColor="text1"/>
          <w:lang w:eastAsia="en-US"/>
        </w:rPr>
        <w:t>ro</w:t>
      </w:r>
      <w:r w:rsidR="00075E3A">
        <w:rPr>
          <w:rFonts w:ascii="Arial" w:eastAsiaTheme="minorHAnsi" w:hAnsi="Arial" w:cs="Arial"/>
          <w:color w:val="000000" w:themeColor="text1"/>
          <w:lang w:eastAsia="en-US"/>
        </w:rPr>
        <w:t>b</w:t>
      </w:r>
      <w:r w:rsidRPr="009871BE">
        <w:rPr>
          <w:rFonts w:ascii="Arial" w:eastAsiaTheme="minorHAnsi" w:hAnsi="Arial" w:cs="Arial"/>
          <w:color w:val="000000" w:themeColor="text1"/>
          <w:lang w:eastAsia="en-US"/>
        </w:rPr>
        <w:t>olucionario</w:t>
      </w:r>
      <w:proofErr w:type="spellEnd"/>
      <w:r w:rsidRPr="009871BE">
        <w:rPr>
          <w:rFonts w:ascii="Arial" w:eastAsiaTheme="minorHAnsi" w:hAnsi="Arial" w:cs="Arial"/>
          <w:color w:val="000000" w:themeColor="text1"/>
          <w:lang w:eastAsia="en-US"/>
        </w:rPr>
        <w:t xml:space="preserve">”– </w:t>
      </w:r>
      <w:r w:rsidR="00A3439E" w:rsidRPr="009871BE">
        <w:rPr>
          <w:rFonts w:ascii="Arial" w:eastAsiaTheme="minorHAnsi" w:hAnsi="Arial" w:cs="Arial"/>
          <w:color w:val="000000" w:themeColor="text1"/>
          <w:lang w:eastAsia="en-US"/>
        </w:rPr>
        <w:t xml:space="preserve">denunció por medio de su presidente Moreno que </w:t>
      </w:r>
      <w:r w:rsidR="00FC4D1B" w:rsidRPr="009871BE">
        <w:rPr>
          <w:rFonts w:ascii="Arial" w:eastAsiaTheme="minorHAnsi" w:hAnsi="Arial" w:cs="Arial"/>
          <w:color w:val="000000" w:themeColor="text1"/>
          <w:lang w:eastAsia="en-US"/>
        </w:rPr>
        <w:t xml:space="preserve">no permitirá </w:t>
      </w:r>
      <w:r w:rsidR="00A3439E" w:rsidRPr="009871BE">
        <w:rPr>
          <w:rFonts w:ascii="Arial" w:eastAsiaTheme="minorHAnsi" w:hAnsi="Arial" w:cs="Arial"/>
          <w:color w:val="000000" w:themeColor="text1"/>
          <w:lang w:eastAsia="en-US"/>
        </w:rPr>
        <w:t>“</w:t>
      </w:r>
      <w:r w:rsidR="00FC4D1B" w:rsidRPr="009871BE">
        <w:rPr>
          <w:rFonts w:ascii="Arial" w:eastAsiaTheme="minorHAnsi" w:hAnsi="Arial" w:cs="Arial"/>
          <w:color w:val="000000" w:themeColor="text1"/>
          <w:lang w:eastAsia="en-US"/>
        </w:rPr>
        <w:t>las intenciones del gobierno de Morena para dividir ni a la coalición Va por México ni al PRI</w:t>
      </w:r>
      <w:r w:rsidR="00A3439E" w:rsidRPr="009871BE">
        <w:rPr>
          <w:rFonts w:ascii="Arial" w:eastAsiaTheme="minorHAnsi" w:hAnsi="Arial" w:cs="Arial"/>
          <w:color w:val="000000" w:themeColor="text1"/>
          <w:lang w:eastAsia="en-US"/>
        </w:rPr>
        <w:t>”</w:t>
      </w:r>
      <w:r w:rsidR="00FC4D1B" w:rsidRPr="009871BE">
        <w:rPr>
          <w:rFonts w:ascii="Arial" w:eastAsiaTheme="minorHAnsi" w:hAnsi="Arial" w:cs="Arial"/>
          <w:color w:val="000000" w:themeColor="text1"/>
          <w:lang w:eastAsia="en-US"/>
        </w:rPr>
        <w:t>.</w:t>
      </w:r>
    </w:p>
    <w:p w:rsidR="00EB67E0" w:rsidRPr="009871BE" w:rsidRDefault="00EB67E0" w:rsidP="00EB67E0">
      <w:pPr>
        <w:ind w:firstLine="708"/>
        <w:jc w:val="both"/>
        <w:rPr>
          <w:rFonts w:ascii="Arial" w:eastAsiaTheme="minorHAnsi" w:hAnsi="Arial" w:cs="Arial"/>
          <w:color w:val="000000" w:themeColor="text1"/>
          <w:lang w:eastAsia="en-US"/>
        </w:rPr>
      </w:pPr>
      <w:r w:rsidRPr="009871BE">
        <w:rPr>
          <w:rFonts w:ascii="Arial" w:eastAsiaTheme="minorHAnsi" w:hAnsi="Arial" w:cs="Arial"/>
          <w:color w:val="000000" w:themeColor="text1"/>
          <w:lang w:eastAsia="en-US"/>
        </w:rPr>
        <w:t>Intenciones que serán salvadas al ser aprobad</w:t>
      </w:r>
      <w:r w:rsidR="00503C87" w:rsidRPr="009871BE">
        <w:rPr>
          <w:rFonts w:ascii="Arial" w:eastAsiaTheme="minorHAnsi" w:hAnsi="Arial" w:cs="Arial"/>
          <w:color w:val="000000" w:themeColor="text1"/>
          <w:lang w:eastAsia="en-US"/>
        </w:rPr>
        <w:t>a</w:t>
      </w:r>
      <w:r w:rsidRPr="009871BE">
        <w:rPr>
          <w:rFonts w:ascii="Arial" w:eastAsiaTheme="minorHAnsi" w:hAnsi="Arial" w:cs="Arial"/>
          <w:color w:val="000000" w:themeColor="text1"/>
          <w:lang w:eastAsia="en-US"/>
        </w:rPr>
        <w:t xml:space="preserve"> o rechazada la propuesta presidencial por el CPN, o bien </w:t>
      </w:r>
      <w:proofErr w:type="spellStart"/>
      <w:r w:rsidRPr="009871BE">
        <w:rPr>
          <w:rFonts w:ascii="Arial" w:eastAsiaTheme="minorHAnsi" w:hAnsi="Arial" w:cs="Arial"/>
          <w:color w:val="000000" w:themeColor="text1"/>
          <w:lang w:eastAsia="en-US"/>
        </w:rPr>
        <w:t>Alito</w:t>
      </w:r>
      <w:proofErr w:type="spellEnd"/>
      <w:r w:rsidRPr="009871BE">
        <w:rPr>
          <w:rFonts w:ascii="Arial" w:eastAsiaTheme="minorHAnsi" w:hAnsi="Arial" w:cs="Arial"/>
          <w:color w:val="000000" w:themeColor="text1"/>
          <w:lang w:eastAsia="en-US"/>
        </w:rPr>
        <w:t xml:space="preserve"> tiene el control en su</w:t>
      </w:r>
      <w:r w:rsidR="00166C55" w:rsidRPr="009871BE">
        <w:rPr>
          <w:rFonts w:ascii="Arial" w:eastAsiaTheme="minorHAnsi" w:hAnsi="Arial" w:cs="Arial"/>
          <w:color w:val="000000" w:themeColor="text1"/>
          <w:lang w:eastAsia="en-US"/>
        </w:rPr>
        <w:t>s</w:t>
      </w:r>
      <w:r w:rsidRPr="009871BE">
        <w:rPr>
          <w:rFonts w:ascii="Arial" w:eastAsiaTheme="minorHAnsi" w:hAnsi="Arial" w:cs="Arial"/>
          <w:color w:val="000000" w:themeColor="text1"/>
          <w:lang w:eastAsia="en-US"/>
        </w:rPr>
        <w:t xml:space="preserve"> manos</w:t>
      </w:r>
      <w:r w:rsidR="000A24E7" w:rsidRPr="009871BE">
        <w:rPr>
          <w:rFonts w:ascii="Arial" w:eastAsiaTheme="minorHAnsi" w:hAnsi="Arial" w:cs="Arial"/>
          <w:color w:val="000000" w:themeColor="text1"/>
          <w:lang w:eastAsia="en-US"/>
        </w:rPr>
        <w:t>.</w:t>
      </w:r>
    </w:p>
    <w:p w:rsidR="00166C55" w:rsidRPr="009871BE" w:rsidRDefault="00166C55" w:rsidP="00EB67E0">
      <w:pPr>
        <w:ind w:firstLine="708"/>
        <w:jc w:val="both"/>
        <w:rPr>
          <w:rFonts w:ascii="Arial" w:eastAsiaTheme="minorHAnsi" w:hAnsi="Arial" w:cs="Arial"/>
          <w:color w:val="000000" w:themeColor="text1"/>
          <w:lang w:eastAsia="en-US"/>
        </w:rPr>
      </w:pPr>
      <w:r w:rsidRPr="009871BE">
        <w:rPr>
          <w:rFonts w:ascii="Arial" w:eastAsiaTheme="minorHAnsi" w:hAnsi="Arial" w:cs="Arial"/>
          <w:color w:val="000000" w:themeColor="text1"/>
          <w:lang w:eastAsia="en-US"/>
        </w:rPr>
        <w:t>En política las intenciones no cuentan</w:t>
      </w:r>
      <w:r w:rsidR="000A24E7" w:rsidRPr="009871BE">
        <w:rPr>
          <w:rFonts w:ascii="Arial" w:eastAsiaTheme="minorHAnsi" w:hAnsi="Arial" w:cs="Arial"/>
          <w:color w:val="000000" w:themeColor="text1"/>
          <w:lang w:eastAsia="en-US"/>
        </w:rPr>
        <w:t xml:space="preserve"> tanto como</w:t>
      </w:r>
      <w:r w:rsidRPr="009871BE">
        <w:rPr>
          <w:rFonts w:ascii="Arial" w:eastAsiaTheme="minorHAnsi" w:hAnsi="Arial" w:cs="Arial"/>
          <w:color w:val="000000" w:themeColor="text1"/>
          <w:lang w:eastAsia="en-US"/>
        </w:rPr>
        <w:t xml:space="preserve"> los resultados. Y por supuesto que López Obrador hace política desde el amanecer y todos los días, ese es su “noble oficio”, como dice.</w:t>
      </w:r>
    </w:p>
    <w:p w:rsidR="003A5F32" w:rsidRPr="009871BE" w:rsidRDefault="00166C55" w:rsidP="00EB67E0">
      <w:pPr>
        <w:ind w:firstLine="708"/>
        <w:jc w:val="both"/>
        <w:rPr>
          <w:rFonts w:ascii="Arial" w:eastAsiaTheme="minorHAnsi" w:hAnsi="Arial" w:cs="Arial"/>
          <w:color w:val="000000" w:themeColor="text1"/>
          <w:lang w:eastAsia="en-US"/>
        </w:rPr>
      </w:pPr>
      <w:r w:rsidRPr="009871BE">
        <w:rPr>
          <w:rFonts w:ascii="Arial" w:eastAsiaTheme="minorHAnsi" w:hAnsi="Arial" w:cs="Arial"/>
          <w:color w:val="000000" w:themeColor="text1"/>
          <w:lang w:eastAsia="en-US"/>
        </w:rPr>
        <w:t xml:space="preserve">Mas no estaría de más contemplar que también Antonio Echeverría García, gobernador de Nayarit proveniente de Acción Nacional, fue invitado por Obrador a </w:t>
      </w:r>
      <w:r w:rsidRPr="009871BE">
        <w:rPr>
          <w:rFonts w:ascii="Arial" w:eastAsiaTheme="minorHAnsi" w:hAnsi="Arial" w:cs="Arial"/>
          <w:color w:val="000000" w:themeColor="text1"/>
          <w:lang w:eastAsia="en-US"/>
        </w:rPr>
        <w:lastRenderedPageBreak/>
        <w:t xml:space="preserve">integrarse a su equipo de gobierno. Y todo </w:t>
      </w:r>
      <w:r w:rsidR="000A24E7" w:rsidRPr="009871BE">
        <w:rPr>
          <w:rFonts w:ascii="Arial" w:eastAsiaTheme="minorHAnsi" w:hAnsi="Arial" w:cs="Arial"/>
          <w:color w:val="000000" w:themeColor="text1"/>
          <w:lang w:eastAsia="en-US"/>
        </w:rPr>
        <w:t>indica</w:t>
      </w:r>
      <w:r w:rsidRPr="009871BE">
        <w:rPr>
          <w:rFonts w:ascii="Arial" w:eastAsiaTheme="minorHAnsi" w:hAnsi="Arial" w:cs="Arial"/>
          <w:color w:val="000000" w:themeColor="text1"/>
          <w:lang w:eastAsia="en-US"/>
        </w:rPr>
        <w:t xml:space="preserve"> que contempla a otros que están en vías de entregar las riendas a </w:t>
      </w:r>
      <w:r w:rsidR="000A24E7" w:rsidRPr="009871BE">
        <w:rPr>
          <w:rFonts w:ascii="Arial" w:eastAsiaTheme="minorHAnsi" w:hAnsi="Arial" w:cs="Arial"/>
          <w:color w:val="000000" w:themeColor="text1"/>
          <w:lang w:eastAsia="en-US"/>
        </w:rPr>
        <w:t>los</w:t>
      </w:r>
      <w:r w:rsidRPr="009871BE">
        <w:rPr>
          <w:rFonts w:ascii="Arial" w:eastAsiaTheme="minorHAnsi" w:hAnsi="Arial" w:cs="Arial"/>
          <w:color w:val="000000" w:themeColor="text1"/>
          <w:lang w:eastAsia="en-US"/>
        </w:rPr>
        <w:t xml:space="preserve"> sucesores. </w:t>
      </w:r>
      <w:r w:rsidR="003A5F32" w:rsidRPr="009871BE">
        <w:rPr>
          <w:rFonts w:ascii="Arial" w:eastAsiaTheme="minorHAnsi" w:hAnsi="Arial" w:cs="Arial"/>
          <w:color w:val="000000" w:themeColor="text1"/>
          <w:lang w:eastAsia="en-US"/>
        </w:rPr>
        <w:t>Tampoco sobra</w:t>
      </w:r>
      <w:r w:rsidRPr="009871BE">
        <w:rPr>
          <w:rFonts w:ascii="Arial" w:eastAsiaTheme="minorHAnsi" w:hAnsi="Arial" w:cs="Arial"/>
          <w:color w:val="000000" w:themeColor="text1"/>
          <w:lang w:eastAsia="en-US"/>
        </w:rPr>
        <w:t xml:space="preserve"> que Moreno Castañeda aprenda a distinguir la diferencia sustancial que existe entre Estado y gobierno, incluso en la concepción </w:t>
      </w:r>
      <w:r w:rsidR="003A5F32" w:rsidRPr="009871BE">
        <w:rPr>
          <w:rFonts w:ascii="Arial" w:eastAsiaTheme="minorHAnsi" w:hAnsi="Arial" w:cs="Arial"/>
          <w:color w:val="000000" w:themeColor="text1"/>
          <w:lang w:eastAsia="en-US"/>
        </w:rPr>
        <w:t xml:space="preserve">marxista que es la </w:t>
      </w:r>
      <w:r w:rsidRPr="009871BE">
        <w:rPr>
          <w:rFonts w:ascii="Arial" w:eastAsiaTheme="minorHAnsi" w:hAnsi="Arial" w:cs="Arial"/>
          <w:color w:val="000000" w:themeColor="text1"/>
          <w:lang w:eastAsia="en-US"/>
        </w:rPr>
        <w:t>menos lineal.</w:t>
      </w:r>
    </w:p>
    <w:p w:rsidR="00FA6E67" w:rsidRPr="009871BE" w:rsidRDefault="003A5F32" w:rsidP="003A5F32">
      <w:pPr>
        <w:ind w:firstLine="708"/>
        <w:jc w:val="both"/>
        <w:rPr>
          <w:rFonts w:ascii="Arial" w:eastAsiaTheme="minorHAnsi" w:hAnsi="Arial" w:cs="Arial"/>
          <w:color w:val="000000" w:themeColor="text1"/>
          <w:lang w:eastAsia="en-US"/>
        </w:rPr>
      </w:pPr>
      <w:r w:rsidRPr="009871BE">
        <w:rPr>
          <w:rFonts w:ascii="Arial" w:eastAsiaTheme="minorHAnsi" w:hAnsi="Arial" w:cs="Arial"/>
          <w:color w:val="000000" w:themeColor="text1"/>
          <w:lang w:eastAsia="en-US"/>
        </w:rPr>
        <w:t>Salvo que su interés sea más ideológico que político, lo que no se corresponde con la voracidad por ocupar las presidencias de las más importantes comisiones legislativas en San Lázaro, donde los dirigentes morenos ya les leyeron la cartilla: “N</w:t>
      </w:r>
      <w:r w:rsidR="00FA6E67" w:rsidRPr="009871BE">
        <w:rPr>
          <w:rFonts w:ascii="Arial" w:eastAsiaTheme="minorHAnsi" w:hAnsi="Arial" w:cs="Arial"/>
          <w:color w:val="000000" w:themeColor="text1"/>
          <w:lang w:eastAsia="en-US"/>
        </w:rPr>
        <w:t>o se les va a marginar, pero tampoco se les va a sobrevalorar</w:t>
      </w:r>
      <w:r w:rsidRPr="009871BE">
        <w:rPr>
          <w:rFonts w:ascii="Arial" w:eastAsiaTheme="minorHAnsi" w:hAnsi="Arial" w:cs="Arial"/>
          <w:color w:val="000000" w:themeColor="text1"/>
          <w:lang w:eastAsia="en-US"/>
        </w:rPr>
        <w:t>”.</w:t>
      </w:r>
    </w:p>
    <w:p w:rsidR="00843DDC" w:rsidRPr="009871BE" w:rsidRDefault="00843DDC" w:rsidP="00843DDC">
      <w:pPr>
        <w:jc w:val="center"/>
        <w:rPr>
          <w:rFonts w:ascii="Arial" w:hAnsi="Arial" w:cs="Arial"/>
          <w:b/>
          <w:color w:val="000000" w:themeColor="text1"/>
        </w:rPr>
      </w:pPr>
      <w:r w:rsidRPr="009871BE">
        <w:rPr>
          <w:rFonts w:ascii="Arial" w:hAnsi="Arial" w:cs="Arial"/>
          <w:b/>
          <w:color w:val="000000" w:themeColor="text1"/>
        </w:rPr>
        <w:t>Acuse de recibo</w:t>
      </w:r>
    </w:p>
    <w:p w:rsidR="00843DDC" w:rsidRPr="009871BE" w:rsidRDefault="000A24E7" w:rsidP="00843DDC">
      <w:pPr>
        <w:jc w:val="both"/>
        <w:rPr>
          <w:rFonts w:ascii="Arial" w:eastAsiaTheme="minorHAnsi" w:hAnsi="Arial" w:cs="Arial"/>
          <w:color w:val="000000" w:themeColor="text1"/>
          <w:lang w:eastAsia="en-US"/>
        </w:rPr>
      </w:pPr>
      <w:r w:rsidRPr="009871BE">
        <w:rPr>
          <w:rFonts w:ascii="Arial" w:hAnsi="Arial" w:cs="Arial"/>
          <w:color w:val="000000" w:themeColor="text1"/>
        </w:rPr>
        <w:t>Del</w:t>
      </w:r>
      <w:r w:rsidR="00843DDC" w:rsidRPr="009871BE">
        <w:rPr>
          <w:rFonts w:ascii="Arial" w:hAnsi="Arial" w:cs="Arial"/>
          <w:color w:val="000000" w:themeColor="text1"/>
        </w:rPr>
        <w:t xml:space="preserve"> penalista, historiador y pedagogo Eduardo López Betancourt: “Mi grato y siempre bien querido amigo: Con agrado te comparto el boletín de prensa referente a la presea Sentimientos de la Nación, que me fue otorgada por unanimidad”, por el Congreso de Guerrero</w:t>
      </w:r>
      <w:r w:rsidR="00A10924" w:rsidRPr="009871BE">
        <w:rPr>
          <w:rFonts w:ascii="Arial" w:hAnsi="Arial" w:cs="Arial"/>
          <w:color w:val="000000" w:themeColor="text1"/>
        </w:rPr>
        <w:t>.</w:t>
      </w:r>
      <w:r w:rsidR="00843DDC" w:rsidRPr="009871BE">
        <w:rPr>
          <w:rFonts w:ascii="Arial" w:hAnsi="Arial" w:cs="Arial"/>
          <w:color w:val="000000" w:themeColor="text1"/>
        </w:rPr>
        <w:t xml:space="preserve"> El doctor por partida triple preside el Tribunal Universitario de la UNAM... Diversas fuentes reportan que la OMS “estima </w:t>
      </w:r>
      <w:r w:rsidR="00843DDC" w:rsidRPr="009871BE">
        <w:rPr>
          <w:rFonts w:ascii="Arial" w:eastAsiaTheme="minorHAnsi" w:hAnsi="Arial" w:cs="Arial"/>
          <w:color w:val="000000" w:themeColor="text1"/>
          <w:lang w:eastAsia="en-US"/>
        </w:rPr>
        <w:t xml:space="preserve">que si se tiene en cuenta la </w:t>
      </w:r>
      <w:proofErr w:type="spellStart"/>
      <w:r w:rsidR="00843DDC" w:rsidRPr="009871BE">
        <w:rPr>
          <w:rFonts w:ascii="Arial" w:eastAsiaTheme="minorHAnsi" w:hAnsi="Arial" w:cs="Arial"/>
          <w:color w:val="000000" w:themeColor="text1"/>
          <w:lang w:eastAsia="en-US"/>
        </w:rPr>
        <w:t>sobremortalidad</w:t>
      </w:r>
      <w:proofErr w:type="spellEnd"/>
      <w:r w:rsidR="00843DDC" w:rsidRPr="009871BE">
        <w:rPr>
          <w:rFonts w:ascii="Arial" w:eastAsiaTheme="minorHAnsi" w:hAnsi="Arial" w:cs="Arial"/>
          <w:color w:val="000000" w:themeColor="text1"/>
          <w:lang w:eastAsia="en-US"/>
        </w:rPr>
        <w:t xml:space="preserve"> vinculada con el covid-19, directa e indirecta, el balance de la pandemia podría ser </w:t>
      </w:r>
      <w:r w:rsidR="009871BE" w:rsidRPr="009871BE">
        <w:rPr>
          <w:rFonts w:ascii="Arial" w:eastAsiaTheme="minorHAnsi" w:hAnsi="Arial" w:cs="Arial"/>
          <w:color w:val="000000" w:themeColor="text1"/>
          <w:lang w:eastAsia="en-US"/>
        </w:rPr>
        <w:t xml:space="preserve">de </w:t>
      </w:r>
      <w:r w:rsidR="00843DDC" w:rsidRPr="009871BE">
        <w:rPr>
          <w:rFonts w:ascii="Arial" w:eastAsiaTheme="minorHAnsi" w:hAnsi="Arial" w:cs="Arial"/>
          <w:color w:val="000000" w:themeColor="text1"/>
          <w:lang w:eastAsia="en-US"/>
        </w:rPr>
        <w:t>dos a tres veces más elevado que el registrado oficialmente”… Para qué tanto escándalo</w:t>
      </w:r>
      <w:r w:rsidR="009871BE" w:rsidRPr="009871BE">
        <w:rPr>
          <w:rFonts w:ascii="Arial" w:eastAsiaTheme="minorHAnsi" w:hAnsi="Arial" w:cs="Arial"/>
          <w:color w:val="000000" w:themeColor="text1"/>
          <w:lang w:eastAsia="en-US"/>
        </w:rPr>
        <w:t xml:space="preserve"> con las cifras oficiales</w:t>
      </w:r>
      <w:r w:rsidR="00843DDC" w:rsidRPr="009871BE">
        <w:rPr>
          <w:rFonts w:ascii="Arial" w:eastAsiaTheme="minorHAnsi" w:hAnsi="Arial" w:cs="Arial"/>
          <w:color w:val="000000" w:themeColor="text1"/>
          <w:lang w:eastAsia="en-US"/>
        </w:rPr>
        <w:t xml:space="preserve">, entonces, de Ciro Gómez Leyva y </w:t>
      </w:r>
      <w:r w:rsidR="007C7506" w:rsidRPr="009871BE">
        <w:rPr>
          <w:rFonts w:ascii="Arial" w:eastAsiaTheme="minorHAnsi" w:hAnsi="Arial" w:cs="Arial"/>
          <w:color w:val="000000" w:themeColor="text1"/>
          <w:lang w:eastAsia="en-US"/>
        </w:rPr>
        <w:t>sus abundantes pares</w:t>
      </w:r>
      <w:r w:rsidR="00843DDC" w:rsidRPr="009871BE">
        <w:rPr>
          <w:rFonts w:ascii="Arial" w:eastAsiaTheme="minorHAnsi" w:hAnsi="Arial" w:cs="Arial"/>
          <w:color w:val="000000" w:themeColor="text1"/>
          <w:lang w:eastAsia="en-US"/>
        </w:rPr>
        <w:t xml:space="preserve">… </w:t>
      </w:r>
      <w:r w:rsidR="00843DDC" w:rsidRPr="009871BE">
        <w:rPr>
          <w:rFonts w:ascii="Arial" w:hAnsi="Arial" w:cs="Arial"/>
          <w:color w:val="000000" w:themeColor="text1"/>
        </w:rPr>
        <w:t xml:space="preserve">Para Leer en el antepenúltimo número de la revista </w:t>
      </w:r>
      <w:hyperlink r:id="rId4" w:history="1">
        <w:r w:rsidR="00843DDC" w:rsidRPr="009871BE">
          <w:rPr>
            <w:rFonts w:ascii="Arial" w:hAnsi="Arial" w:cs="Arial"/>
            <w:color w:val="000000" w:themeColor="text1"/>
          </w:rPr>
          <w:t>http://www.forumenlinea.com/</w:t>
        </w:r>
      </w:hyperlink>
      <w:r w:rsidR="00843DDC" w:rsidRPr="009871BE">
        <w:rPr>
          <w:rFonts w:ascii="Arial" w:hAnsi="Arial" w:cs="Arial"/>
          <w:color w:val="000000" w:themeColor="text1"/>
        </w:rPr>
        <w:t xml:space="preserve">: Facebook y Twitter censuran a Osiris Cantú por apoyar a Cuba (Elba Pérez). </w:t>
      </w:r>
      <w:r w:rsidR="00843DDC" w:rsidRPr="009871BE">
        <w:rPr>
          <w:rFonts w:ascii="Arial" w:eastAsiaTheme="minorHAnsi" w:hAnsi="Arial" w:cs="Arial"/>
          <w:bCs/>
          <w:color w:val="000000" w:themeColor="text1"/>
          <w:lang w:eastAsia="en-US"/>
        </w:rPr>
        <w:t xml:space="preserve">Consultan el CCT de la Sección 275 de Tlalnepantla, del Sindicato Nacional de Mineros. </w:t>
      </w:r>
      <w:r w:rsidR="00843DDC" w:rsidRPr="009871BE">
        <w:rPr>
          <w:rFonts w:ascii="Arial" w:eastAsiaTheme="minorHAnsi" w:hAnsi="Arial" w:cs="Arial"/>
          <w:color w:val="000000" w:themeColor="text1"/>
          <w:lang w:val="es-ES" w:eastAsia="en-US"/>
        </w:rPr>
        <w:t xml:space="preserve">La </w:t>
      </w:r>
      <w:proofErr w:type="spellStart"/>
      <w:r w:rsidR="00843DDC" w:rsidRPr="009871BE">
        <w:rPr>
          <w:rFonts w:ascii="Arial" w:eastAsiaTheme="minorHAnsi" w:hAnsi="Arial" w:cs="Arial"/>
          <w:color w:val="000000" w:themeColor="text1"/>
          <w:lang w:val="es-ES" w:eastAsia="en-US"/>
        </w:rPr>
        <w:t>Coparmex</w:t>
      </w:r>
      <w:proofErr w:type="spellEnd"/>
      <w:r w:rsidR="00843DDC" w:rsidRPr="009871BE">
        <w:rPr>
          <w:rFonts w:ascii="Arial" w:eastAsiaTheme="minorHAnsi" w:hAnsi="Arial" w:cs="Arial"/>
          <w:color w:val="000000" w:themeColor="text1"/>
          <w:lang w:val="es-ES" w:eastAsia="en-US"/>
        </w:rPr>
        <w:t xml:space="preserve"> propone que la IP aplique vacunas anticovid-19 (</w:t>
      </w:r>
      <w:r w:rsidR="00843DDC" w:rsidRPr="009871BE">
        <w:rPr>
          <w:rFonts w:ascii="Arial" w:eastAsiaTheme="minorHAnsi" w:hAnsi="Arial" w:cs="Arial"/>
          <w:bCs/>
          <w:color w:val="000000" w:themeColor="text1"/>
          <w:lang w:val="es-ES" w:eastAsia="en-US"/>
        </w:rPr>
        <w:t xml:space="preserve">Armando Zúñiga). </w:t>
      </w:r>
      <w:r w:rsidR="00843DDC" w:rsidRPr="009871BE">
        <w:rPr>
          <w:rFonts w:ascii="Arial" w:hAnsi="Arial" w:cs="Arial"/>
          <w:color w:val="000000" w:themeColor="text1"/>
        </w:rPr>
        <w:t xml:space="preserve">7º aniversario del derrame ocurrido en los ríos Sonora y </w:t>
      </w:r>
      <w:proofErr w:type="spellStart"/>
      <w:r w:rsidR="00843DDC" w:rsidRPr="009871BE">
        <w:rPr>
          <w:rFonts w:ascii="Arial" w:hAnsi="Arial" w:cs="Arial"/>
          <w:color w:val="000000" w:themeColor="text1"/>
        </w:rPr>
        <w:t>Bacanuchi</w:t>
      </w:r>
      <w:proofErr w:type="spellEnd"/>
      <w:r w:rsidR="00843DDC" w:rsidRPr="009871BE">
        <w:rPr>
          <w:rFonts w:ascii="Arial" w:hAnsi="Arial" w:cs="Arial"/>
          <w:color w:val="000000" w:themeColor="text1"/>
        </w:rPr>
        <w:t xml:space="preserve"> (</w:t>
      </w:r>
      <w:r w:rsidR="00843DDC" w:rsidRPr="009871BE">
        <w:rPr>
          <w:rFonts w:ascii="Arial" w:eastAsiaTheme="minorHAnsi" w:hAnsi="Arial" w:cs="Arial"/>
          <w:bCs/>
          <w:color w:val="000000" w:themeColor="text1"/>
          <w:lang w:eastAsia="en-US"/>
        </w:rPr>
        <w:t xml:space="preserve">Jesús Peña Palacios). </w:t>
      </w:r>
      <w:r w:rsidR="00843DDC" w:rsidRPr="009871BE">
        <w:rPr>
          <w:rFonts w:ascii="Arial" w:eastAsiaTheme="minorHAnsi" w:hAnsi="Arial" w:cs="Arial"/>
          <w:color w:val="000000" w:themeColor="text1"/>
          <w:lang w:eastAsia="en-US"/>
        </w:rPr>
        <w:t xml:space="preserve">Agresiones físicas contra Leobardo Reyes Meza, </w:t>
      </w:r>
      <w:r w:rsidRPr="009871BE">
        <w:rPr>
          <w:rFonts w:ascii="Arial" w:eastAsiaTheme="minorHAnsi" w:hAnsi="Arial" w:cs="Arial"/>
          <w:color w:val="000000" w:themeColor="text1"/>
          <w:lang w:eastAsia="en-US"/>
        </w:rPr>
        <w:t>“</w:t>
      </w:r>
      <w:r w:rsidR="00843DDC" w:rsidRPr="009871BE">
        <w:rPr>
          <w:rFonts w:ascii="Arial" w:eastAsiaTheme="minorHAnsi" w:hAnsi="Arial" w:cs="Arial"/>
          <w:color w:val="000000" w:themeColor="text1"/>
          <w:lang w:eastAsia="en-US"/>
        </w:rPr>
        <w:t>prisionero político</w:t>
      </w:r>
      <w:r w:rsidRPr="009871BE">
        <w:rPr>
          <w:rFonts w:ascii="Arial" w:eastAsiaTheme="minorHAnsi" w:hAnsi="Arial" w:cs="Arial"/>
          <w:color w:val="000000" w:themeColor="text1"/>
          <w:lang w:eastAsia="en-US"/>
        </w:rPr>
        <w:t>”</w:t>
      </w:r>
      <w:r w:rsidR="00843DDC" w:rsidRPr="009871BE">
        <w:rPr>
          <w:rFonts w:ascii="Arial" w:eastAsiaTheme="minorHAnsi" w:hAnsi="Arial" w:cs="Arial"/>
          <w:i/>
          <w:color w:val="000000" w:themeColor="text1"/>
          <w:lang w:eastAsia="en-US"/>
        </w:rPr>
        <w:t xml:space="preserve"> </w:t>
      </w:r>
      <w:r w:rsidR="00843DDC" w:rsidRPr="009871BE">
        <w:rPr>
          <w:rFonts w:ascii="Arial" w:eastAsiaTheme="minorHAnsi" w:hAnsi="Arial" w:cs="Arial"/>
          <w:color w:val="000000" w:themeColor="text1"/>
          <w:lang w:eastAsia="en-US"/>
        </w:rPr>
        <w:t>(Francisco Cerezo). Crean la Sección 336 del Sindicato Nacional de Mineros, en Michoacán. Comité Cerezo México: 20 años de lucha por una vida digna</w:t>
      </w:r>
      <w:r w:rsidR="00843DDC" w:rsidRPr="009871BE">
        <w:rPr>
          <w:rFonts w:ascii="Arial" w:hAnsi="Arial" w:cs="Arial"/>
          <w:iCs/>
          <w:color w:val="000000" w:themeColor="text1"/>
        </w:rPr>
        <w:t>… D</w:t>
      </w:r>
      <w:r w:rsidR="00843DDC" w:rsidRPr="009871BE">
        <w:rPr>
          <w:rFonts w:ascii="Arial" w:eastAsiaTheme="minorHAnsi" w:hAnsi="Arial" w:cs="Arial"/>
          <w:iCs/>
          <w:color w:val="000000" w:themeColor="text1"/>
          <w:lang w:eastAsia="en-US"/>
        </w:rPr>
        <w:t>onativos en</w:t>
      </w:r>
      <w:r w:rsidRPr="009871BE">
        <w:rPr>
          <w:rFonts w:ascii="Arial" w:eastAsiaTheme="minorHAnsi" w:hAnsi="Arial" w:cs="Arial"/>
          <w:iCs/>
          <w:color w:val="000000" w:themeColor="text1"/>
          <w:lang w:eastAsia="en-US"/>
        </w:rPr>
        <w:t>:</w:t>
      </w:r>
      <w:r w:rsidR="00843DDC" w:rsidRPr="009871BE">
        <w:rPr>
          <w:rFonts w:ascii="Arial" w:eastAsiaTheme="minorHAnsi" w:hAnsi="Arial" w:cs="Arial"/>
          <w:iCs/>
          <w:color w:val="000000" w:themeColor="text1"/>
          <w:lang w:eastAsia="en-US"/>
        </w:rPr>
        <w:t xml:space="preserve"> </w:t>
      </w:r>
      <w:r w:rsidR="00843DDC" w:rsidRPr="009871BE">
        <w:rPr>
          <w:rFonts w:ascii="Arial" w:hAnsi="Arial" w:cs="Arial"/>
          <w:color w:val="000000" w:themeColor="text1"/>
          <w:lang w:val="es-ES"/>
        </w:rPr>
        <w:t xml:space="preserve">BBVA 04 44 05 27 81; Oxxo y </w:t>
      </w:r>
      <w:proofErr w:type="spellStart"/>
      <w:r w:rsidR="00843DDC" w:rsidRPr="009871BE">
        <w:rPr>
          <w:rFonts w:ascii="Arial" w:hAnsi="Arial" w:cs="Arial"/>
          <w:color w:val="000000" w:themeColor="text1"/>
          <w:lang w:val="es-ES"/>
        </w:rPr>
        <w:t>Walmart</w:t>
      </w:r>
      <w:proofErr w:type="spellEnd"/>
      <w:r w:rsidR="00843DDC" w:rsidRPr="009871BE">
        <w:rPr>
          <w:rFonts w:ascii="Arial" w:hAnsi="Arial" w:cs="Arial"/>
          <w:color w:val="000000" w:themeColor="text1"/>
          <w:lang w:val="es-ES"/>
        </w:rPr>
        <w:t xml:space="preserve">: </w:t>
      </w:r>
      <w:r w:rsidR="00843DDC" w:rsidRPr="009871BE">
        <w:rPr>
          <w:rFonts w:ascii="Arial" w:hAnsi="Arial" w:cs="Arial"/>
          <w:color w:val="000000" w:themeColor="text1"/>
        </w:rPr>
        <w:t>4152 3135 0925 7205, a nombre del redactor.</w:t>
      </w:r>
    </w:p>
    <w:p w:rsidR="0034129B" w:rsidRPr="009871BE" w:rsidRDefault="00075E3A" w:rsidP="00843DDC">
      <w:pPr>
        <w:jc w:val="both"/>
        <w:rPr>
          <w:rFonts w:ascii="Arial" w:eastAsiaTheme="minorHAnsi" w:hAnsi="Arial" w:cs="Arial"/>
          <w:color w:val="000000" w:themeColor="text1"/>
          <w:lang w:eastAsia="en-US"/>
        </w:rPr>
      </w:pPr>
      <w:hyperlink r:id="rId5" w:history="1">
        <w:r w:rsidR="00843DDC" w:rsidRPr="009871BE">
          <w:rPr>
            <w:rFonts w:ascii="Arial" w:hAnsi="Arial" w:cs="Arial"/>
            <w:color w:val="000000" w:themeColor="text1"/>
            <w:sz w:val="16"/>
            <w:szCs w:val="16"/>
          </w:rPr>
          <w:t>http://www.forumenlinea.com/</w:t>
        </w:r>
      </w:hyperlink>
      <w:r w:rsidR="00843DDC" w:rsidRPr="009871BE">
        <w:rPr>
          <w:rFonts w:ascii="Arial" w:hAnsi="Arial" w:cs="Arial"/>
          <w:color w:val="000000" w:themeColor="text1"/>
          <w:sz w:val="16"/>
          <w:szCs w:val="16"/>
        </w:rPr>
        <w:t xml:space="preserve">  </w:t>
      </w:r>
      <w:hyperlink r:id="rId6" w:history="1">
        <w:r w:rsidR="00843DDC" w:rsidRPr="009871BE">
          <w:rPr>
            <w:rFonts w:ascii="Arial" w:hAnsi="Arial" w:cs="Arial"/>
            <w:color w:val="000000" w:themeColor="text1"/>
            <w:sz w:val="16"/>
            <w:szCs w:val="16"/>
            <w:lang w:val="en-US"/>
          </w:rPr>
          <w:t>https://www.facebook.com/forumenlinea</w:t>
        </w:r>
      </w:hyperlink>
      <w:r w:rsidR="00843DDC" w:rsidRPr="009871BE">
        <w:rPr>
          <w:rFonts w:ascii="Arial" w:hAnsi="Arial" w:cs="Arial"/>
          <w:color w:val="000000" w:themeColor="text1"/>
          <w:sz w:val="16"/>
          <w:szCs w:val="16"/>
        </w:rPr>
        <w:t xml:space="preserve">  </w:t>
      </w:r>
      <w:hyperlink r:id="rId7" w:history="1">
        <w:r w:rsidR="00843DDC" w:rsidRPr="009871BE">
          <w:rPr>
            <w:rFonts w:ascii="Arial" w:hAnsi="Arial" w:cs="Arial"/>
            <w:color w:val="000000" w:themeColor="text1"/>
            <w:sz w:val="16"/>
            <w:szCs w:val="16"/>
          </w:rPr>
          <w:t>forum@forumenlinea.com</w:t>
        </w:r>
      </w:hyperlink>
      <w:r w:rsidR="00843DDC" w:rsidRPr="009871BE">
        <w:rPr>
          <w:rFonts w:ascii="Arial" w:hAnsi="Arial" w:cs="Arial"/>
          <w:color w:val="000000" w:themeColor="text1"/>
          <w:sz w:val="16"/>
          <w:szCs w:val="16"/>
        </w:rPr>
        <w:t xml:space="preserve">  </w:t>
      </w:r>
      <w:proofErr w:type="spellStart"/>
      <w:r w:rsidR="00843DDC" w:rsidRPr="009871BE">
        <w:rPr>
          <w:rFonts w:ascii="Arial" w:hAnsi="Arial" w:cs="Arial"/>
          <w:color w:val="000000" w:themeColor="text1"/>
          <w:sz w:val="16"/>
          <w:szCs w:val="16"/>
        </w:rPr>
        <w:t>Twitter@IbarraAguirreEd</w:t>
      </w:r>
      <w:bookmarkStart w:id="0" w:name="_GoBack"/>
      <w:bookmarkEnd w:id="0"/>
      <w:proofErr w:type="spellEnd"/>
    </w:p>
    <w:sectPr w:rsidR="0034129B" w:rsidRPr="009871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DDC"/>
    <w:rsid w:val="00075E3A"/>
    <w:rsid w:val="000A24E7"/>
    <w:rsid w:val="000D3460"/>
    <w:rsid w:val="001166B3"/>
    <w:rsid w:val="00166C55"/>
    <w:rsid w:val="002048AB"/>
    <w:rsid w:val="0034129B"/>
    <w:rsid w:val="003A5F32"/>
    <w:rsid w:val="004F02FA"/>
    <w:rsid w:val="00503C87"/>
    <w:rsid w:val="0053283D"/>
    <w:rsid w:val="007C7506"/>
    <w:rsid w:val="00843DDC"/>
    <w:rsid w:val="009871BE"/>
    <w:rsid w:val="00A10924"/>
    <w:rsid w:val="00A22CD3"/>
    <w:rsid w:val="00A3439E"/>
    <w:rsid w:val="00BF0EFD"/>
    <w:rsid w:val="00EB67E0"/>
    <w:rsid w:val="00FA6E67"/>
    <w:rsid w:val="00FC4D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0C9686-C52B-450E-92B2-1282BC068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DD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802</Words>
  <Characters>4311</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2021-09-14T16:58:00Z</dcterms:created>
  <dcterms:modified xsi:type="dcterms:W3CDTF">2021-09-20T16:23:00Z</dcterms:modified>
</cp:coreProperties>
</file>