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FE7" w:rsidRPr="00CD26B0" w:rsidRDefault="00714FE7" w:rsidP="00714FE7">
      <w:pPr>
        <w:rPr>
          <w:rFonts w:ascii="Arial" w:hAnsi="Arial" w:cs="Arial"/>
          <w:color w:val="000000" w:themeColor="text1"/>
          <w:sz w:val="28"/>
          <w:szCs w:val="28"/>
        </w:rPr>
      </w:pPr>
      <w:r w:rsidRPr="00CD26B0">
        <w:rPr>
          <w:rFonts w:ascii="Arial" w:hAnsi="Arial" w:cs="Arial"/>
          <w:color w:val="000000" w:themeColor="text1"/>
          <w:sz w:val="28"/>
          <w:szCs w:val="28"/>
        </w:rPr>
        <w:t>Utopía</w:t>
      </w:r>
    </w:p>
    <w:p w:rsidR="00714FE7" w:rsidRPr="00CD26B0" w:rsidRDefault="00714FE7" w:rsidP="00714FE7">
      <w:pPr>
        <w:rPr>
          <w:rFonts w:ascii="Arial" w:hAnsi="Arial" w:cs="Arial"/>
          <w:color w:val="000000" w:themeColor="text1"/>
        </w:rPr>
      </w:pPr>
    </w:p>
    <w:p w:rsidR="00714FE7" w:rsidRPr="00CD26B0" w:rsidRDefault="00575583" w:rsidP="00575583">
      <w:pPr>
        <w:jc w:val="center"/>
        <w:rPr>
          <w:rFonts w:ascii="Arial" w:hAnsi="Arial" w:cs="Arial"/>
          <w:b/>
          <w:color w:val="000000" w:themeColor="text1"/>
          <w:sz w:val="36"/>
          <w:szCs w:val="36"/>
        </w:rPr>
      </w:pPr>
      <w:r w:rsidRPr="00CD26B0">
        <w:rPr>
          <w:rFonts w:ascii="Arial" w:hAnsi="Arial" w:cs="Arial"/>
          <w:b/>
          <w:color w:val="000000" w:themeColor="text1"/>
          <w:sz w:val="36"/>
          <w:szCs w:val="36"/>
        </w:rPr>
        <w:t xml:space="preserve">El Estado Mayor Conjunto de la </w:t>
      </w:r>
      <w:r w:rsidR="002002A2" w:rsidRPr="00CD26B0">
        <w:rPr>
          <w:rFonts w:ascii="Arial" w:hAnsi="Arial" w:cs="Arial"/>
          <w:b/>
          <w:color w:val="000000" w:themeColor="text1"/>
          <w:sz w:val="36"/>
          <w:szCs w:val="36"/>
        </w:rPr>
        <w:t>Defensa</w:t>
      </w:r>
    </w:p>
    <w:p w:rsidR="00714FE7" w:rsidRPr="00CD26B0" w:rsidRDefault="00714FE7" w:rsidP="00714FE7">
      <w:pPr>
        <w:rPr>
          <w:rFonts w:ascii="Arial" w:hAnsi="Arial" w:cs="Arial"/>
          <w:color w:val="000000" w:themeColor="text1"/>
        </w:rPr>
      </w:pPr>
    </w:p>
    <w:p w:rsidR="00714FE7" w:rsidRPr="00CD26B0" w:rsidRDefault="00714FE7" w:rsidP="00714FE7">
      <w:pPr>
        <w:rPr>
          <w:rFonts w:ascii="Arial" w:hAnsi="Arial" w:cs="Arial"/>
          <w:b/>
          <w:color w:val="000000" w:themeColor="text1"/>
        </w:rPr>
      </w:pPr>
      <w:r w:rsidRPr="00CD26B0">
        <w:rPr>
          <w:rFonts w:ascii="Arial" w:hAnsi="Arial" w:cs="Arial"/>
          <w:b/>
          <w:color w:val="000000" w:themeColor="text1"/>
        </w:rPr>
        <w:t>Eduardo Ibarra Aguirre</w:t>
      </w:r>
    </w:p>
    <w:p w:rsidR="000A7738" w:rsidRPr="00CD26B0" w:rsidRDefault="000A7738" w:rsidP="00714FE7">
      <w:pPr>
        <w:rPr>
          <w:rFonts w:ascii="Arial" w:hAnsi="Arial" w:cs="Arial"/>
          <w:color w:val="000000" w:themeColor="text1"/>
        </w:rPr>
      </w:pPr>
    </w:p>
    <w:p w:rsidR="000A7738" w:rsidRPr="00CD26B0" w:rsidRDefault="000A7738" w:rsidP="000A7738">
      <w:pPr>
        <w:jc w:val="both"/>
        <w:rPr>
          <w:rFonts w:ascii="Arial" w:hAnsi="Arial" w:cs="Arial"/>
          <w:color w:val="000000" w:themeColor="text1"/>
        </w:rPr>
      </w:pPr>
      <w:r w:rsidRPr="00CD26B0">
        <w:rPr>
          <w:rFonts w:ascii="Arial" w:hAnsi="Arial" w:cs="Arial"/>
          <w:color w:val="000000" w:themeColor="text1"/>
        </w:rPr>
        <w:t xml:space="preserve">A partir del viernes 13, el divisionario Eufemio Alberto Ibarra, sin ningún parentesco con el redactor, será el comandante del Ejército Mexicano y comenzará </w:t>
      </w:r>
      <w:r w:rsidR="00AF79B0" w:rsidRPr="00CD26B0">
        <w:rPr>
          <w:rFonts w:ascii="Arial" w:hAnsi="Arial" w:cs="Arial"/>
          <w:color w:val="000000" w:themeColor="text1"/>
        </w:rPr>
        <w:t xml:space="preserve">así </w:t>
      </w:r>
      <w:r w:rsidRPr="00CD26B0">
        <w:rPr>
          <w:rFonts w:ascii="Arial" w:hAnsi="Arial" w:cs="Arial"/>
          <w:color w:val="000000" w:themeColor="text1"/>
        </w:rPr>
        <w:t xml:space="preserve">la transición para que la Secretaría de la Defensa Nacional cuente con el Estado Mayor Conjunto, sin precedente en la historia de las fuerzas armadas, y se empate </w:t>
      </w:r>
      <w:r w:rsidR="00AF79B0" w:rsidRPr="00CD26B0">
        <w:rPr>
          <w:rFonts w:ascii="Arial" w:hAnsi="Arial" w:cs="Arial"/>
          <w:color w:val="000000" w:themeColor="text1"/>
        </w:rPr>
        <w:t xml:space="preserve">de esta manera </w:t>
      </w:r>
      <w:r w:rsidRPr="00CD26B0">
        <w:rPr>
          <w:rFonts w:ascii="Arial" w:hAnsi="Arial" w:cs="Arial"/>
          <w:color w:val="000000" w:themeColor="text1"/>
        </w:rPr>
        <w:t>con instituciones castrenses que modernizaron sus estructuras, por ejemplo en España, Colombia y Venezuela.</w:t>
      </w:r>
    </w:p>
    <w:p w:rsidR="007D1013" w:rsidRPr="00CD26B0" w:rsidRDefault="000A7738" w:rsidP="00AF79B0">
      <w:pPr>
        <w:ind w:firstLine="708"/>
        <w:jc w:val="both"/>
        <w:rPr>
          <w:rFonts w:ascii="Arial" w:hAnsi="Arial" w:cs="Arial"/>
          <w:color w:val="000000" w:themeColor="text1"/>
        </w:rPr>
      </w:pPr>
      <w:r w:rsidRPr="00CD26B0">
        <w:rPr>
          <w:rFonts w:ascii="Arial" w:hAnsi="Arial" w:cs="Arial"/>
          <w:color w:val="000000" w:themeColor="text1"/>
        </w:rPr>
        <w:t>Estado Mayor Conjunto que integrará a la Guardia Nacional, como tercera fuerza armada, junto a</w:t>
      </w:r>
      <w:r w:rsidR="00AF79B0" w:rsidRPr="00CD26B0">
        <w:rPr>
          <w:rFonts w:ascii="Arial" w:hAnsi="Arial" w:cs="Arial"/>
          <w:color w:val="000000" w:themeColor="text1"/>
        </w:rPr>
        <w:t>l Ejército y</w:t>
      </w:r>
      <w:r w:rsidRPr="00CD26B0">
        <w:rPr>
          <w:rFonts w:ascii="Arial" w:hAnsi="Arial" w:cs="Arial"/>
          <w:color w:val="000000" w:themeColor="text1"/>
        </w:rPr>
        <w:t xml:space="preserve"> la Fuerza Aérea</w:t>
      </w:r>
      <w:r w:rsidR="00F936CC" w:rsidRPr="00CD26B0">
        <w:rPr>
          <w:rFonts w:ascii="Arial" w:hAnsi="Arial" w:cs="Arial"/>
          <w:color w:val="000000" w:themeColor="text1"/>
        </w:rPr>
        <w:t>,</w:t>
      </w:r>
      <w:r w:rsidRPr="00CD26B0">
        <w:rPr>
          <w:rFonts w:ascii="Arial" w:hAnsi="Arial" w:cs="Arial"/>
          <w:color w:val="000000" w:themeColor="text1"/>
        </w:rPr>
        <w:t xml:space="preserve"> </w:t>
      </w:r>
      <w:r w:rsidR="00AF79B0" w:rsidRPr="00CD26B0">
        <w:rPr>
          <w:rFonts w:ascii="Arial" w:hAnsi="Arial" w:cs="Arial"/>
          <w:color w:val="000000" w:themeColor="text1"/>
        </w:rPr>
        <w:t>débil aérea, le llamaba el general Luis Garfias</w:t>
      </w:r>
      <w:r w:rsidR="002002A2" w:rsidRPr="00CD26B0">
        <w:rPr>
          <w:rFonts w:ascii="Arial" w:hAnsi="Arial" w:cs="Arial"/>
          <w:color w:val="000000" w:themeColor="text1"/>
        </w:rPr>
        <w:t xml:space="preserve"> Magaña</w:t>
      </w:r>
      <w:r w:rsidRPr="00CD26B0">
        <w:rPr>
          <w:rFonts w:ascii="Arial" w:hAnsi="Arial" w:cs="Arial"/>
          <w:color w:val="000000" w:themeColor="text1"/>
        </w:rPr>
        <w:t>.</w:t>
      </w:r>
    </w:p>
    <w:p w:rsidR="007D1013" w:rsidRPr="00CD26B0" w:rsidRDefault="00AF79B0" w:rsidP="00AF79B0">
      <w:pPr>
        <w:ind w:firstLine="708"/>
        <w:jc w:val="both"/>
        <w:rPr>
          <w:rFonts w:ascii="Arial" w:hAnsi="Arial" w:cs="Arial"/>
          <w:color w:val="000000" w:themeColor="text1"/>
        </w:rPr>
      </w:pPr>
      <w:r w:rsidRPr="00CD26B0">
        <w:rPr>
          <w:rFonts w:ascii="Arial" w:hAnsi="Arial" w:cs="Arial"/>
          <w:color w:val="000000" w:themeColor="text1"/>
        </w:rPr>
        <w:t>Seguramente esta modernización estimulará la discusi</w:t>
      </w:r>
      <w:r w:rsidR="00B90379" w:rsidRPr="00CD26B0">
        <w:rPr>
          <w:rFonts w:ascii="Arial" w:hAnsi="Arial" w:cs="Arial"/>
          <w:color w:val="000000" w:themeColor="text1"/>
        </w:rPr>
        <w:t>ó</w:t>
      </w:r>
      <w:r w:rsidRPr="00CD26B0">
        <w:rPr>
          <w:rFonts w:ascii="Arial" w:hAnsi="Arial" w:cs="Arial"/>
          <w:color w:val="000000" w:themeColor="text1"/>
        </w:rPr>
        <w:t xml:space="preserve">n entre los que cualquier paso significativo que den </w:t>
      </w:r>
      <w:r w:rsidR="007D1013" w:rsidRPr="00CD26B0">
        <w:rPr>
          <w:rFonts w:ascii="Arial" w:hAnsi="Arial" w:cs="Arial"/>
          <w:color w:val="000000" w:themeColor="text1"/>
        </w:rPr>
        <w:t xml:space="preserve">los altos mandos de </w:t>
      </w:r>
      <w:r w:rsidRPr="00CD26B0">
        <w:rPr>
          <w:rFonts w:ascii="Arial" w:hAnsi="Arial" w:cs="Arial"/>
          <w:color w:val="000000" w:themeColor="text1"/>
        </w:rPr>
        <w:t xml:space="preserve">las tres armas lo perciben como </w:t>
      </w:r>
      <w:r w:rsidR="007D1013" w:rsidRPr="00CD26B0">
        <w:rPr>
          <w:rFonts w:ascii="Arial" w:hAnsi="Arial" w:cs="Arial"/>
          <w:color w:val="000000" w:themeColor="text1"/>
        </w:rPr>
        <w:t>equivalente a</w:t>
      </w:r>
      <w:r w:rsidRPr="00CD26B0">
        <w:rPr>
          <w:rFonts w:ascii="Arial" w:hAnsi="Arial" w:cs="Arial"/>
          <w:color w:val="000000" w:themeColor="text1"/>
        </w:rPr>
        <w:t xml:space="preserve"> militarización</w:t>
      </w:r>
      <w:r w:rsidR="00B90379" w:rsidRPr="00CD26B0">
        <w:rPr>
          <w:rFonts w:ascii="Arial" w:hAnsi="Arial" w:cs="Arial"/>
          <w:color w:val="000000" w:themeColor="text1"/>
        </w:rPr>
        <w:t xml:space="preserve"> y así lo analizan</w:t>
      </w:r>
      <w:r w:rsidRPr="00CD26B0">
        <w:rPr>
          <w:rFonts w:ascii="Arial" w:hAnsi="Arial" w:cs="Arial"/>
          <w:color w:val="000000" w:themeColor="text1"/>
        </w:rPr>
        <w:t>, entre ellos est</w:t>
      </w:r>
      <w:r w:rsidR="002002A2" w:rsidRPr="00CD26B0">
        <w:rPr>
          <w:rFonts w:ascii="Arial" w:hAnsi="Arial" w:cs="Arial"/>
          <w:color w:val="000000" w:themeColor="text1"/>
        </w:rPr>
        <w:t>aba</w:t>
      </w:r>
      <w:r w:rsidRPr="00CD26B0">
        <w:rPr>
          <w:rFonts w:ascii="Arial" w:hAnsi="Arial" w:cs="Arial"/>
          <w:color w:val="000000" w:themeColor="text1"/>
        </w:rPr>
        <w:t xml:space="preserve"> </w:t>
      </w:r>
      <w:r w:rsidR="002002A2" w:rsidRPr="00CD26B0">
        <w:rPr>
          <w:rFonts w:ascii="Arial" w:hAnsi="Arial" w:cs="Arial"/>
          <w:color w:val="000000" w:themeColor="text1"/>
        </w:rPr>
        <w:t>e</w:t>
      </w:r>
      <w:r w:rsidR="00B90379" w:rsidRPr="00CD26B0">
        <w:rPr>
          <w:rFonts w:ascii="Arial" w:hAnsi="Arial" w:cs="Arial"/>
          <w:color w:val="000000" w:themeColor="text1"/>
        </w:rPr>
        <w:t xml:space="preserve">ste </w:t>
      </w:r>
      <w:r w:rsidRPr="00CD26B0">
        <w:rPr>
          <w:rFonts w:ascii="Arial" w:hAnsi="Arial" w:cs="Arial"/>
          <w:color w:val="000000" w:themeColor="text1"/>
        </w:rPr>
        <w:t xml:space="preserve">escribidor </w:t>
      </w:r>
      <w:r w:rsidR="007D1013" w:rsidRPr="00CD26B0">
        <w:rPr>
          <w:rFonts w:ascii="Arial" w:hAnsi="Arial" w:cs="Arial"/>
          <w:color w:val="000000" w:themeColor="text1"/>
        </w:rPr>
        <w:t xml:space="preserve">objeto de hostigamiento y persecución </w:t>
      </w:r>
      <w:r w:rsidR="00B90379" w:rsidRPr="00CD26B0">
        <w:rPr>
          <w:rFonts w:ascii="Arial" w:hAnsi="Arial" w:cs="Arial"/>
          <w:color w:val="000000" w:themeColor="text1"/>
        </w:rPr>
        <w:t>castrenses</w:t>
      </w:r>
      <w:r w:rsidR="007D1013" w:rsidRPr="00CD26B0">
        <w:rPr>
          <w:rFonts w:ascii="Arial" w:hAnsi="Arial" w:cs="Arial"/>
          <w:color w:val="000000" w:themeColor="text1"/>
        </w:rPr>
        <w:t xml:space="preserve"> durante 1993-200</w:t>
      </w:r>
      <w:r w:rsidR="00CD26B0" w:rsidRPr="00CD26B0">
        <w:rPr>
          <w:rFonts w:ascii="Arial" w:hAnsi="Arial" w:cs="Arial"/>
          <w:color w:val="000000" w:themeColor="text1"/>
        </w:rPr>
        <w:t>1</w:t>
      </w:r>
      <w:r w:rsidR="002002A2" w:rsidRPr="00CD26B0">
        <w:rPr>
          <w:rFonts w:ascii="Arial" w:hAnsi="Arial" w:cs="Arial"/>
          <w:color w:val="000000" w:themeColor="text1"/>
        </w:rPr>
        <w:t xml:space="preserve"> por los divisionarios Antonio </w:t>
      </w:r>
      <w:proofErr w:type="spellStart"/>
      <w:r w:rsidR="002002A2" w:rsidRPr="00CD26B0">
        <w:rPr>
          <w:rFonts w:ascii="Arial" w:hAnsi="Arial" w:cs="Arial"/>
          <w:color w:val="000000" w:themeColor="text1"/>
        </w:rPr>
        <w:t>Riviello</w:t>
      </w:r>
      <w:proofErr w:type="spellEnd"/>
      <w:r w:rsidR="002002A2" w:rsidRPr="00CD26B0">
        <w:rPr>
          <w:rFonts w:ascii="Arial" w:hAnsi="Arial" w:cs="Arial"/>
          <w:color w:val="000000" w:themeColor="text1"/>
        </w:rPr>
        <w:t xml:space="preserve"> Bazán </w:t>
      </w:r>
      <w:r w:rsidR="00F936CC" w:rsidRPr="00CD26B0">
        <w:rPr>
          <w:rFonts w:ascii="Arial" w:hAnsi="Arial" w:cs="Arial"/>
          <w:color w:val="000000" w:themeColor="text1"/>
        </w:rPr>
        <w:t xml:space="preserve">–con Mario Guillermo </w:t>
      </w:r>
      <w:proofErr w:type="spellStart"/>
      <w:r w:rsidR="00F936CC" w:rsidRPr="00CD26B0">
        <w:rPr>
          <w:rFonts w:ascii="Arial" w:hAnsi="Arial" w:cs="Arial"/>
          <w:color w:val="000000" w:themeColor="text1"/>
        </w:rPr>
        <w:t>Fromow</w:t>
      </w:r>
      <w:proofErr w:type="spellEnd"/>
      <w:r w:rsidR="00F936CC" w:rsidRPr="00CD26B0">
        <w:rPr>
          <w:rFonts w:ascii="Arial" w:hAnsi="Arial" w:cs="Arial"/>
          <w:color w:val="000000" w:themeColor="text1"/>
        </w:rPr>
        <w:t xml:space="preserve"> como procurador militar</w:t>
      </w:r>
      <w:r w:rsidR="00F936CC" w:rsidRPr="00CD26B0">
        <w:rPr>
          <w:rFonts w:ascii="Arial" w:hAnsi="Arial" w:cs="Arial"/>
          <w:color w:val="000000" w:themeColor="text1"/>
        </w:rPr>
        <w:t>–</w:t>
      </w:r>
      <w:r w:rsidR="00F936CC" w:rsidRPr="00CD26B0">
        <w:rPr>
          <w:rFonts w:ascii="Arial" w:hAnsi="Arial" w:cs="Arial"/>
          <w:color w:val="000000" w:themeColor="text1"/>
        </w:rPr>
        <w:t xml:space="preserve"> </w:t>
      </w:r>
      <w:r w:rsidR="002002A2" w:rsidRPr="00CD26B0">
        <w:rPr>
          <w:rFonts w:ascii="Arial" w:hAnsi="Arial" w:cs="Arial"/>
          <w:color w:val="000000" w:themeColor="text1"/>
        </w:rPr>
        <w:t>y Enrique Cervantes Aguirre</w:t>
      </w:r>
      <w:r w:rsidR="00F936CC" w:rsidRPr="00CD26B0">
        <w:rPr>
          <w:rFonts w:ascii="Arial" w:hAnsi="Arial" w:cs="Arial"/>
          <w:color w:val="000000" w:themeColor="text1"/>
        </w:rPr>
        <w:t xml:space="preserve"> </w:t>
      </w:r>
      <w:r w:rsidR="00F936CC" w:rsidRPr="00CD26B0">
        <w:rPr>
          <w:rFonts w:ascii="Arial" w:hAnsi="Arial" w:cs="Arial"/>
          <w:color w:val="000000" w:themeColor="text1"/>
        </w:rPr>
        <w:t>–</w:t>
      </w:r>
      <w:r w:rsidR="00F936CC" w:rsidRPr="00CD26B0">
        <w:rPr>
          <w:rFonts w:ascii="Arial" w:hAnsi="Arial" w:cs="Arial"/>
          <w:color w:val="000000" w:themeColor="text1"/>
        </w:rPr>
        <w:t xml:space="preserve">con </w:t>
      </w:r>
      <w:r w:rsidR="00B90379" w:rsidRPr="00CD26B0">
        <w:rPr>
          <w:rFonts w:ascii="Arial" w:hAnsi="Arial" w:cs="Arial"/>
          <w:color w:val="000000" w:themeColor="text1"/>
        </w:rPr>
        <w:t>Rafael Macedo de la Concha</w:t>
      </w:r>
      <w:r w:rsidR="00B90379" w:rsidRPr="00CD26B0">
        <w:rPr>
          <w:rFonts w:ascii="Arial" w:hAnsi="Arial" w:cs="Arial"/>
          <w:color w:val="000000" w:themeColor="text1"/>
        </w:rPr>
        <w:t>–</w:t>
      </w:r>
      <w:r w:rsidR="002002A2" w:rsidRPr="00CD26B0">
        <w:rPr>
          <w:rFonts w:ascii="Arial" w:hAnsi="Arial" w:cs="Arial"/>
          <w:color w:val="000000" w:themeColor="text1"/>
        </w:rPr>
        <w:t>;</w:t>
      </w:r>
      <w:r w:rsidR="007D1013" w:rsidRPr="00CD26B0">
        <w:rPr>
          <w:rFonts w:ascii="Arial" w:hAnsi="Arial" w:cs="Arial"/>
          <w:color w:val="000000" w:themeColor="text1"/>
        </w:rPr>
        <w:t xml:space="preserve"> y buena parte de las ONG que en sexenios anteriores no hicieron honor a la “N”, analistas y académicos.</w:t>
      </w:r>
    </w:p>
    <w:p w:rsidR="002A1DEE" w:rsidRPr="00CD26B0" w:rsidRDefault="007D1013" w:rsidP="002A1DEE">
      <w:pPr>
        <w:ind w:firstLine="708"/>
        <w:jc w:val="both"/>
        <w:rPr>
          <w:rFonts w:ascii="Arial" w:eastAsiaTheme="minorHAnsi" w:hAnsi="Arial" w:cs="Arial"/>
          <w:color w:val="000000" w:themeColor="text1"/>
          <w:lang w:eastAsia="en-US"/>
        </w:rPr>
      </w:pPr>
      <w:r w:rsidRPr="00CD26B0">
        <w:rPr>
          <w:rFonts w:ascii="Arial" w:eastAsiaTheme="minorHAnsi" w:hAnsi="Arial" w:cs="Arial"/>
          <w:color w:val="000000" w:themeColor="text1"/>
          <w:lang w:eastAsia="en-US"/>
        </w:rPr>
        <w:t>La r</w:t>
      </w:r>
      <w:r w:rsidR="000A7738" w:rsidRPr="00CD26B0">
        <w:rPr>
          <w:rFonts w:ascii="Arial" w:eastAsiaTheme="minorHAnsi" w:hAnsi="Arial" w:cs="Arial"/>
          <w:color w:val="000000" w:themeColor="text1"/>
          <w:lang w:eastAsia="en-US"/>
        </w:rPr>
        <w:t xml:space="preserve">estructuración </w:t>
      </w:r>
      <w:r w:rsidRPr="00CD26B0">
        <w:rPr>
          <w:rFonts w:ascii="Arial" w:eastAsiaTheme="minorHAnsi" w:hAnsi="Arial" w:cs="Arial"/>
          <w:color w:val="000000" w:themeColor="text1"/>
          <w:lang w:eastAsia="en-US"/>
        </w:rPr>
        <w:t xml:space="preserve">orgánica de la milicia que diversos especialistas de </w:t>
      </w:r>
      <w:r w:rsidR="002002A2" w:rsidRPr="00CD26B0">
        <w:rPr>
          <w:rFonts w:ascii="Arial" w:eastAsiaTheme="minorHAnsi" w:hAnsi="Arial" w:cs="Arial"/>
          <w:color w:val="000000" w:themeColor="text1"/>
          <w:lang w:eastAsia="en-US"/>
        </w:rPr>
        <w:t>a de veras</w:t>
      </w:r>
      <w:r w:rsidR="002A1DEE" w:rsidRPr="00CD26B0">
        <w:rPr>
          <w:rFonts w:ascii="Arial" w:hAnsi="Arial" w:cs="Arial"/>
          <w:color w:val="000000" w:themeColor="text1"/>
        </w:rPr>
        <w:t xml:space="preserve"> </w:t>
      </w:r>
      <w:r w:rsidRPr="00CD26B0">
        <w:rPr>
          <w:rFonts w:ascii="Arial" w:eastAsiaTheme="minorHAnsi" w:hAnsi="Arial" w:cs="Arial"/>
          <w:color w:val="000000" w:themeColor="text1"/>
          <w:lang w:eastAsia="en-US"/>
        </w:rPr>
        <w:t>como Javier Oliva Posada, considera</w:t>
      </w:r>
      <w:r w:rsidR="002A1DEE" w:rsidRPr="00CD26B0">
        <w:rPr>
          <w:rFonts w:ascii="Arial" w:eastAsiaTheme="minorHAnsi" w:hAnsi="Arial" w:cs="Arial"/>
          <w:color w:val="000000" w:themeColor="text1"/>
          <w:lang w:eastAsia="en-US"/>
        </w:rPr>
        <w:t>n</w:t>
      </w:r>
      <w:r w:rsidRPr="00CD26B0">
        <w:rPr>
          <w:rFonts w:ascii="Arial" w:eastAsiaTheme="minorHAnsi" w:hAnsi="Arial" w:cs="Arial"/>
          <w:color w:val="000000" w:themeColor="text1"/>
          <w:lang w:eastAsia="en-US"/>
        </w:rPr>
        <w:t xml:space="preserve"> necesaria, esgrimen </w:t>
      </w:r>
      <w:r w:rsidR="002A1DEE" w:rsidRPr="00CD26B0">
        <w:rPr>
          <w:rFonts w:ascii="Arial" w:eastAsiaTheme="minorHAnsi" w:hAnsi="Arial" w:cs="Arial"/>
          <w:color w:val="000000" w:themeColor="text1"/>
          <w:lang w:eastAsia="en-US"/>
        </w:rPr>
        <w:t xml:space="preserve">que la integración de la Guardia Nacional como la tercera rama de la </w:t>
      </w:r>
      <w:proofErr w:type="spellStart"/>
      <w:r w:rsidR="002A1DEE" w:rsidRPr="00CD26B0">
        <w:rPr>
          <w:rFonts w:ascii="Arial" w:eastAsiaTheme="minorHAnsi" w:hAnsi="Arial" w:cs="Arial"/>
          <w:color w:val="000000" w:themeColor="text1"/>
          <w:lang w:eastAsia="en-US"/>
        </w:rPr>
        <w:t>Sedena</w:t>
      </w:r>
      <w:proofErr w:type="spellEnd"/>
      <w:r w:rsidR="002A1DEE" w:rsidRPr="00CD26B0">
        <w:rPr>
          <w:rFonts w:ascii="Arial" w:eastAsiaTheme="minorHAnsi" w:hAnsi="Arial" w:cs="Arial"/>
          <w:color w:val="000000" w:themeColor="text1"/>
          <w:lang w:eastAsia="en-US"/>
        </w:rPr>
        <w:t xml:space="preserve"> “es una decisión que debió haberse tomado desde el principio”, y obedece al modelo que funciona desde hace años en la Gendarmería Nacional de Francia, la Policía Nacional de Colombia o la Guardia Civil española.</w:t>
      </w:r>
    </w:p>
    <w:p w:rsidR="007D1013" w:rsidRPr="00CD26B0" w:rsidRDefault="002A1DEE" w:rsidP="002A1DEE">
      <w:pPr>
        <w:ind w:firstLine="708"/>
        <w:jc w:val="both"/>
        <w:rPr>
          <w:rFonts w:ascii="Arial" w:eastAsiaTheme="minorHAnsi" w:hAnsi="Arial" w:cs="Arial"/>
          <w:color w:val="000000" w:themeColor="text1"/>
          <w:lang w:eastAsia="en-US"/>
        </w:rPr>
      </w:pPr>
      <w:r w:rsidRPr="00CD26B0">
        <w:rPr>
          <w:rFonts w:ascii="Arial" w:eastAsiaTheme="minorHAnsi" w:hAnsi="Arial" w:cs="Arial"/>
          <w:color w:val="000000" w:themeColor="text1"/>
          <w:lang w:eastAsia="en-US"/>
        </w:rPr>
        <w:t xml:space="preserve">Y enseguida atajó a los que </w:t>
      </w:r>
      <w:r w:rsidR="002002A2" w:rsidRPr="00CD26B0">
        <w:rPr>
          <w:rFonts w:ascii="Arial" w:hAnsi="Arial" w:cs="Arial"/>
          <w:color w:val="000000" w:themeColor="text1"/>
        </w:rPr>
        <w:t>–</w:t>
      </w:r>
      <w:r w:rsidRPr="00CD26B0">
        <w:rPr>
          <w:rFonts w:ascii="Arial" w:eastAsiaTheme="minorHAnsi" w:hAnsi="Arial" w:cs="Arial"/>
          <w:color w:val="000000" w:themeColor="text1"/>
          <w:lang w:eastAsia="en-US"/>
        </w:rPr>
        <w:t xml:space="preserve">como el todólogo Alfredo </w:t>
      </w:r>
      <w:proofErr w:type="spellStart"/>
      <w:r w:rsidRPr="00CD26B0">
        <w:rPr>
          <w:rFonts w:ascii="Arial" w:eastAsiaTheme="minorHAnsi" w:hAnsi="Arial" w:cs="Arial"/>
          <w:color w:val="000000" w:themeColor="text1"/>
          <w:lang w:eastAsia="en-US"/>
        </w:rPr>
        <w:t>Lecona</w:t>
      </w:r>
      <w:proofErr w:type="spellEnd"/>
      <w:r w:rsidRPr="00CD26B0">
        <w:rPr>
          <w:rFonts w:ascii="Arial" w:eastAsiaTheme="minorHAnsi" w:hAnsi="Arial" w:cs="Arial"/>
          <w:color w:val="000000" w:themeColor="text1"/>
          <w:lang w:eastAsia="en-US"/>
        </w:rPr>
        <w:t xml:space="preserve"> Martínez</w:t>
      </w:r>
      <w:r w:rsidR="002002A2" w:rsidRPr="00CD26B0">
        <w:rPr>
          <w:rFonts w:ascii="Arial" w:hAnsi="Arial" w:cs="Arial"/>
          <w:color w:val="000000" w:themeColor="text1"/>
        </w:rPr>
        <w:t>–</w:t>
      </w:r>
      <w:r w:rsidRPr="00CD26B0">
        <w:rPr>
          <w:rFonts w:ascii="Arial" w:eastAsiaTheme="minorHAnsi" w:hAnsi="Arial" w:cs="Arial"/>
          <w:color w:val="000000" w:themeColor="text1"/>
          <w:lang w:eastAsia="en-US"/>
        </w:rPr>
        <w:t xml:space="preserve"> ven militares hasta en la sopa que comen en Televisa. N</w:t>
      </w:r>
      <w:r w:rsidR="007D1013" w:rsidRPr="00CD26B0">
        <w:rPr>
          <w:rFonts w:ascii="Arial" w:eastAsiaTheme="minorHAnsi" w:hAnsi="Arial" w:cs="Arial"/>
          <w:color w:val="000000" w:themeColor="text1"/>
          <w:lang w:eastAsia="en-US"/>
        </w:rPr>
        <w:t xml:space="preserve">o es militarización, y quienes sostienen lo contrario confunden los términos: </w:t>
      </w:r>
      <w:r w:rsidRPr="00CD26B0">
        <w:rPr>
          <w:rFonts w:ascii="Arial" w:eastAsiaTheme="minorHAnsi" w:hAnsi="Arial" w:cs="Arial"/>
          <w:color w:val="000000" w:themeColor="text1"/>
          <w:lang w:eastAsia="en-US"/>
        </w:rPr>
        <w:t>“</w:t>
      </w:r>
      <w:r w:rsidR="007D1013" w:rsidRPr="00CD26B0">
        <w:rPr>
          <w:rFonts w:ascii="Arial" w:eastAsiaTheme="minorHAnsi" w:hAnsi="Arial" w:cs="Arial"/>
          <w:color w:val="000000" w:themeColor="text1"/>
          <w:lang w:eastAsia="en-US"/>
        </w:rPr>
        <w:t>la militarización es cuando los militares presionan a los civiles en la toma de decisiones, aquí es el poder civil quien está yendo por ellos para que lo ayuden, eso viene sucediendo prácticamente desde que México es democracia estable</w:t>
      </w:r>
      <w:r w:rsidRPr="00CD26B0">
        <w:rPr>
          <w:rFonts w:ascii="Arial" w:eastAsiaTheme="minorHAnsi" w:hAnsi="Arial" w:cs="Arial"/>
          <w:color w:val="000000" w:themeColor="text1"/>
          <w:lang w:eastAsia="en-US"/>
        </w:rPr>
        <w:t xml:space="preserve">”. Por el contrario, </w:t>
      </w:r>
      <w:r w:rsidR="007D1013" w:rsidRPr="00CD26B0">
        <w:rPr>
          <w:rFonts w:ascii="Arial" w:eastAsiaTheme="minorHAnsi" w:hAnsi="Arial" w:cs="Arial"/>
          <w:color w:val="000000" w:themeColor="text1"/>
          <w:lang w:eastAsia="en-US"/>
        </w:rPr>
        <w:t>la presencia de los militares en la vida pública va en retroceso, y muestra de e</w:t>
      </w:r>
      <w:r w:rsidR="00305737" w:rsidRPr="00CD26B0">
        <w:rPr>
          <w:rFonts w:ascii="Arial" w:eastAsiaTheme="minorHAnsi" w:hAnsi="Arial" w:cs="Arial"/>
          <w:color w:val="000000" w:themeColor="text1"/>
          <w:lang w:eastAsia="en-US"/>
        </w:rPr>
        <w:t>llo</w:t>
      </w:r>
      <w:r w:rsidR="007D1013" w:rsidRPr="00CD26B0">
        <w:rPr>
          <w:rFonts w:ascii="Arial" w:eastAsiaTheme="minorHAnsi" w:hAnsi="Arial" w:cs="Arial"/>
          <w:color w:val="000000" w:themeColor="text1"/>
          <w:lang w:eastAsia="en-US"/>
        </w:rPr>
        <w:t xml:space="preserve"> es que desde 20</w:t>
      </w:r>
      <w:r w:rsidR="00305737" w:rsidRPr="00CD26B0">
        <w:rPr>
          <w:rFonts w:ascii="Arial" w:eastAsiaTheme="minorHAnsi" w:hAnsi="Arial" w:cs="Arial"/>
          <w:color w:val="000000" w:themeColor="text1"/>
          <w:lang w:eastAsia="en-US"/>
        </w:rPr>
        <w:t>18</w:t>
      </w:r>
      <w:r w:rsidR="007D1013" w:rsidRPr="00CD26B0">
        <w:rPr>
          <w:rFonts w:ascii="Arial" w:eastAsiaTheme="minorHAnsi" w:hAnsi="Arial" w:cs="Arial"/>
          <w:color w:val="000000" w:themeColor="text1"/>
          <w:lang w:eastAsia="en-US"/>
        </w:rPr>
        <w:t xml:space="preserve"> no hay ningún senador que provenga de las filas del Ejército o la Armada, y en la próxima integración de la Cámara de Diputados tampoco habrá ningún legislador con origen en las fuerzas armadas.</w:t>
      </w:r>
      <w:r w:rsidRPr="00CD26B0">
        <w:rPr>
          <w:rFonts w:ascii="Arial" w:eastAsiaTheme="minorHAnsi" w:hAnsi="Arial" w:cs="Arial"/>
          <w:color w:val="000000" w:themeColor="text1"/>
          <w:lang w:eastAsia="en-US"/>
        </w:rPr>
        <w:t xml:space="preserve"> Como era habitual</w:t>
      </w:r>
      <w:r w:rsidR="00305737" w:rsidRPr="00CD26B0">
        <w:rPr>
          <w:rFonts w:ascii="Arial" w:eastAsiaTheme="minorHAnsi" w:hAnsi="Arial" w:cs="Arial"/>
          <w:color w:val="000000" w:themeColor="text1"/>
          <w:lang w:eastAsia="en-US"/>
        </w:rPr>
        <w:t xml:space="preserve"> hasta hace tres años</w:t>
      </w:r>
      <w:r w:rsidRPr="00CD26B0">
        <w:rPr>
          <w:rFonts w:ascii="Arial" w:eastAsiaTheme="minorHAnsi" w:hAnsi="Arial" w:cs="Arial"/>
          <w:color w:val="000000" w:themeColor="text1"/>
          <w:lang w:eastAsia="en-US"/>
        </w:rPr>
        <w:t>.</w:t>
      </w:r>
    </w:p>
    <w:p w:rsidR="007C0332" w:rsidRPr="00CD26B0" w:rsidRDefault="002A1DEE" w:rsidP="002A1DEE">
      <w:pPr>
        <w:ind w:firstLine="708"/>
        <w:jc w:val="both"/>
        <w:rPr>
          <w:rFonts w:ascii="Arial" w:hAnsi="Arial" w:cs="Arial"/>
          <w:color w:val="000000" w:themeColor="text1"/>
        </w:rPr>
      </w:pPr>
      <w:r w:rsidRPr="00CD26B0">
        <w:rPr>
          <w:rFonts w:ascii="Arial" w:eastAsiaTheme="minorHAnsi" w:hAnsi="Arial" w:cs="Arial"/>
          <w:color w:val="000000" w:themeColor="text1"/>
          <w:lang w:eastAsia="en-US"/>
        </w:rPr>
        <w:t>Des</w:t>
      </w:r>
      <w:r w:rsidR="007C0332" w:rsidRPr="00CD26B0">
        <w:rPr>
          <w:rFonts w:ascii="Arial" w:eastAsiaTheme="minorHAnsi" w:hAnsi="Arial" w:cs="Arial"/>
          <w:color w:val="000000" w:themeColor="text1"/>
          <w:lang w:eastAsia="en-US"/>
        </w:rPr>
        <w:t>de</w:t>
      </w:r>
      <w:r w:rsidRPr="00CD26B0">
        <w:rPr>
          <w:rFonts w:ascii="Arial" w:eastAsiaTheme="minorHAnsi" w:hAnsi="Arial" w:cs="Arial"/>
          <w:color w:val="000000" w:themeColor="text1"/>
          <w:lang w:eastAsia="en-US"/>
        </w:rPr>
        <w:t xml:space="preserve"> otra perspectiva, </w:t>
      </w:r>
      <w:r w:rsidR="007C0332" w:rsidRPr="00CD26B0">
        <w:rPr>
          <w:rFonts w:ascii="Arial" w:eastAsiaTheme="minorHAnsi" w:hAnsi="Arial" w:cs="Arial"/>
          <w:color w:val="000000" w:themeColor="text1"/>
          <w:lang w:eastAsia="en-US"/>
        </w:rPr>
        <w:t xml:space="preserve">Raúl Benítez </w:t>
      </w:r>
      <w:proofErr w:type="spellStart"/>
      <w:r w:rsidR="007C0332" w:rsidRPr="00CD26B0">
        <w:rPr>
          <w:rFonts w:ascii="Arial" w:eastAsiaTheme="minorHAnsi" w:hAnsi="Arial" w:cs="Arial"/>
          <w:color w:val="000000" w:themeColor="text1"/>
          <w:lang w:eastAsia="en-US"/>
        </w:rPr>
        <w:t>Manaut</w:t>
      </w:r>
      <w:proofErr w:type="spellEnd"/>
      <w:r w:rsidR="007C0332" w:rsidRPr="00CD26B0">
        <w:rPr>
          <w:rFonts w:ascii="Arial" w:eastAsiaTheme="minorHAnsi" w:hAnsi="Arial" w:cs="Arial"/>
          <w:color w:val="000000" w:themeColor="text1"/>
          <w:lang w:eastAsia="en-US"/>
        </w:rPr>
        <w:t xml:space="preserve"> ubica el fenómeno de la militarización que en México no es anticonstitucional</w:t>
      </w:r>
      <w:r w:rsidR="00B90379" w:rsidRPr="00CD26B0">
        <w:rPr>
          <w:rFonts w:ascii="Arial" w:eastAsiaTheme="minorHAnsi" w:hAnsi="Arial" w:cs="Arial"/>
          <w:color w:val="000000" w:themeColor="text1"/>
          <w:lang w:eastAsia="en-US"/>
        </w:rPr>
        <w:t xml:space="preserve"> y</w:t>
      </w:r>
      <w:r w:rsidR="007C0332" w:rsidRPr="00CD26B0">
        <w:rPr>
          <w:rFonts w:ascii="Arial" w:eastAsiaTheme="minorHAnsi" w:hAnsi="Arial" w:cs="Arial"/>
          <w:color w:val="000000" w:themeColor="text1"/>
          <w:lang w:eastAsia="en-US"/>
        </w:rPr>
        <w:t xml:space="preserve"> “</w:t>
      </w:r>
      <w:r w:rsidRPr="00CD26B0">
        <w:rPr>
          <w:rFonts w:ascii="Arial" w:hAnsi="Arial" w:cs="Arial"/>
          <w:color w:val="000000" w:themeColor="text1"/>
        </w:rPr>
        <w:t>empezó en el año de 1821</w:t>
      </w:r>
      <w:r w:rsidR="007C0332" w:rsidRPr="00CD26B0">
        <w:rPr>
          <w:rFonts w:ascii="Arial" w:hAnsi="Arial" w:cs="Arial"/>
          <w:color w:val="000000" w:themeColor="text1"/>
        </w:rPr>
        <w:t>”</w:t>
      </w:r>
      <w:r w:rsidRPr="00CD26B0">
        <w:rPr>
          <w:rFonts w:ascii="Arial" w:hAnsi="Arial" w:cs="Arial"/>
          <w:color w:val="000000" w:themeColor="text1"/>
        </w:rPr>
        <w:t xml:space="preserve">. </w:t>
      </w:r>
      <w:r w:rsidR="007C0332" w:rsidRPr="00CD26B0">
        <w:rPr>
          <w:rFonts w:ascii="Arial" w:hAnsi="Arial" w:cs="Arial"/>
          <w:color w:val="000000" w:themeColor="text1"/>
        </w:rPr>
        <w:t>Y más aún, sostiene que la G</w:t>
      </w:r>
      <w:r w:rsidR="00B90379" w:rsidRPr="00CD26B0">
        <w:rPr>
          <w:rFonts w:ascii="Arial" w:hAnsi="Arial" w:cs="Arial"/>
          <w:color w:val="000000" w:themeColor="text1"/>
        </w:rPr>
        <w:t xml:space="preserve">uardia </w:t>
      </w:r>
      <w:r w:rsidR="007C0332" w:rsidRPr="00CD26B0">
        <w:rPr>
          <w:rFonts w:ascii="Arial" w:hAnsi="Arial" w:cs="Arial"/>
          <w:color w:val="000000" w:themeColor="text1"/>
        </w:rPr>
        <w:t>N</w:t>
      </w:r>
      <w:r w:rsidR="00B90379" w:rsidRPr="00CD26B0">
        <w:rPr>
          <w:rFonts w:ascii="Arial" w:hAnsi="Arial" w:cs="Arial"/>
          <w:color w:val="000000" w:themeColor="text1"/>
        </w:rPr>
        <w:t>acional</w:t>
      </w:r>
      <w:r w:rsidR="007C0332" w:rsidRPr="00CD26B0">
        <w:rPr>
          <w:rFonts w:ascii="Arial" w:hAnsi="Arial" w:cs="Arial"/>
          <w:color w:val="000000" w:themeColor="text1"/>
        </w:rPr>
        <w:t xml:space="preserve"> sin el Ejército sería un fracaso.</w:t>
      </w:r>
    </w:p>
    <w:p w:rsidR="007C0332" w:rsidRPr="00CD26B0" w:rsidRDefault="007C0332" w:rsidP="007C0332">
      <w:pPr>
        <w:ind w:firstLine="708"/>
        <w:jc w:val="both"/>
        <w:rPr>
          <w:rFonts w:ascii="Arial" w:eastAsiaTheme="minorHAnsi" w:hAnsi="Arial" w:cs="Arial"/>
          <w:color w:val="000000" w:themeColor="text1"/>
          <w:lang w:eastAsia="en-US"/>
        </w:rPr>
      </w:pPr>
      <w:r w:rsidRPr="00CD26B0">
        <w:rPr>
          <w:rFonts w:ascii="Arial" w:hAnsi="Arial" w:cs="Arial"/>
          <w:color w:val="000000" w:themeColor="text1"/>
        </w:rPr>
        <w:t xml:space="preserve">Por el contrario, para </w:t>
      </w:r>
      <w:proofErr w:type="spellStart"/>
      <w:r w:rsidRPr="00CD26B0">
        <w:rPr>
          <w:rFonts w:ascii="Arial" w:eastAsiaTheme="minorHAnsi" w:hAnsi="Arial" w:cs="Arial"/>
          <w:color w:val="000000" w:themeColor="text1"/>
          <w:lang w:eastAsia="en-US"/>
        </w:rPr>
        <w:t>Erubiel</w:t>
      </w:r>
      <w:proofErr w:type="spellEnd"/>
      <w:r w:rsidRPr="00CD26B0">
        <w:rPr>
          <w:rFonts w:ascii="Arial" w:eastAsiaTheme="minorHAnsi" w:hAnsi="Arial" w:cs="Arial"/>
          <w:color w:val="000000" w:themeColor="text1"/>
          <w:lang w:eastAsia="en-US"/>
        </w:rPr>
        <w:t xml:space="preserve"> Tirado la nueva adscripción de la G</w:t>
      </w:r>
      <w:r w:rsidR="00B90379" w:rsidRPr="00CD26B0">
        <w:rPr>
          <w:rFonts w:ascii="Arial" w:eastAsiaTheme="minorHAnsi" w:hAnsi="Arial" w:cs="Arial"/>
          <w:color w:val="000000" w:themeColor="text1"/>
          <w:lang w:eastAsia="en-US"/>
        </w:rPr>
        <w:t xml:space="preserve">uardia </w:t>
      </w:r>
      <w:r w:rsidRPr="00CD26B0">
        <w:rPr>
          <w:rFonts w:ascii="Arial" w:eastAsiaTheme="minorHAnsi" w:hAnsi="Arial" w:cs="Arial"/>
          <w:color w:val="000000" w:themeColor="text1"/>
          <w:lang w:eastAsia="en-US"/>
        </w:rPr>
        <w:t>N</w:t>
      </w:r>
      <w:r w:rsidR="00B90379" w:rsidRPr="00CD26B0">
        <w:rPr>
          <w:rFonts w:ascii="Arial" w:eastAsiaTheme="minorHAnsi" w:hAnsi="Arial" w:cs="Arial"/>
          <w:color w:val="000000" w:themeColor="text1"/>
          <w:lang w:eastAsia="en-US"/>
        </w:rPr>
        <w:t>acional</w:t>
      </w:r>
      <w:r w:rsidRPr="00CD26B0">
        <w:rPr>
          <w:rFonts w:ascii="Arial" w:eastAsiaTheme="minorHAnsi" w:hAnsi="Arial" w:cs="Arial"/>
          <w:color w:val="000000" w:themeColor="text1"/>
          <w:lang w:eastAsia="en-US"/>
        </w:rPr>
        <w:t xml:space="preserve"> sí es un paso más en la militarización de la seguridad pública y terminará en hacer un uso político de esta corporación. A qué se refiere con uso político, no queda claro. La milicia a lo largo de la historia es una </w:t>
      </w:r>
      <w:r w:rsidR="00575583" w:rsidRPr="00CD26B0">
        <w:rPr>
          <w:rFonts w:ascii="Arial" w:eastAsiaTheme="minorHAnsi" w:hAnsi="Arial" w:cs="Arial"/>
          <w:color w:val="000000" w:themeColor="text1"/>
          <w:lang w:eastAsia="en-US"/>
        </w:rPr>
        <w:t xml:space="preserve">institución política por </w:t>
      </w:r>
      <w:r w:rsidR="00575583" w:rsidRPr="00CD26B0">
        <w:rPr>
          <w:rFonts w:ascii="Arial" w:eastAsiaTheme="minorHAnsi" w:hAnsi="Arial" w:cs="Arial"/>
          <w:color w:val="000000" w:themeColor="text1"/>
          <w:lang w:eastAsia="en-US"/>
        </w:rPr>
        <w:lastRenderedPageBreak/>
        <w:t>excelencia al dotar al Estado de instrumento</w:t>
      </w:r>
      <w:r w:rsidR="00305737" w:rsidRPr="00CD26B0">
        <w:rPr>
          <w:rFonts w:ascii="Arial" w:eastAsiaTheme="minorHAnsi" w:hAnsi="Arial" w:cs="Arial"/>
          <w:color w:val="000000" w:themeColor="text1"/>
          <w:lang w:eastAsia="en-US"/>
        </w:rPr>
        <w:t>s</w:t>
      </w:r>
      <w:r w:rsidR="00575583" w:rsidRPr="00CD26B0">
        <w:rPr>
          <w:rFonts w:ascii="Arial" w:eastAsiaTheme="minorHAnsi" w:hAnsi="Arial" w:cs="Arial"/>
          <w:color w:val="000000" w:themeColor="text1"/>
          <w:lang w:eastAsia="en-US"/>
        </w:rPr>
        <w:t xml:space="preserve"> para que ejerza el monopolio de la </w:t>
      </w:r>
      <w:r w:rsidR="00B90379" w:rsidRPr="00CD26B0">
        <w:rPr>
          <w:rFonts w:ascii="Arial" w:eastAsiaTheme="minorHAnsi" w:hAnsi="Arial" w:cs="Arial"/>
          <w:color w:val="000000" w:themeColor="text1"/>
          <w:lang w:eastAsia="en-US"/>
        </w:rPr>
        <w:t>violencia</w:t>
      </w:r>
      <w:r w:rsidR="00575583" w:rsidRPr="00CD26B0">
        <w:rPr>
          <w:rFonts w:ascii="Arial" w:eastAsiaTheme="minorHAnsi" w:hAnsi="Arial" w:cs="Arial"/>
          <w:color w:val="000000" w:themeColor="text1"/>
          <w:lang w:eastAsia="en-US"/>
        </w:rPr>
        <w:t>, que muchísima falta hace en México para restaurar la paz con justicia, arrebatad</w:t>
      </w:r>
      <w:r w:rsidR="00B90379" w:rsidRPr="00CD26B0">
        <w:rPr>
          <w:rFonts w:ascii="Arial" w:eastAsiaTheme="minorHAnsi" w:hAnsi="Arial" w:cs="Arial"/>
          <w:color w:val="000000" w:themeColor="text1"/>
          <w:lang w:eastAsia="en-US"/>
        </w:rPr>
        <w:t>a</w:t>
      </w:r>
      <w:r w:rsidR="00575583" w:rsidRPr="00CD26B0">
        <w:rPr>
          <w:rFonts w:ascii="Arial" w:eastAsiaTheme="minorHAnsi" w:hAnsi="Arial" w:cs="Arial"/>
          <w:color w:val="000000" w:themeColor="text1"/>
          <w:lang w:eastAsia="en-US"/>
        </w:rPr>
        <w:t xml:space="preserve"> por </w:t>
      </w:r>
      <w:r w:rsidR="002002A2" w:rsidRPr="00CD26B0">
        <w:rPr>
          <w:rFonts w:ascii="Arial" w:eastAsiaTheme="minorHAnsi" w:hAnsi="Arial" w:cs="Arial"/>
          <w:color w:val="000000" w:themeColor="text1"/>
          <w:lang w:eastAsia="en-US"/>
        </w:rPr>
        <w:t xml:space="preserve">poderosas </w:t>
      </w:r>
      <w:r w:rsidR="00575583" w:rsidRPr="00CD26B0">
        <w:rPr>
          <w:rFonts w:ascii="Arial" w:eastAsiaTheme="minorHAnsi" w:hAnsi="Arial" w:cs="Arial"/>
          <w:color w:val="000000" w:themeColor="text1"/>
          <w:lang w:eastAsia="en-US"/>
        </w:rPr>
        <w:t>bandas criminales</w:t>
      </w:r>
      <w:r w:rsidR="002002A2" w:rsidRPr="00CD26B0">
        <w:rPr>
          <w:rFonts w:ascii="Arial" w:eastAsiaTheme="minorHAnsi" w:hAnsi="Arial" w:cs="Arial"/>
          <w:color w:val="000000" w:themeColor="text1"/>
          <w:lang w:eastAsia="en-US"/>
        </w:rPr>
        <w:t>, llamadas cárteles</w:t>
      </w:r>
      <w:r w:rsidR="00575583" w:rsidRPr="00CD26B0">
        <w:rPr>
          <w:rFonts w:ascii="Arial" w:eastAsiaTheme="minorHAnsi" w:hAnsi="Arial" w:cs="Arial"/>
          <w:color w:val="000000" w:themeColor="text1"/>
          <w:lang w:eastAsia="en-US"/>
        </w:rPr>
        <w:t>.</w:t>
      </w:r>
    </w:p>
    <w:p w:rsidR="00575583" w:rsidRPr="00CD26B0" w:rsidRDefault="00575583" w:rsidP="00575583">
      <w:pPr>
        <w:ind w:firstLine="708"/>
        <w:jc w:val="both"/>
        <w:rPr>
          <w:rFonts w:ascii="Arial" w:eastAsiaTheme="minorHAnsi" w:hAnsi="Arial" w:cs="Arial"/>
          <w:color w:val="000000" w:themeColor="text1"/>
          <w:lang w:eastAsia="en-US"/>
        </w:rPr>
      </w:pPr>
      <w:r w:rsidRPr="00CD26B0">
        <w:rPr>
          <w:rFonts w:ascii="Arial" w:eastAsiaTheme="minorHAnsi" w:hAnsi="Arial" w:cs="Arial"/>
          <w:color w:val="000000" w:themeColor="text1"/>
          <w:lang w:eastAsia="en-US"/>
        </w:rPr>
        <w:t xml:space="preserve">Ojalá –Alá quiera– la ocasión sea propicia para que </w:t>
      </w:r>
      <w:r w:rsidR="002002A2" w:rsidRPr="00CD26B0">
        <w:rPr>
          <w:rFonts w:ascii="Arial" w:eastAsiaTheme="minorHAnsi" w:hAnsi="Arial" w:cs="Arial"/>
          <w:color w:val="000000" w:themeColor="text1"/>
          <w:lang w:eastAsia="en-US"/>
        </w:rPr>
        <w:t>el debate</w:t>
      </w:r>
      <w:r w:rsidRPr="00CD26B0">
        <w:rPr>
          <w:rFonts w:ascii="Arial" w:eastAsiaTheme="minorHAnsi" w:hAnsi="Arial" w:cs="Arial"/>
          <w:color w:val="000000" w:themeColor="text1"/>
          <w:lang w:eastAsia="en-US"/>
        </w:rPr>
        <w:t xml:space="preserve"> rebase los reflejos condicionados, </w:t>
      </w:r>
      <w:r w:rsidR="00F936CC" w:rsidRPr="00CD26B0">
        <w:rPr>
          <w:rFonts w:ascii="Arial" w:eastAsiaTheme="minorHAnsi" w:hAnsi="Arial" w:cs="Arial"/>
          <w:color w:val="000000" w:themeColor="text1"/>
          <w:lang w:eastAsia="en-US"/>
        </w:rPr>
        <w:t xml:space="preserve">las miradas preestablecidas, </w:t>
      </w:r>
      <w:r w:rsidRPr="00CD26B0">
        <w:rPr>
          <w:rFonts w:ascii="Arial" w:eastAsiaTheme="minorHAnsi" w:hAnsi="Arial" w:cs="Arial"/>
          <w:color w:val="000000" w:themeColor="text1"/>
          <w:lang w:eastAsia="en-US"/>
        </w:rPr>
        <w:t xml:space="preserve">las filias y las fobias a las fuerzas armadas, pues hasta </w:t>
      </w:r>
      <w:r w:rsidR="00F936CC" w:rsidRPr="00CD26B0">
        <w:rPr>
          <w:rFonts w:ascii="Arial" w:eastAsiaTheme="minorHAnsi" w:hAnsi="Arial" w:cs="Arial"/>
          <w:color w:val="000000" w:themeColor="text1"/>
          <w:lang w:eastAsia="en-US"/>
        </w:rPr>
        <w:t xml:space="preserve">la indispensable </w:t>
      </w:r>
      <w:r w:rsidRPr="00CD26B0">
        <w:rPr>
          <w:rFonts w:ascii="Arial" w:eastAsiaTheme="minorHAnsi" w:hAnsi="Arial" w:cs="Arial"/>
          <w:color w:val="000000" w:themeColor="text1"/>
          <w:lang w:eastAsia="en-US"/>
        </w:rPr>
        <w:t>Wikipedia asume que los sistemas democráticos no están exentos de la presencia de militares entre los altos cargos políticos</w:t>
      </w:r>
      <w:r w:rsidR="00B90379" w:rsidRPr="00CD26B0">
        <w:rPr>
          <w:rFonts w:ascii="Arial" w:eastAsiaTheme="minorHAnsi" w:hAnsi="Arial" w:cs="Arial"/>
          <w:color w:val="000000" w:themeColor="text1"/>
          <w:lang w:eastAsia="en-US"/>
        </w:rPr>
        <w:t>.</w:t>
      </w:r>
    </w:p>
    <w:p w:rsidR="00714FE7" w:rsidRPr="00CD26B0" w:rsidRDefault="00714FE7" w:rsidP="00714FE7">
      <w:pPr>
        <w:jc w:val="center"/>
        <w:rPr>
          <w:rFonts w:ascii="Arial" w:hAnsi="Arial" w:cs="Arial"/>
          <w:b/>
          <w:color w:val="000000" w:themeColor="text1"/>
        </w:rPr>
      </w:pPr>
      <w:r w:rsidRPr="00CD26B0">
        <w:rPr>
          <w:rFonts w:ascii="Arial" w:hAnsi="Arial" w:cs="Arial"/>
          <w:b/>
          <w:color w:val="000000" w:themeColor="text1"/>
        </w:rPr>
        <w:t>Acuse de recibo</w:t>
      </w:r>
    </w:p>
    <w:p w:rsidR="00714FE7" w:rsidRPr="00CD26B0" w:rsidRDefault="00714FE7" w:rsidP="00714FE7">
      <w:pPr>
        <w:jc w:val="both"/>
        <w:rPr>
          <w:rFonts w:ascii="Arial" w:hAnsi="Arial" w:cs="Arial"/>
          <w:color w:val="000000" w:themeColor="text1"/>
        </w:rPr>
      </w:pPr>
      <w:r w:rsidRPr="00CD26B0">
        <w:rPr>
          <w:rFonts w:ascii="Arial" w:hAnsi="Arial" w:cs="Arial"/>
          <w:color w:val="000000" w:themeColor="text1"/>
        </w:rPr>
        <w:t>María Luisa Vélez dice sobre la Utopía del 4 de agosto: “Muchas gracias Eduardo. Un abrazo grande”...</w:t>
      </w:r>
      <w:r w:rsidRPr="00CD26B0">
        <w:rPr>
          <w:rFonts w:ascii="Tahoma" w:hAnsi="Tahoma" w:cs="Tahoma"/>
          <w:color w:val="000000" w:themeColor="text1"/>
          <w:sz w:val="20"/>
          <w:szCs w:val="20"/>
        </w:rPr>
        <w:t> </w:t>
      </w:r>
      <w:hyperlink r:id="rId4" w:history="1">
        <w:r w:rsidRPr="00CD26B0">
          <w:rPr>
            <w:rStyle w:val="Hipervnculo"/>
            <w:rFonts w:ascii="Arial" w:hAnsi="Arial" w:cs="Arial"/>
            <w:color w:val="000000" w:themeColor="text1"/>
          </w:rPr>
          <w:t>http://www.forumenlinea.com/index.php/utopias/2034-utopia-2439-claroscuros-de-la-consulta-popular-4-viii-21-1</w:t>
        </w:r>
      </w:hyperlink>
      <w:r w:rsidRPr="00CD26B0">
        <w:rPr>
          <w:rFonts w:ascii="Arial" w:hAnsi="Arial" w:cs="Arial"/>
          <w:color w:val="000000" w:themeColor="text1"/>
        </w:rPr>
        <w:t xml:space="preserve"> (...) Del periodista </w:t>
      </w:r>
      <w:proofErr w:type="spellStart"/>
      <w:r w:rsidRPr="00CD26B0">
        <w:rPr>
          <w:rFonts w:ascii="Arial" w:hAnsi="Arial" w:cs="Arial"/>
          <w:color w:val="000000" w:themeColor="text1"/>
        </w:rPr>
        <w:t>Ryszard</w:t>
      </w:r>
      <w:proofErr w:type="spellEnd"/>
      <w:r w:rsidRPr="00CD26B0">
        <w:rPr>
          <w:rFonts w:ascii="Arial" w:hAnsi="Arial" w:cs="Arial"/>
          <w:color w:val="000000" w:themeColor="text1"/>
        </w:rPr>
        <w:t xml:space="preserve"> </w:t>
      </w:r>
      <w:proofErr w:type="spellStart"/>
      <w:r w:rsidRPr="00CD26B0">
        <w:rPr>
          <w:rFonts w:ascii="Arial" w:hAnsi="Arial" w:cs="Arial"/>
          <w:color w:val="000000" w:themeColor="text1"/>
        </w:rPr>
        <w:t>Kapuściński</w:t>
      </w:r>
      <w:proofErr w:type="spellEnd"/>
      <w:r w:rsidRPr="00CD26B0">
        <w:rPr>
          <w:rFonts w:ascii="Arial" w:hAnsi="Arial" w:cs="Arial"/>
          <w:color w:val="000000" w:themeColor="text1"/>
        </w:rPr>
        <w:t xml:space="preserve">, quien laboró en México al frente de la agencia polaca “comunista” PAP: “Cuando se descubrió que la información era un negocio, la verdad dejó de ser importante”. Y si no </w:t>
      </w:r>
      <w:r w:rsidR="00F936CC" w:rsidRPr="00CD26B0">
        <w:rPr>
          <w:rFonts w:ascii="Arial" w:hAnsi="Arial" w:cs="Arial"/>
          <w:color w:val="000000" w:themeColor="text1"/>
        </w:rPr>
        <w:t xml:space="preserve">es así </w:t>
      </w:r>
      <w:r w:rsidRPr="00CD26B0">
        <w:rPr>
          <w:rFonts w:ascii="Arial" w:hAnsi="Arial" w:cs="Arial"/>
          <w:color w:val="000000" w:themeColor="text1"/>
        </w:rPr>
        <w:t>que lo nieguen los magnates de los medios que también lo son de cárceles, bancos, hospitales, energéticos, mueblerías</w:t>
      </w:r>
      <w:r w:rsidR="00F936CC" w:rsidRPr="00CD26B0">
        <w:rPr>
          <w:rFonts w:ascii="Arial" w:hAnsi="Arial" w:cs="Arial"/>
          <w:color w:val="000000" w:themeColor="text1"/>
        </w:rPr>
        <w:t xml:space="preserve"> y un largo etcétera.</w:t>
      </w:r>
      <w:r w:rsidRPr="00CD26B0">
        <w:rPr>
          <w:rFonts w:ascii="Arial" w:hAnsi="Arial" w:cs="Arial"/>
          <w:color w:val="000000" w:themeColor="text1"/>
        </w:rPr>
        <w:t xml:space="preserve"> Por ejemplo: Ricardo Salinas Pliego, Emilio Azcárraga Jean, Francisco D. González </w:t>
      </w:r>
      <w:proofErr w:type="spellStart"/>
      <w:r w:rsidRPr="00CD26B0">
        <w:rPr>
          <w:rFonts w:ascii="Arial" w:hAnsi="Arial" w:cs="Arial"/>
          <w:color w:val="000000" w:themeColor="text1"/>
        </w:rPr>
        <w:t>Albuerne</w:t>
      </w:r>
      <w:proofErr w:type="spellEnd"/>
      <w:r w:rsidRPr="00CD26B0">
        <w:rPr>
          <w:rFonts w:ascii="Arial" w:hAnsi="Arial" w:cs="Arial"/>
          <w:color w:val="000000" w:themeColor="text1"/>
        </w:rPr>
        <w:t xml:space="preserve">, Olegario Vázquez </w:t>
      </w:r>
      <w:proofErr w:type="spellStart"/>
      <w:r w:rsidRPr="00CD26B0">
        <w:rPr>
          <w:rFonts w:ascii="Arial" w:hAnsi="Arial" w:cs="Arial"/>
          <w:color w:val="000000" w:themeColor="text1"/>
        </w:rPr>
        <w:t>Aldir</w:t>
      </w:r>
      <w:proofErr w:type="spellEnd"/>
      <w:r w:rsidRPr="00CD26B0">
        <w:rPr>
          <w:rFonts w:ascii="Arial" w:hAnsi="Arial" w:cs="Arial"/>
          <w:color w:val="000000" w:themeColor="text1"/>
        </w:rPr>
        <w:t xml:space="preserve">, Juan Aguirre </w:t>
      </w:r>
      <w:proofErr w:type="spellStart"/>
      <w:r w:rsidRPr="00CD26B0">
        <w:rPr>
          <w:rFonts w:ascii="Arial" w:hAnsi="Arial" w:cs="Arial"/>
          <w:color w:val="000000" w:themeColor="text1"/>
        </w:rPr>
        <w:t>Abdó</w:t>
      </w:r>
      <w:proofErr w:type="spellEnd"/>
      <w:r w:rsidRPr="00CD26B0">
        <w:rPr>
          <w:rFonts w:ascii="Arial" w:hAnsi="Arial" w:cs="Arial"/>
          <w:color w:val="000000" w:themeColor="text1"/>
        </w:rPr>
        <w:t xml:space="preserve">, Alejandro Junco de la Vega, Rogerio Azcárraga Madero, Juan Francisco </w:t>
      </w:r>
      <w:proofErr w:type="spellStart"/>
      <w:r w:rsidRPr="00CD26B0">
        <w:rPr>
          <w:rFonts w:ascii="Arial" w:hAnsi="Arial" w:cs="Arial"/>
          <w:color w:val="000000" w:themeColor="text1"/>
        </w:rPr>
        <w:t>Ealy</w:t>
      </w:r>
      <w:proofErr w:type="spellEnd"/>
      <w:r w:rsidRPr="00CD26B0">
        <w:rPr>
          <w:rFonts w:ascii="Arial" w:hAnsi="Arial" w:cs="Arial"/>
          <w:color w:val="000000" w:themeColor="text1"/>
        </w:rPr>
        <w:t xml:space="preserve"> Ortiz, Ernesto y Alejandro Vargas Guajardo, entre otros… Reyna Ramírez, reportera de Pie de Página, estableció el miércoles 11 un récord en la </w:t>
      </w:r>
      <w:r w:rsidRPr="00CD26B0">
        <w:rPr>
          <w:rFonts w:ascii="Arial" w:hAnsi="Arial" w:cs="Arial"/>
          <w:i/>
          <w:color w:val="000000" w:themeColor="text1"/>
        </w:rPr>
        <w:t>mañanera</w:t>
      </w:r>
      <w:r w:rsidRPr="00CD26B0">
        <w:rPr>
          <w:rFonts w:ascii="Arial" w:hAnsi="Arial" w:cs="Arial"/>
          <w:color w:val="000000" w:themeColor="text1"/>
        </w:rPr>
        <w:t xml:space="preserve"> al </w:t>
      </w:r>
      <w:bookmarkStart w:id="0" w:name="_GoBack"/>
      <w:bookmarkEnd w:id="0"/>
      <w:r w:rsidRPr="00CD26B0">
        <w:rPr>
          <w:rFonts w:ascii="Arial" w:hAnsi="Arial" w:cs="Arial"/>
          <w:color w:val="000000" w:themeColor="text1"/>
        </w:rPr>
        <w:t xml:space="preserve">usar 65 minutos en hacer preguntas, interrumpir a AMLO, refutarlo al tú por tú y ponerse como ejemplo de “periodista de a pie”… Tal condición socioeconómica de los colegas no es, ni con mucho, sinónimo de profesionalismo y menos de honestidad… Ahora </w:t>
      </w:r>
      <w:r w:rsidR="00F936CC" w:rsidRPr="00CD26B0">
        <w:rPr>
          <w:rFonts w:ascii="Arial" w:hAnsi="Arial" w:cs="Arial"/>
          <w:color w:val="000000" w:themeColor="text1"/>
        </w:rPr>
        <w:t xml:space="preserve">se </w:t>
      </w:r>
      <w:r w:rsidRPr="00CD26B0">
        <w:rPr>
          <w:rFonts w:ascii="Arial" w:hAnsi="Arial" w:cs="Arial"/>
          <w:color w:val="000000" w:themeColor="text1"/>
        </w:rPr>
        <w:t>entiend</w:t>
      </w:r>
      <w:r w:rsidR="00F936CC" w:rsidRPr="00CD26B0">
        <w:rPr>
          <w:rFonts w:ascii="Arial" w:hAnsi="Arial" w:cs="Arial"/>
          <w:color w:val="000000" w:themeColor="text1"/>
        </w:rPr>
        <w:t>e</w:t>
      </w:r>
      <w:r w:rsidRPr="00CD26B0">
        <w:rPr>
          <w:rFonts w:ascii="Arial" w:hAnsi="Arial" w:cs="Arial"/>
          <w:color w:val="000000" w:themeColor="text1"/>
        </w:rPr>
        <w:t xml:space="preserve"> mejor el mensaje que leí hace dos semanas en Twitter, proveniente de una colega: “Llegó Reyna y se chingó la </w:t>
      </w:r>
      <w:r w:rsidRPr="00CD26B0">
        <w:rPr>
          <w:rFonts w:ascii="Arial" w:hAnsi="Arial" w:cs="Arial"/>
          <w:i/>
          <w:color w:val="000000" w:themeColor="text1"/>
        </w:rPr>
        <w:t>mañanera</w:t>
      </w:r>
      <w:r w:rsidRPr="00CD26B0">
        <w:rPr>
          <w:rFonts w:ascii="Arial" w:hAnsi="Arial" w:cs="Arial"/>
          <w:color w:val="000000" w:themeColor="text1"/>
        </w:rPr>
        <w:t xml:space="preserve">”… Lilia Ana Cisneros Luján cumple tres cuartos de siglo de vida.  </w:t>
      </w:r>
    </w:p>
    <w:p w:rsidR="008B2137" w:rsidRPr="00CD26B0" w:rsidRDefault="00CD26B0" w:rsidP="00714FE7">
      <w:pPr>
        <w:jc w:val="both"/>
        <w:rPr>
          <w:rFonts w:ascii="Arial" w:eastAsiaTheme="minorHAnsi" w:hAnsi="Arial" w:cs="Arial"/>
          <w:color w:val="000000" w:themeColor="text1"/>
          <w:lang w:eastAsia="en-US"/>
        </w:rPr>
      </w:pPr>
      <w:hyperlink r:id="rId5" w:history="1">
        <w:r w:rsidR="00714FE7" w:rsidRPr="00CD26B0">
          <w:rPr>
            <w:rStyle w:val="Hipervnculo"/>
            <w:rFonts w:ascii="Arial" w:hAnsi="Arial" w:cs="Arial"/>
            <w:color w:val="000000" w:themeColor="text1"/>
            <w:sz w:val="16"/>
            <w:szCs w:val="16"/>
            <w:u w:val="none"/>
          </w:rPr>
          <w:t>http://www.forumenlinea.com/</w:t>
        </w:r>
      </w:hyperlink>
      <w:r w:rsidR="00714FE7" w:rsidRPr="00CD26B0">
        <w:rPr>
          <w:rFonts w:ascii="Arial" w:hAnsi="Arial" w:cs="Arial"/>
          <w:color w:val="000000" w:themeColor="text1"/>
          <w:sz w:val="16"/>
          <w:szCs w:val="16"/>
        </w:rPr>
        <w:t xml:space="preserve">  </w:t>
      </w:r>
      <w:hyperlink r:id="rId6" w:history="1">
        <w:r w:rsidR="00714FE7" w:rsidRPr="00CD26B0">
          <w:rPr>
            <w:rStyle w:val="Hipervnculo"/>
            <w:rFonts w:ascii="Arial" w:hAnsi="Arial" w:cs="Arial"/>
            <w:color w:val="000000" w:themeColor="text1"/>
            <w:sz w:val="16"/>
            <w:szCs w:val="16"/>
            <w:u w:val="none"/>
            <w:lang w:val="en-US"/>
          </w:rPr>
          <w:t>https://www.facebook.com/forumenlinea</w:t>
        </w:r>
      </w:hyperlink>
      <w:r w:rsidR="00714FE7" w:rsidRPr="00CD26B0">
        <w:rPr>
          <w:rFonts w:ascii="Arial" w:hAnsi="Arial" w:cs="Arial"/>
          <w:color w:val="000000" w:themeColor="text1"/>
          <w:sz w:val="16"/>
          <w:szCs w:val="16"/>
        </w:rPr>
        <w:t xml:space="preserve">  </w:t>
      </w:r>
      <w:hyperlink r:id="rId7" w:history="1">
        <w:r w:rsidR="00714FE7" w:rsidRPr="00CD26B0">
          <w:rPr>
            <w:rStyle w:val="Hipervnculo"/>
            <w:rFonts w:ascii="Arial" w:hAnsi="Arial" w:cs="Arial"/>
            <w:color w:val="000000" w:themeColor="text1"/>
            <w:sz w:val="16"/>
            <w:szCs w:val="16"/>
            <w:u w:val="none"/>
          </w:rPr>
          <w:t>forum@forumenlinea.com</w:t>
        </w:r>
      </w:hyperlink>
      <w:r w:rsidR="00714FE7" w:rsidRPr="00CD26B0">
        <w:rPr>
          <w:rFonts w:ascii="Arial" w:hAnsi="Arial" w:cs="Arial"/>
          <w:color w:val="000000" w:themeColor="text1"/>
          <w:sz w:val="16"/>
          <w:szCs w:val="16"/>
        </w:rPr>
        <w:t xml:space="preserve">  </w:t>
      </w:r>
      <w:proofErr w:type="spellStart"/>
      <w:r w:rsidR="00714FE7" w:rsidRPr="00CD26B0">
        <w:rPr>
          <w:rFonts w:ascii="Arial" w:hAnsi="Arial" w:cs="Arial"/>
          <w:color w:val="000000" w:themeColor="text1"/>
          <w:sz w:val="16"/>
          <w:szCs w:val="16"/>
        </w:rPr>
        <w:t>Twitter@IbarraAguirreEd</w:t>
      </w:r>
      <w:proofErr w:type="spellEnd"/>
    </w:p>
    <w:sectPr w:rsidR="008B2137" w:rsidRPr="00CD26B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FE7"/>
    <w:rsid w:val="000A7738"/>
    <w:rsid w:val="002002A2"/>
    <w:rsid w:val="002A1DEE"/>
    <w:rsid w:val="00305737"/>
    <w:rsid w:val="00575583"/>
    <w:rsid w:val="005D3CED"/>
    <w:rsid w:val="00714FE7"/>
    <w:rsid w:val="007C0332"/>
    <w:rsid w:val="007D1013"/>
    <w:rsid w:val="008B2137"/>
    <w:rsid w:val="00AF79B0"/>
    <w:rsid w:val="00B90379"/>
    <w:rsid w:val="00CD26B0"/>
    <w:rsid w:val="00F0386A"/>
    <w:rsid w:val="00F936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E5ADC8-A454-48BA-86B3-93A560D1E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FE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14F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593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index.php/utopias/2034-utopia-2439-claroscuros-de-la-consulta-popular-4-viii-21-1"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840</Words>
  <Characters>4548</Characters>
  <Application>Microsoft Office Word</Application>
  <DocSecurity>0</DocSecurity>
  <Lines>78</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2021-08-12T15:48:00Z</dcterms:created>
  <dcterms:modified xsi:type="dcterms:W3CDTF">2021-08-12T21:07:00Z</dcterms:modified>
</cp:coreProperties>
</file>