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6D4" w:rsidRPr="00625B5C" w:rsidRDefault="001216D4" w:rsidP="001216D4">
      <w:pPr>
        <w:rPr>
          <w:rFonts w:ascii="Arial" w:hAnsi="Arial" w:cs="Arial"/>
          <w:color w:val="000000" w:themeColor="text1"/>
          <w:sz w:val="28"/>
          <w:szCs w:val="28"/>
        </w:rPr>
      </w:pPr>
      <w:r w:rsidRPr="00625B5C">
        <w:rPr>
          <w:rFonts w:ascii="Arial" w:hAnsi="Arial" w:cs="Arial"/>
          <w:color w:val="000000" w:themeColor="text1"/>
          <w:sz w:val="28"/>
          <w:szCs w:val="28"/>
        </w:rPr>
        <w:t>Utopía</w:t>
      </w:r>
    </w:p>
    <w:p w:rsidR="001216D4" w:rsidRPr="00625B5C" w:rsidRDefault="001216D4" w:rsidP="001216D4">
      <w:pPr>
        <w:rPr>
          <w:rFonts w:ascii="Arial" w:hAnsi="Arial" w:cs="Arial"/>
          <w:color w:val="000000" w:themeColor="text1"/>
        </w:rPr>
      </w:pPr>
    </w:p>
    <w:p w:rsidR="001216D4" w:rsidRPr="00625B5C" w:rsidRDefault="004905D9" w:rsidP="004905D9">
      <w:pPr>
        <w:jc w:val="center"/>
        <w:rPr>
          <w:rFonts w:ascii="Arial" w:hAnsi="Arial" w:cs="Arial"/>
          <w:b/>
          <w:color w:val="000000" w:themeColor="text1"/>
          <w:sz w:val="36"/>
          <w:szCs w:val="36"/>
        </w:rPr>
      </w:pPr>
      <w:r w:rsidRPr="00625B5C">
        <w:rPr>
          <w:rFonts w:ascii="Arial" w:hAnsi="Arial" w:cs="Arial"/>
          <w:b/>
          <w:color w:val="000000" w:themeColor="text1"/>
          <w:sz w:val="36"/>
          <w:szCs w:val="36"/>
        </w:rPr>
        <w:t>“El INE desmotivó la participación”</w:t>
      </w:r>
    </w:p>
    <w:p w:rsidR="001216D4" w:rsidRPr="00625B5C" w:rsidRDefault="001216D4" w:rsidP="001216D4">
      <w:pPr>
        <w:rPr>
          <w:rFonts w:ascii="Arial" w:hAnsi="Arial" w:cs="Arial"/>
          <w:color w:val="000000" w:themeColor="text1"/>
        </w:rPr>
      </w:pPr>
    </w:p>
    <w:p w:rsidR="001216D4" w:rsidRPr="00625B5C" w:rsidRDefault="001216D4" w:rsidP="001216D4">
      <w:pPr>
        <w:rPr>
          <w:rFonts w:ascii="Arial" w:hAnsi="Arial" w:cs="Arial"/>
          <w:b/>
          <w:color w:val="000000" w:themeColor="text1"/>
        </w:rPr>
      </w:pPr>
      <w:r w:rsidRPr="00625B5C">
        <w:rPr>
          <w:rFonts w:ascii="Arial" w:hAnsi="Arial" w:cs="Arial"/>
          <w:b/>
          <w:color w:val="000000" w:themeColor="text1"/>
        </w:rPr>
        <w:t>Eduardo Ibarra Aguirre</w:t>
      </w:r>
    </w:p>
    <w:p w:rsidR="001216D4" w:rsidRPr="00625B5C" w:rsidRDefault="001216D4" w:rsidP="001216D4">
      <w:pPr>
        <w:rPr>
          <w:rFonts w:ascii="Arial" w:hAnsi="Arial" w:cs="Arial"/>
          <w:color w:val="000000" w:themeColor="text1"/>
        </w:rPr>
      </w:pPr>
    </w:p>
    <w:p w:rsidR="004905D9" w:rsidRPr="00625B5C" w:rsidRDefault="004905D9" w:rsidP="00FA47EE">
      <w:pPr>
        <w:jc w:val="both"/>
        <w:rPr>
          <w:rFonts w:ascii="Arial" w:hAnsi="Arial" w:cs="Arial"/>
          <w:color w:val="000000" w:themeColor="text1"/>
        </w:rPr>
      </w:pPr>
      <w:r w:rsidRPr="00625B5C">
        <w:rPr>
          <w:rFonts w:ascii="Arial" w:hAnsi="Arial" w:cs="Arial"/>
          <w:color w:val="000000" w:themeColor="text1"/>
        </w:rPr>
        <w:t xml:space="preserve">Por primera ocasión desde 1970 en que me estrené como </w:t>
      </w:r>
      <w:proofErr w:type="spellStart"/>
      <w:r w:rsidRPr="00625B5C">
        <w:rPr>
          <w:rFonts w:ascii="Arial" w:hAnsi="Arial" w:cs="Arial"/>
          <w:color w:val="000000" w:themeColor="text1"/>
        </w:rPr>
        <w:t>sufragante</w:t>
      </w:r>
      <w:proofErr w:type="spellEnd"/>
      <w:r w:rsidRPr="00625B5C">
        <w:rPr>
          <w:rFonts w:ascii="Arial" w:hAnsi="Arial" w:cs="Arial"/>
          <w:color w:val="000000" w:themeColor="text1"/>
        </w:rPr>
        <w:t xml:space="preserve"> –por la “abstención activa” frente a la candidatura oficial de Luis Echeverría a la Presidencia de la República--</w:t>
      </w:r>
      <w:r w:rsidR="00A96DC7" w:rsidRPr="00625B5C">
        <w:rPr>
          <w:rFonts w:ascii="Arial" w:hAnsi="Arial" w:cs="Arial"/>
          <w:color w:val="000000" w:themeColor="text1"/>
        </w:rPr>
        <w:t>,</w:t>
      </w:r>
      <w:r w:rsidRPr="00625B5C">
        <w:rPr>
          <w:rFonts w:ascii="Arial" w:hAnsi="Arial" w:cs="Arial"/>
          <w:color w:val="000000" w:themeColor="text1"/>
        </w:rPr>
        <w:t xml:space="preserve"> no hice fila para cumplir con mi obligación ciudadana.</w:t>
      </w:r>
    </w:p>
    <w:p w:rsidR="00A96DC7" w:rsidRPr="00625B5C" w:rsidRDefault="004905D9" w:rsidP="008E73A3">
      <w:pPr>
        <w:ind w:firstLine="708"/>
        <w:jc w:val="both"/>
        <w:rPr>
          <w:rFonts w:ascii="Arial" w:hAnsi="Arial" w:cs="Arial"/>
          <w:color w:val="000000" w:themeColor="text1"/>
        </w:rPr>
      </w:pPr>
      <w:r w:rsidRPr="00625B5C">
        <w:rPr>
          <w:rFonts w:ascii="Arial" w:hAnsi="Arial" w:cs="Arial"/>
          <w:color w:val="000000" w:themeColor="text1"/>
        </w:rPr>
        <w:t xml:space="preserve">Rompí, pues, el aburrimiento, el tedio de los cuatro funcionarios de </w:t>
      </w:r>
      <w:r w:rsidR="00391F68" w:rsidRPr="00625B5C">
        <w:rPr>
          <w:rFonts w:ascii="Arial" w:hAnsi="Arial" w:cs="Arial"/>
          <w:color w:val="000000" w:themeColor="text1"/>
        </w:rPr>
        <w:t xml:space="preserve">la </w:t>
      </w:r>
      <w:r w:rsidRPr="00625B5C">
        <w:rPr>
          <w:rFonts w:ascii="Arial" w:hAnsi="Arial" w:cs="Arial"/>
          <w:color w:val="000000" w:themeColor="text1"/>
        </w:rPr>
        <w:t xml:space="preserve">casilla de la </w:t>
      </w:r>
      <w:r w:rsidR="00696E61" w:rsidRPr="00625B5C">
        <w:rPr>
          <w:rFonts w:ascii="Arial" w:hAnsi="Arial" w:cs="Arial"/>
          <w:color w:val="000000" w:themeColor="text1"/>
        </w:rPr>
        <w:t>E</w:t>
      </w:r>
      <w:r w:rsidRPr="00625B5C">
        <w:rPr>
          <w:rFonts w:ascii="Arial" w:hAnsi="Arial" w:cs="Arial"/>
          <w:color w:val="000000" w:themeColor="text1"/>
        </w:rPr>
        <w:t xml:space="preserve">scuela </w:t>
      </w:r>
      <w:r w:rsidR="00696E61" w:rsidRPr="00625B5C">
        <w:rPr>
          <w:rFonts w:ascii="Arial" w:hAnsi="Arial" w:cs="Arial"/>
          <w:color w:val="000000" w:themeColor="text1"/>
        </w:rPr>
        <w:t>P</w:t>
      </w:r>
      <w:r w:rsidRPr="00625B5C">
        <w:rPr>
          <w:rFonts w:ascii="Arial" w:hAnsi="Arial" w:cs="Arial"/>
          <w:color w:val="000000" w:themeColor="text1"/>
        </w:rPr>
        <w:t xml:space="preserve">rimaria Hogar y Seguridad, a nueve cuadras de mi domicilio, lo cual también es </w:t>
      </w:r>
      <w:r w:rsidR="008E73A3" w:rsidRPr="00625B5C">
        <w:rPr>
          <w:rFonts w:ascii="Arial" w:hAnsi="Arial" w:cs="Arial"/>
          <w:color w:val="000000" w:themeColor="text1"/>
        </w:rPr>
        <w:t>muy i</w:t>
      </w:r>
      <w:r w:rsidRPr="00625B5C">
        <w:rPr>
          <w:rFonts w:ascii="Arial" w:hAnsi="Arial" w:cs="Arial"/>
          <w:color w:val="000000" w:themeColor="text1"/>
        </w:rPr>
        <w:t xml:space="preserve">rregular debido </w:t>
      </w:r>
      <w:r w:rsidR="00391F68" w:rsidRPr="00625B5C">
        <w:rPr>
          <w:rFonts w:ascii="Arial" w:hAnsi="Arial" w:cs="Arial"/>
          <w:color w:val="000000" w:themeColor="text1"/>
        </w:rPr>
        <w:t xml:space="preserve">a </w:t>
      </w:r>
      <w:r w:rsidRPr="00625B5C">
        <w:rPr>
          <w:rFonts w:ascii="Arial" w:hAnsi="Arial" w:cs="Arial"/>
          <w:color w:val="000000" w:themeColor="text1"/>
        </w:rPr>
        <w:t>que siempre voto a una o dos cuadras de casa. Y a pregunta expresa me respondieron que abrieron la casilla dos horas antes –7:30 horas</w:t>
      </w:r>
      <w:r w:rsidR="00A96DC7" w:rsidRPr="00625B5C">
        <w:rPr>
          <w:rFonts w:ascii="Arial" w:hAnsi="Arial" w:cs="Arial"/>
          <w:color w:val="000000" w:themeColor="text1"/>
        </w:rPr>
        <w:t xml:space="preserve">– </w:t>
      </w:r>
      <w:r w:rsidRPr="00625B5C">
        <w:rPr>
          <w:rFonts w:ascii="Arial" w:hAnsi="Arial" w:cs="Arial"/>
          <w:color w:val="000000" w:themeColor="text1"/>
        </w:rPr>
        <w:t xml:space="preserve">y que la asistencia era </w:t>
      </w:r>
      <w:r w:rsidR="008E73A3" w:rsidRPr="00625B5C">
        <w:rPr>
          <w:rFonts w:ascii="Arial" w:hAnsi="Arial" w:cs="Arial"/>
          <w:color w:val="000000" w:themeColor="text1"/>
        </w:rPr>
        <w:t xml:space="preserve">demasiado </w:t>
      </w:r>
      <w:r w:rsidRPr="00625B5C">
        <w:rPr>
          <w:rFonts w:ascii="Arial" w:hAnsi="Arial" w:cs="Arial"/>
          <w:color w:val="000000" w:themeColor="text1"/>
        </w:rPr>
        <w:t>baja.</w:t>
      </w:r>
      <w:r w:rsidR="00FA47EE" w:rsidRPr="00625B5C">
        <w:rPr>
          <w:rFonts w:ascii="Arial" w:hAnsi="Arial" w:cs="Arial"/>
          <w:color w:val="000000" w:themeColor="text1"/>
        </w:rPr>
        <w:t xml:space="preserve"> Expliqué a los atentos señores y una señora </w:t>
      </w:r>
      <w:r w:rsidR="008E73A3" w:rsidRPr="00625B5C">
        <w:rPr>
          <w:rFonts w:ascii="Arial" w:hAnsi="Arial" w:cs="Arial"/>
          <w:color w:val="000000" w:themeColor="text1"/>
        </w:rPr>
        <w:t xml:space="preserve">el </w:t>
      </w:r>
      <w:r w:rsidR="00FA47EE" w:rsidRPr="00625B5C">
        <w:rPr>
          <w:rFonts w:ascii="Arial" w:hAnsi="Arial" w:cs="Arial"/>
          <w:color w:val="000000" w:themeColor="text1"/>
        </w:rPr>
        <w:t xml:space="preserve">recorrido </w:t>
      </w:r>
      <w:r w:rsidR="00696E61" w:rsidRPr="00625B5C">
        <w:rPr>
          <w:rFonts w:ascii="Arial" w:hAnsi="Arial" w:cs="Arial"/>
          <w:color w:val="000000" w:themeColor="text1"/>
        </w:rPr>
        <w:t xml:space="preserve">que hice </w:t>
      </w:r>
      <w:r w:rsidR="00FA47EE" w:rsidRPr="00625B5C">
        <w:rPr>
          <w:rFonts w:ascii="Arial" w:hAnsi="Arial" w:cs="Arial"/>
          <w:color w:val="000000" w:themeColor="text1"/>
        </w:rPr>
        <w:t>para votar y mi extrañe</w:t>
      </w:r>
      <w:r w:rsidR="00A96DC7" w:rsidRPr="00625B5C">
        <w:rPr>
          <w:rFonts w:ascii="Arial" w:hAnsi="Arial" w:cs="Arial"/>
          <w:color w:val="000000" w:themeColor="text1"/>
        </w:rPr>
        <w:t>z</w:t>
      </w:r>
      <w:r w:rsidR="00FA47EE" w:rsidRPr="00625B5C">
        <w:rPr>
          <w:rFonts w:ascii="Arial" w:hAnsi="Arial" w:cs="Arial"/>
          <w:color w:val="000000" w:themeColor="text1"/>
        </w:rPr>
        <w:t>a por el panorama desolador de la casilla. Les adelanté: “El INE no hizo bien su trabaj</w:t>
      </w:r>
      <w:r w:rsidR="000856A9">
        <w:rPr>
          <w:rFonts w:ascii="Arial" w:hAnsi="Arial" w:cs="Arial"/>
          <w:color w:val="000000" w:themeColor="text1"/>
        </w:rPr>
        <w:t>o</w:t>
      </w:r>
      <w:r w:rsidR="00FA47EE" w:rsidRPr="00625B5C">
        <w:rPr>
          <w:rFonts w:ascii="Arial" w:hAnsi="Arial" w:cs="Arial"/>
          <w:color w:val="000000" w:themeColor="text1"/>
        </w:rPr>
        <w:t>, ustedes</w:t>
      </w:r>
      <w:bookmarkStart w:id="0" w:name="_GoBack"/>
      <w:bookmarkEnd w:id="0"/>
      <w:r w:rsidR="00FA47EE" w:rsidRPr="00625B5C">
        <w:rPr>
          <w:rFonts w:ascii="Arial" w:hAnsi="Arial" w:cs="Arial"/>
          <w:color w:val="000000" w:themeColor="text1"/>
        </w:rPr>
        <w:t xml:space="preserve"> sí”.</w:t>
      </w:r>
    </w:p>
    <w:p w:rsidR="00A96DC7" w:rsidRPr="00625B5C" w:rsidRDefault="00FA47EE" w:rsidP="00A96DC7">
      <w:pPr>
        <w:ind w:firstLine="708"/>
        <w:jc w:val="both"/>
        <w:rPr>
          <w:rFonts w:ascii="Arial" w:hAnsi="Arial" w:cs="Arial"/>
          <w:color w:val="000000" w:themeColor="text1"/>
        </w:rPr>
      </w:pPr>
      <w:r w:rsidRPr="00625B5C">
        <w:rPr>
          <w:rFonts w:ascii="Arial" w:hAnsi="Arial" w:cs="Arial"/>
          <w:color w:val="000000" w:themeColor="text1"/>
        </w:rPr>
        <w:t xml:space="preserve">La respuesta que recibí y encabeza esta nota resume </w:t>
      </w:r>
      <w:r w:rsidR="008E73A3" w:rsidRPr="00625B5C">
        <w:rPr>
          <w:rFonts w:ascii="Arial" w:hAnsi="Arial" w:cs="Arial"/>
          <w:color w:val="000000" w:themeColor="text1"/>
        </w:rPr>
        <w:t xml:space="preserve">muy </w:t>
      </w:r>
      <w:r w:rsidRPr="00625B5C">
        <w:rPr>
          <w:rFonts w:ascii="Arial" w:hAnsi="Arial" w:cs="Arial"/>
          <w:color w:val="000000" w:themeColor="text1"/>
        </w:rPr>
        <w:t>bien lo sucedido: “El INE desmotivó la participación”</w:t>
      </w:r>
      <w:r w:rsidR="008E73A3" w:rsidRPr="00625B5C">
        <w:rPr>
          <w:rFonts w:ascii="Arial" w:hAnsi="Arial" w:cs="Arial"/>
          <w:color w:val="000000" w:themeColor="text1"/>
        </w:rPr>
        <w:t xml:space="preserve">, lo que </w:t>
      </w:r>
      <w:r w:rsidR="00A96DC7" w:rsidRPr="00625B5C">
        <w:rPr>
          <w:rFonts w:ascii="Arial" w:hAnsi="Arial" w:cs="Arial"/>
          <w:color w:val="000000" w:themeColor="text1"/>
        </w:rPr>
        <w:t xml:space="preserve">será ampliamente documentado en términos informativos por algunos medios de comunicación, </w:t>
      </w:r>
      <w:r w:rsidR="00890E01" w:rsidRPr="00625B5C">
        <w:rPr>
          <w:rFonts w:ascii="Arial" w:hAnsi="Arial" w:cs="Arial"/>
          <w:color w:val="000000" w:themeColor="text1"/>
        </w:rPr>
        <w:t>a</w:t>
      </w:r>
      <w:r w:rsidR="00A96DC7" w:rsidRPr="00625B5C">
        <w:rPr>
          <w:rFonts w:ascii="Arial" w:hAnsi="Arial" w:cs="Arial"/>
          <w:color w:val="000000" w:themeColor="text1"/>
        </w:rPr>
        <w:t>n</w:t>
      </w:r>
      <w:r w:rsidR="00890E01" w:rsidRPr="00625B5C">
        <w:rPr>
          <w:rFonts w:ascii="Arial" w:hAnsi="Arial" w:cs="Arial"/>
          <w:color w:val="000000" w:themeColor="text1"/>
        </w:rPr>
        <w:t>a</w:t>
      </w:r>
      <w:r w:rsidR="00A96DC7" w:rsidRPr="00625B5C">
        <w:rPr>
          <w:rFonts w:ascii="Arial" w:hAnsi="Arial" w:cs="Arial"/>
          <w:color w:val="000000" w:themeColor="text1"/>
        </w:rPr>
        <w:t>lis</w:t>
      </w:r>
      <w:r w:rsidR="00890E01" w:rsidRPr="00625B5C">
        <w:rPr>
          <w:rFonts w:ascii="Arial" w:hAnsi="Arial" w:cs="Arial"/>
          <w:color w:val="000000" w:themeColor="text1"/>
        </w:rPr>
        <w:t>tas</w:t>
      </w:r>
      <w:r w:rsidR="00A96DC7" w:rsidRPr="00625B5C">
        <w:rPr>
          <w:rFonts w:ascii="Arial" w:hAnsi="Arial" w:cs="Arial"/>
          <w:color w:val="000000" w:themeColor="text1"/>
        </w:rPr>
        <w:t xml:space="preserve"> político</w:t>
      </w:r>
      <w:r w:rsidR="00890E01" w:rsidRPr="00625B5C">
        <w:rPr>
          <w:rFonts w:ascii="Arial" w:hAnsi="Arial" w:cs="Arial"/>
          <w:color w:val="000000" w:themeColor="text1"/>
        </w:rPr>
        <w:t>s</w:t>
      </w:r>
      <w:r w:rsidR="00A96DC7" w:rsidRPr="00625B5C">
        <w:rPr>
          <w:rFonts w:ascii="Arial" w:hAnsi="Arial" w:cs="Arial"/>
          <w:color w:val="000000" w:themeColor="text1"/>
        </w:rPr>
        <w:t xml:space="preserve"> ajeno</w:t>
      </w:r>
      <w:r w:rsidR="00890E01" w:rsidRPr="00625B5C">
        <w:rPr>
          <w:rFonts w:ascii="Arial" w:hAnsi="Arial" w:cs="Arial"/>
          <w:color w:val="000000" w:themeColor="text1"/>
        </w:rPr>
        <w:t>s</w:t>
      </w:r>
      <w:r w:rsidR="00A96DC7" w:rsidRPr="00625B5C">
        <w:rPr>
          <w:rFonts w:ascii="Arial" w:hAnsi="Arial" w:cs="Arial"/>
          <w:color w:val="000000" w:themeColor="text1"/>
        </w:rPr>
        <w:t xml:space="preserve"> a las filias y </w:t>
      </w:r>
      <w:r w:rsidR="00890E01" w:rsidRPr="00625B5C">
        <w:rPr>
          <w:rFonts w:ascii="Arial" w:hAnsi="Arial" w:cs="Arial"/>
          <w:color w:val="000000" w:themeColor="text1"/>
        </w:rPr>
        <w:t xml:space="preserve">las </w:t>
      </w:r>
      <w:r w:rsidR="00A96DC7" w:rsidRPr="00625B5C">
        <w:rPr>
          <w:rFonts w:ascii="Arial" w:hAnsi="Arial" w:cs="Arial"/>
          <w:color w:val="000000" w:themeColor="text1"/>
        </w:rPr>
        <w:t xml:space="preserve">fobias </w:t>
      </w:r>
      <w:r w:rsidR="00890E01" w:rsidRPr="00625B5C">
        <w:rPr>
          <w:rFonts w:ascii="Arial" w:hAnsi="Arial" w:cs="Arial"/>
          <w:color w:val="000000" w:themeColor="text1"/>
        </w:rPr>
        <w:t>–</w:t>
      </w:r>
      <w:r w:rsidR="00A96DC7" w:rsidRPr="00625B5C">
        <w:rPr>
          <w:rFonts w:ascii="Arial" w:hAnsi="Arial" w:cs="Arial"/>
          <w:color w:val="000000" w:themeColor="text1"/>
        </w:rPr>
        <w:t xml:space="preserve">incluidas las que </w:t>
      </w:r>
      <w:r w:rsidR="008E73A3" w:rsidRPr="00625B5C">
        <w:rPr>
          <w:rFonts w:ascii="Arial" w:hAnsi="Arial" w:cs="Arial"/>
          <w:color w:val="000000" w:themeColor="text1"/>
        </w:rPr>
        <w:t xml:space="preserve">envuelven en </w:t>
      </w:r>
      <w:r w:rsidR="00A96DC7" w:rsidRPr="00625B5C">
        <w:rPr>
          <w:rFonts w:ascii="Arial" w:hAnsi="Arial" w:cs="Arial"/>
          <w:color w:val="000000" w:themeColor="text1"/>
        </w:rPr>
        <w:t xml:space="preserve">lenguaje </w:t>
      </w:r>
      <w:r w:rsidR="00696E61" w:rsidRPr="00625B5C">
        <w:rPr>
          <w:rFonts w:ascii="Arial" w:hAnsi="Arial" w:cs="Arial"/>
          <w:color w:val="000000" w:themeColor="text1"/>
        </w:rPr>
        <w:t>para regalo y</w:t>
      </w:r>
      <w:r w:rsidR="00890E01" w:rsidRPr="00625B5C">
        <w:rPr>
          <w:rFonts w:ascii="Arial" w:hAnsi="Arial" w:cs="Arial"/>
          <w:color w:val="000000" w:themeColor="text1"/>
        </w:rPr>
        <w:t xml:space="preserve"> </w:t>
      </w:r>
      <w:r w:rsidR="00A96DC7" w:rsidRPr="00625B5C">
        <w:rPr>
          <w:rFonts w:ascii="Arial" w:hAnsi="Arial" w:cs="Arial"/>
          <w:color w:val="000000" w:themeColor="text1"/>
        </w:rPr>
        <w:t>presenta</w:t>
      </w:r>
      <w:r w:rsidR="00696E61" w:rsidRPr="00625B5C">
        <w:rPr>
          <w:rFonts w:ascii="Arial" w:hAnsi="Arial" w:cs="Arial"/>
          <w:color w:val="000000" w:themeColor="text1"/>
        </w:rPr>
        <w:t>n</w:t>
      </w:r>
      <w:r w:rsidR="00A96DC7" w:rsidRPr="00625B5C">
        <w:rPr>
          <w:rFonts w:ascii="Arial" w:hAnsi="Arial" w:cs="Arial"/>
          <w:color w:val="000000" w:themeColor="text1"/>
        </w:rPr>
        <w:t xml:space="preserve"> como </w:t>
      </w:r>
      <w:r w:rsidR="008E73A3" w:rsidRPr="00625B5C">
        <w:rPr>
          <w:rFonts w:ascii="Arial" w:hAnsi="Arial" w:cs="Arial"/>
          <w:color w:val="000000" w:themeColor="text1"/>
        </w:rPr>
        <w:t xml:space="preserve">“análisis </w:t>
      </w:r>
      <w:r w:rsidR="00A96DC7" w:rsidRPr="00625B5C">
        <w:rPr>
          <w:rFonts w:ascii="Arial" w:hAnsi="Arial" w:cs="Arial"/>
          <w:color w:val="000000" w:themeColor="text1"/>
        </w:rPr>
        <w:t>crític</w:t>
      </w:r>
      <w:r w:rsidR="008E73A3" w:rsidRPr="00625B5C">
        <w:rPr>
          <w:rFonts w:ascii="Arial" w:hAnsi="Arial" w:cs="Arial"/>
          <w:color w:val="000000" w:themeColor="text1"/>
        </w:rPr>
        <w:t>o”</w:t>
      </w:r>
      <w:r w:rsidR="00890E01" w:rsidRPr="00625B5C">
        <w:rPr>
          <w:rFonts w:ascii="Arial" w:hAnsi="Arial" w:cs="Arial"/>
          <w:color w:val="000000" w:themeColor="text1"/>
        </w:rPr>
        <w:t>–</w:t>
      </w:r>
      <w:r w:rsidR="008E73A3" w:rsidRPr="00625B5C">
        <w:rPr>
          <w:rFonts w:ascii="Arial" w:hAnsi="Arial" w:cs="Arial"/>
          <w:color w:val="000000" w:themeColor="text1"/>
        </w:rPr>
        <w:t>,</w:t>
      </w:r>
      <w:r w:rsidR="00890E01" w:rsidRPr="00625B5C">
        <w:rPr>
          <w:rFonts w:ascii="Arial" w:hAnsi="Arial" w:cs="Arial"/>
          <w:color w:val="000000" w:themeColor="text1"/>
        </w:rPr>
        <w:t xml:space="preserve"> </w:t>
      </w:r>
      <w:r w:rsidR="00A96DC7" w:rsidRPr="00625B5C">
        <w:rPr>
          <w:rFonts w:ascii="Arial" w:hAnsi="Arial" w:cs="Arial"/>
          <w:color w:val="000000" w:themeColor="text1"/>
        </w:rPr>
        <w:t>y millones de usuarios de las redes sociales.</w:t>
      </w:r>
    </w:p>
    <w:p w:rsidR="00890E01" w:rsidRPr="00625B5C" w:rsidRDefault="00890E01" w:rsidP="00A96DC7">
      <w:pPr>
        <w:ind w:firstLine="708"/>
        <w:jc w:val="both"/>
        <w:rPr>
          <w:rFonts w:ascii="Arial" w:hAnsi="Arial" w:cs="Arial"/>
          <w:color w:val="000000" w:themeColor="text1"/>
        </w:rPr>
      </w:pPr>
      <w:r w:rsidRPr="00625B5C">
        <w:rPr>
          <w:rFonts w:ascii="Arial" w:hAnsi="Arial" w:cs="Arial"/>
          <w:color w:val="000000" w:themeColor="text1"/>
        </w:rPr>
        <w:t>Después del niño ahogado, el consejero presidente del Instituto Nacional Electoral no para de hablar sobre las virtudes de la democracia participativa, estrenada en México por primera vez en su milenaria historia con la consulta popular</w:t>
      </w:r>
    </w:p>
    <w:p w:rsidR="007D3ECA" w:rsidRPr="00625B5C" w:rsidRDefault="001D5058" w:rsidP="00890E01">
      <w:pPr>
        <w:jc w:val="both"/>
        <w:rPr>
          <w:rFonts w:ascii="Arial" w:hAnsi="Arial" w:cs="Arial"/>
          <w:color w:val="000000" w:themeColor="text1"/>
        </w:rPr>
      </w:pPr>
      <w:r w:rsidRPr="00625B5C">
        <w:rPr>
          <w:rFonts w:ascii="Arial" w:hAnsi="Arial" w:cs="Arial"/>
          <w:color w:val="000000" w:themeColor="text1"/>
        </w:rPr>
        <w:t>s</w:t>
      </w:r>
      <w:r w:rsidR="00890E01" w:rsidRPr="00625B5C">
        <w:rPr>
          <w:rFonts w:ascii="Arial" w:hAnsi="Arial" w:cs="Arial"/>
          <w:color w:val="000000" w:themeColor="text1"/>
        </w:rPr>
        <w:t>obre</w:t>
      </w:r>
      <w:r w:rsidRPr="00625B5C">
        <w:rPr>
          <w:rFonts w:ascii="Arial" w:hAnsi="Arial" w:cs="Arial"/>
          <w:color w:val="000000" w:themeColor="text1"/>
        </w:rPr>
        <w:t>:</w:t>
      </w:r>
      <w:r w:rsidR="00890E01" w:rsidRPr="00625B5C">
        <w:rPr>
          <w:rFonts w:ascii="Arial" w:hAnsi="Arial" w:cs="Arial"/>
          <w:color w:val="000000" w:themeColor="text1"/>
        </w:rPr>
        <w:t xml:space="preserve"> “¿Estás de acuerdo o no en que se lleven a cabo las acciones pertinentes con apego al marco constitucional y legal, para emprender un proceso de esclarecimiento de las decisiones políticas tomadas en los años pasados por los actores políticos, encaminado a garantizar la justicia y los derechos de las posibles víctimas?”</w:t>
      </w:r>
    </w:p>
    <w:p w:rsidR="00890E01" w:rsidRPr="00625B5C" w:rsidRDefault="00890E01" w:rsidP="007D3ECA">
      <w:pPr>
        <w:ind w:firstLine="708"/>
        <w:jc w:val="both"/>
        <w:rPr>
          <w:rFonts w:ascii="Arial" w:hAnsi="Arial" w:cs="Arial"/>
          <w:color w:val="000000" w:themeColor="text1"/>
        </w:rPr>
      </w:pPr>
      <w:proofErr w:type="spellStart"/>
      <w:r w:rsidRPr="00625B5C">
        <w:rPr>
          <w:rFonts w:ascii="Arial" w:hAnsi="Arial" w:cs="Arial"/>
          <w:color w:val="000000" w:themeColor="text1"/>
        </w:rPr>
        <w:t>Cantinflismo</w:t>
      </w:r>
      <w:proofErr w:type="spellEnd"/>
      <w:r w:rsidRPr="00625B5C">
        <w:rPr>
          <w:rFonts w:ascii="Arial" w:hAnsi="Arial" w:cs="Arial"/>
          <w:color w:val="000000" w:themeColor="text1"/>
        </w:rPr>
        <w:t xml:space="preserve"> aparte impuesto por la Suprema Corte, para </w:t>
      </w:r>
      <w:r w:rsidR="008856DA" w:rsidRPr="00625B5C">
        <w:rPr>
          <w:rFonts w:ascii="Arial" w:hAnsi="Arial" w:cs="Arial"/>
          <w:color w:val="000000" w:themeColor="text1"/>
        </w:rPr>
        <w:t>decenas de</w:t>
      </w:r>
      <w:r w:rsidR="007D3ECA" w:rsidRPr="00625B5C">
        <w:rPr>
          <w:rFonts w:ascii="Arial" w:hAnsi="Arial" w:cs="Arial"/>
          <w:color w:val="000000" w:themeColor="text1"/>
        </w:rPr>
        <w:t xml:space="preserve"> </w:t>
      </w:r>
      <w:r w:rsidRPr="00625B5C">
        <w:rPr>
          <w:rFonts w:ascii="Arial" w:hAnsi="Arial" w:cs="Arial"/>
          <w:color w:val="000000" w:themeColor="text1"/>
        </w:rPr>
        <w:t xml:space="preserve">millones de </w:t>
      </w:r>
      <w:r w:rsidR="008856DA" w:rsidRPr="00625B5C">
        <w:rPr>
          <w:rFonts w:ascii="Arial" w:hAnsi="Arial" w:cs="Arial"/>
          <w:color w:val="000000" w:themeColor="text1"/>
        </w:rPr>
        <w:t>ciudadanos</w:t>
      </w:r>
      <w:r w:rsidRPr="00625B5C">
        <w:rPr>
          <w:rFonts w:ascii="Arial" w:hAnsi="Arial" w:cs="Arial"/>
          <w:color w:val="000000" w:themeColor="text1"/>
        </w:rPr>
        <w:t xml:space="preserve">, partidarios o no del presidente Andrés Manuel, incluso críticos tenaces como la </w:t>
      </w:r>
      <w:r w:rsidR="008856DA" w:rsidRPr="00625B5C">
        <w:rPr>
          <w:rFonts w:ascii="Arial" w:hAnsi="Arial" w:cs="Arial"/>
          <w:color w:val="000000" w:themeColor="text1"/>
        </w:rPr>
        <w:t xml:space="preserve">eterna </w:t>
      </w:r>
      <w:r w:rsidRPr="00625B5C">
        <w:rPr>
          <w:rFonts w:ascii="Arial" w:hAnsi="Arial" w:cs="Arial"/>
          <w:color w:val="000000" w:themeColor="text1"/>
        </w:rPr>
        <w:t>dirigencia del Ejército Zapatista de Liberación Nacional</w:t>
      </w:r>
      <w:r w:rsidR="001D5058" w:rsidRPr="00625B5C">
        <w:rPr>
          <w:rFonts w:ascii="Arial" w:hAnsi="Arial" w:cs="Arial"/>
          <w:color w:val="000000" w:themeColor="text1"/>
        </w:rPr>
        <w:t xml:space="preserve">, se trata de la posibilidad de que cinco expresidentes de México rindan cuentas ante la justicia sobre los </w:t>
      </w:r>
      <w:r w:rsidR="008856DA" w:rsidRPr="00625B5C">
        <w:rPr>
          <w:rFonts w:ascii="Arial" w:hAnsi="Arial" w:cs="Arial"/>
          <w:color w:val="000000" w:themeColor="text1"/>
        </w:rPr>
        <w:t xml:space="preserve">grandes destrozos materiales y espirituales </w:t>
      </w:r>
      <w:r w:rsidR="001D5058" w:rsidRPr="00625B5C">
        <w:rPr>
          <w:rFonts w:ascii="Arial" w:hAnsi="Arial" w:cs="Arial"/>
          <w:color w:val="000000" w:themeColor="text1"/>
        </w:rPr>
        <w:t xml:space="preserve">que causaron </w:t>
      </w:r>
      <w:r w:rsidR="008856DA" w:rsidRPr="00625B5C">
        <w:rPr>
          <w:rFonts w:ascii="Arial" w:hAnsi="Arial" w:cs="Arial"/>
          <w:color w:val="000000" w:themeColor="text1"/>
        </w:rPr>
        <w:t xml:space="preserve">a </w:t>
      </w:r>
      <w:r w:rsidR="001D5058" w:rsidRPr="00625B5C">
        <w:rPr>
          <w:rFonts w:ascii="Arial" w:hAnsi="Arial" w:cs="Arial"/>
          <w:color w:val="000000" w:themeColor="text1"/>
        </w:rPr>
        <w:t>la nación</w:t>
      </w:r>
      <w:r w:rsidR="00696E61" w:rsidRPr="00625B5C">
        <w:rPr>
          <w:rFonts w:ascii="Arial" w:hAnsi="Arial" w:cs="Arial"/>
          <w:color w:val="000000" w:themeColor="text1"/>
        </w:rPr>
        <w:t>.</w:t>
      </w:r>
      <w:r w:rsidR="008856DA" w:rsidRPr="00625B5C">
        <w:rPr>
          <w:rFonts w:ascii="Arial" w:hAnsi="Arial" w:cs="Arial"/>
          <w:color w:val="000000" w:themeColor="text1"/>
        </w:rPr>
        <w:t xml:space="preserve"> Marcos-Galeano </w:t>
      </w:r>
      <w:r w:rsidR="00696E61" w:rsidRPr="00625B5C">
        <w:rPr>
          <w:rFonts w:ascii="Arial" w:hAnsi="Arial" w:cs="Arial"/>
          <w:color w:val="000000" w:themeColor="text1"/>
        </w:rPr>
        <w:t xml:space="preserve">informa </w:t>
      </w:r>
      <w:r w:rsidR="008856DA" w:rsidRPr="00625B5C">
        <w:rPr>
          <w:rFonts w:ascii="Arial" w:hAnsi="Arial" w:cs="Arial"/>
          <w:color w:val="000000" w:themeColor="text1"/>
        </w:rPr>
        <w:t>que 756 comunidades de Chiapas votaron por el Sí.</w:t>
      </w:r>
    </w:p>
    <w:p w:rsidR="00890E01" w:rsidRPr="00625B5C" w:rsidRDefault="00391F68" w:rsidP="00A96DC7">
      <w:pPr>
        <w:ind w:firstLine="708"/>
        <w:jc w:val="both"/>
        <w:rPr>
          <w:rFonts w:ascii="Arial" w:hAnsi="Arial" w:cs="Arial"/>
          <w:color w:val="000000" w:themeColor="text1"/>
        </w:rPr>
      </w:pPr>
      <w:r w:rsidRPr="00625B5C">
        <w:rPr>
          <w:rFonts w:ascii="Arial" w:hAnsi="Arial" w:cs="Arial"/>
          <w:color w:val="000000" w:themeColor="text1"/>
        </w:rPr>
        <w:t>Mas e</w:t>
      </w:r>
      <w:r w:rsidR="008856DA" w:rsidRPr="00625B5C">
        <w:rPr>
          <w:rFonts w:ascii="Arial" w:hAnsi="Arial" w:cs="Arial"/>
          <w:color w:val="000000" w:themeColor="text1"/>
        </w:rPr>
        <w:t>s inteligente el discurso de Lorenzo Córdova que repitió durante toda la jornada dominical sobre la consulta popular que “llegó para quedarse”</w:t>
      </w:r>
      <w:r w:rsidR="00833F86" w:rsidRPr="00625B5C">
        <w:rPr>
          <w:rFonts w:ascii="Arial" w:hAnsi="Arial" w:cs="Arial"/>
          <w:color w:val="000000" w:themeColor="text1"/>
        </w:rPr>
        <w:t xml:space="preserve">, la </w:t>
      </w:r>
      <w:r w:rsidR="008856DA" w:rsidRPr="00625B5C">
        <w:rPr>
          <w:rFonts w:ascii="Arial" w:hAnsi="Arial" w:cs="Arial"/>
          <w:color w:val="000000" w:themeColor="text1"/>
        </w:rPr>
        <w:t xml:space="preserve">democracia política y el papel que juega el INE, </w:t>
      </w:r>
      <w:r w:rsidRPr="00625B5C">
        <w:rPr>
          <w:rFonts w:ascii="Arial" w:hAnsi="Arial" w:cs="Arial"/>
          <w:color w:val="000000" w:themeColor="text1"/>
        </w:rPr>
        <w:t>pero</w:t>
      </w:r>
      <w:r w:rsidR="008856DA" w:rsidRPr="00625B5C">
        <w:rPr>
          <w:rFonts w:ascii="Arial" w:hAnsi="Arial" w:cs="Arial"/>
          <w:color w:val="000000" w:themeColor="text1"/>
        </w:rPr>
        <w:t xml:space="preserve"> existe un subrayado desfasamiento entre las palabras y los hechos, como lo</w:t>
      </w:r>
      <w:r w:rsidR="00833F86" w:rsidRPr="00625B5C">
        <w:rPr>
          <w:rFonts w:ascii="Arial" w:hAnsi="Arial" w:cs="Arial"/>
          <w:color w:val="000000" w:themeColor="text1"/>
        </w:rPr>
        <w:t xml:space="preserve"> </w:t>
      </w:r>
      <w:r w:rsidR="008856DA" w:rsidRPr="00625B5C">
        <w:rPr>
          <w:rFonts w:ascii="Arial" w:hAnsi="Arial" w:cs="Arial"/>
          <w:color w:val="000000" w:themeColor="text1"/>
        </w:rPr>
        <w:t>evidenci</w:t>
      </w:r>
      <w:r w:rsidR="00833F86" w:rsidRPr="00625B5C">
        <w:rPr>
          <w:rFonts w:ascii="Arial" w:hAnsi="Arial" w:cs="Arial"/>
          <w:color w:val="000000" w:themeColor="text1"/>
        </w:rPr>
        <w:t xml:space="preserve">ó la jornada comicial de junio en la que </w:t>
      </w:r>
      <w:r w:rsidR="00696E61" w:rsidRPr="00625B5C">
        <w:rPr>
          <w:rFonts w:ascii="Arial" w:hAnsi="Arial" w:cs="Arial"/>
          <w:color w:val="000000" w:themeColor="text1"/>
        </w:rPr>
        <w:t xml:space="preserve">el Consejo General </w:t>
      </w:r>
      <w:r w:rsidR="00833F86" w:rsidRPr="00625B5C">
        <w:rPr>
          <w:rFonts w:ascii="Arial" w:hAnsi="Arial" w:cs="Arial"/>
          <w:color w:val="000000" w:themeColor="text1"/>
        </w:rPr>
        <w:t>se esmeró por cancelar dos candidaturas a gobernador sólo a un partido, el del oficialismo.</w:t>
      </w:r>
    </w:p>
    <w:p w:rsidR="00833F86" w:rsidRPr="00625B5C" w:rsidRDefault="00833F86" w:rsidP="00A96DC7">
      <w:pPr>
        <w:ind w:firstLine="708"/>
        <w:jc w:val="both"/>
        <w:rPr>
          <w:rFonts w:ascii="Arial" w:hAnsi="Arial" w:cs="Arial"/>
          <w:color w:val="000000" w:themeColor="text1"/>
        </w:rPr>
      </w:pPr>
      <w:r w:rsidRPr="00625B5C">
        <w:rPr>
          <w:rFonts w:ascii="Arial" w:hAnsi="Arial" w:cs="Arial"/>
          <w:color w:val="000000" w:themeColor="text1"/>
        </w:rPr>
        <w:t>No demostr</w:t>
      </w:r>
      <w:r w:rsidR="00696E61" w:rsidRPr="00625B5C">
        <w:rPr>
          <w:rFonts w:ascii="Arial" w:hAnsi="Arial" w:cs="Arial"/>
          <w:color w:val="000000" w:themeColor="text1"/>
        </w:rPr>
        <w:t xml:space="preserve">aron </w:t>
      </w:r>
      <w:r w:rsidRPr="00625B5C">
        <w:rPr>
          <w:rFonts w:ascii="Arial" w:hAnsi="Arial" w:cs="Arial"/>
          <w:color w:val="000000" w:themeColor="text1"/>
        </w:rPr>
        <w:t xml:space="preserve">lo que </w:t>
      </w:r>
      <w:r w:rsidR="00696E61" w:rsidRPr="00625B5C">
        <w:rPr>
          <w:rFonts w:ascii="Arial" w:hAnsi="Arial" w:cs="Arial"/>
          <w:color w:val="000000" w:themeColor="text1"/>
        </w:rPr>
        <w:t>es</w:t>
      </w:r>
      <w:r w:rsidRPr="00625B5C">
        <w:rPr>
          <w:rFonts w:ascii="Arial" w:hAnsi="Arial" w:cs="Arial"/>
          <w:color w:val="000000" w:themeColor="text1"/>
        </w:rPr>
        <w:t xml:space="preserve"> tesis del discurso</w:t>
      </w:r>
      <w:r w:rsidR="00625B5C" w:rsidRPr="00625B5C">
        <w:rPr>
          <w:rFonts w:ascii="Arial" w:hAnsi="Arial" w:cs="Arial"/>
          <w:color w:val="000000" w:themeColor="text1"/>
        </w:rPr>
        <w:t>, que el INE está por encima de</w:t>
      </w:r>
      <w:r w:rsidRPr="00625B5C">
        <w:rPr>
          <w:rFonts w:ascii="Arial" w:hAnsi="Arial" w:cs="Arial"/>
          <w:color w:val="000000" w:themeColor="text1"/>
        </w:rPr>
        <w:t xml:space="preserve"> los partidos, cuando desde el principio interpuso todas las condiciones posibles para organizar la consulta, alegando falta de </w:t>
      </w:r>
      <w:r w:rsidR="00292FF1" w:rsidRPr="00625B5C">
        <w:rPr>
          <w:rFonts w:ascii="Arial" w:hAnsi="Arial" w:cs="Arial"/>
          <w:color w:val="000000" w:themeColor="text1"/>
        </w:rPr>
        <w:t xml:space="preserve">dinero </w:t>
      </w:r>
      <w:r w:rsidRPr="00625B5C">
        <w:rPr>
          <w:rFonts w:ascii="Arial" w:hAnsi="Arial" w:cs="Arial"/>
          <w:color w:val="000000" w:themeColor="text1"/>
        </w:rPr>
        <w:t>y exigi</w:t>
      </w:r>
      <w:r w:rsidR="00696E61" w:rsidRPr="00625B5C">
        <w:rPr>
          <w:rFonts w:ascii="Arial" w:hAnsi="Arial" w:cs="Arial"/>
          <w:color w:val="000000" w:themeColor="text1"/>
        </w:rPr>
        <w:t>r</w:t>
      </w:r>
      <w:r w:rsidRPr="00625B5C">
        <w:rPr>
          <w:rFonts w:ascii="Arial" w:hAnsi="Arial" w:cs="Arial"/>
          <w:color w:val="000000" w:themeColor="text1"/>
        </w:rPr>
        <w:t xml:space="preserve"> una gran partida presupuestal y los 500 millones de pesos asignados fueron excelente pretexto para justificar </w:t>
      </w:r>
      <w:r w:rsidR="002915FB" w:rsidRPr="00625B5C">
        <w:rPr>
          <w:rFonts w:ascii="Arial" w:hAnsi="Arial" w:cs="Arial"/>
          <w:color w:val="000000" w:themeColor="text1"/>
        </w:rPr>
        <w:t>la</w:t>
      </w:r>
      <w:r w:rsidRPr="00625B5C">
        <w:rPr>
          <w:rFonts w:ascii="Arial" w:hAnsi="Arial" w:cs="Arial"/>
          <w:color w:val="000000" w:themeColor="text1"/>
        </w:rPr>
        <w:t xml:space="preserve"> </w:t>
      </w:r>
      <w:r w:rsidRPr="00625B5C">
        <w:rPr>
          <w:rFonts w:ascii="Arial" w:hAnsi="Arial" w:cs="Arial"/>
          <w:color w:val="000000" w:themeColor="text1"/>
        </w:rPr>
        <w:lastRenderedPageBreak/>
        <w:t xml:space="preserve">bajísima instalación de casillas, </w:t>
      </w:r>
      <w:r w:rsidR="002915FB" w:rsidRPr="00625B5C">
        <w:rPr>
          <w:rFonts w:ascii="Arial" w:hAnsi="Arial" w:cs="Arial"/>
          <w:color w:val="000000" w:themeColor="text1"/>
        </w:rPr>
        <w:t>la</w:t>
      </w:r>
      <w:r w:rsidRPr="00625B5C">
        <w:rPr>
          <w:rFonts w:ascii="Arial" w:hAnsi="Arial" w:cs="Arial"/>
          <w:color w:val="000000" w:themeColor="text1"/>
        </w:rPr>
        <w:t xml:space="preserve"> campaña de difusión en la que no se emplearon todos los tiempos </w:t>
      </w:r>
      <w:r w:rsidR="00292FF1" w:rsidRPr="00625B5C">
        <w:rPr>
          <w:rFonts w:ascii="Arial" w:hAnsi="Arial" w:cs="Arial"/>
          <w:color w:val="000000" w:themeColor="text1"/>
        </w:rPr>
        <w:t xml:space="preserve">oficiales </w:t>
      </w:r>
      <w:r w:rsidRPr="00625B5C">
        <w:rPr>
          <w:rFonts w:ascii="Arial" w:hAnsi="Arial" w:cs="Arial"/>
          <w:color w:val="000000" w:themeColor="text1"/>
        </w:rPr>
        <w:t xml:space="preserve">disponibles y los anuncios </w:t>
      </w:r>
      <w:r w:rsidR="002915FB" w:rsidRPr="00625B5C">
        <w:rPr>
          <w:rFonts w:ascii="Arial" w:hAnsi="Arial" w:cs="Arial"/>
          <w:color w:val="000000" w:themeColor="text1"/>
        </w:rPr>
        <w:t>fueron</w:t>
      </w:r>
      <w:r w:rsidRPr="00625B5C">
        <w:rPr>
          <w:rFonts w:ascii="Arial" w:hAnsi="Arial" w:cs="Arial"/>
          <w:color w:val="000000" w:themeColor="text1"/>
        </w:rPr>
        <w:t xml:space="preserve"> simples, de publicistas a</w:t>
      </w:r>
      <w:r w:rsidR="002915FB" w:rsidRPr="00625B5C">
        <w:rPr>
          <w:rFonts w:ascii="Arial" w:hAnsi="Arial" w:cs="Arial"/>
          <w:color w:val="000000" w:themeColor="text1"/>
        </w:rPr>
        <w:t>mateurs</w:t>
      </w:r>
      <w:r w:rsidRPr="00625B5C">
        <w:rPr>
          <w:rFonts w:ascii="Arial" w:hAnsi="Arial" w:cs="Arial"/>
          <w:color w:val="000000" w:themeColor="text1"/>
        </w:rPr>
        <w:t>.</w:t>
      </w:r>
    </w:p>
    <w:p w:rsidR="004905D9" w:rsidRPr="00625B5C" w:rsidRDefault="00292FF1" w:rsidP="002915FB">
      <w:pPr>
        <w:ind w:firstLine="708"/>
        <w:jc w:val="both"/>
        <w:rPr>
          <w:rFonts w:ascii="Arial" w:hAnsi="Arial" w:cs="Arial"/>
          <w:color w:val="000000" w:themeColor="text1"/>
        </w:rPr>
      </w:pPr>
      <w:r w:rsidRPr="00625B5C">
        <w:rPr>
          <w:rFonts w:ascii="Arial" w:hAnsi="Arial" w:cs="Arial"/>
          <w:color w:val="000000" w:themeColor="text1"/>
        </w:rPr>
        <w:t xml:space="preserve">Para </w:t>
      </w:r>
      <w:r w:rsidR="002915FB" w:rsidRPr="00625B5C">
        <w:rPr>
          <w:rFonts w:ascii="Arial" w:hAnsi="Arial" w:cs="Arial"/>
          <w:color w:val="000000" w:themeColor="text1"/>
        </w:rPr>
        <w:t>qué</w:t>
      </w:r>
      <w:r w:rsidRPr="00625B5C">
        <w:rPr>
          <w:rFonts w:ascii="Arial" w:hAnsi="Arial" w:cs="Arial"/>
          <w:color w:val="000000" w:themeColor="text1"/>
        </w:rPr>
        <w:t xml:space="preserve"> hablar del </w:t>
      </w:r>
      <w:r w:rsidR="002915FB" w:rsidRPr="00625B5C">
        <w:rPr>
          <w:rFonts w:ascii="Arial" w:hAnsi="Arial" w:cs="Arial"/>
          <w:color w:val="000000" w:themeColor="text1"/>
        </w:rPr>
        <w:t>p</w:t>
      </w:r>
      <w:r w:rsidRPr="00625B5C">
        <w:rPr>
          <w:rFonts w:ascii="Arial" w:hAnsi="Arial" w:cs="Arial"/>
          <w:color w:val="000000" w:themeColor="text1"/>
        </w:rPr>
        <w:t>rotagonismo beligerante de Ciro Murayama para provocar cada vez con m</w:t>
      </w:r>
      <w:r w:rsidR="00625B5C" w:rsidRPr="00625B5C">
        <w:rPr>
          <w:rFonts w:ascii="Arial" w:hAnsi="Arial" w:cs="Arial"/>
          <w:color w:val="000000" w:themeColor="text1"/>
        </w:rPr>
        <w:t>ás</w:t>
      </w:r>
      <w:r w:rsidRPr="00625B5C">
        <w:rPr>
          <w:rFonts w:ascii="Arial" w:hAnsi="Arial" w:cs="Arial"/>
          <w:color w:val="000000" w:themeColor="text1"/>
        </w:rPr>
        <w:t xml:space="preserve"> frecuencia al titular del Ejecutivo, lo que recuerda el papel desempeñado por Javier Lozano para enfrentar a los “enemigos” de su jefe Felipe Calderón. ¿Necesita el consejero presidente del INE a un </w:t>
      </w:r>
      <w:r w:rsidRPr="00625B5C">
        <w:rPr>
          <w:rFonts w:ascii="Arial" w:hAnsi="Arial" w:cs="Arial"/>
          <w:i/>
          <w:color w:val="000000" w:themeColor="text1"/>
        </w:rPr>
        <w:t>porro</w:t>
      </w:r>
      <w:r w:rsidRPr="00625B5C">
        <w:rPr>
          <w:rFonts w:ascii="Arial" w:hAnsi="Arial" w:cs="Arial"/>
          <w:color w:val="000000" w:themeColor="text1"/>
        </w:rPr>
        <w:t xml:space="preserve"> que lo defienda de sus críticos?</w:t>
      </w:r>
    </w:p>
    <w:p w:rsidR="001216D4" w:rsidRPr="00625B5C" w:rsidRDefault="001216D4" w:rsidP="001216D4">
      <w:pPr>
        <w:jc w:val="center"/>
        <w:rPr>
          <w:rFonts w:ascii="Arial" w:hAnsi="Arial" w:cs="Arial"/>
          <w:b/>
          <w:color w:val="000000" w:themeColor="text1"/>
        </w:rPr>
      </w:pPr>
      <w:r w:rsidRPr="00625B5C">
        <w:rPr>
          <w:rFonts w:ascii="Arial" w:hAnsi="Arial" w:cs="Arial"/>
          <w:b/>
          <w:color w:val="000000" w:themeColor="text1"/>
        </w:rPr>
        <w:t>Acuse de recibo</w:t>
      </w:r>
    </w:p>
    <w:p w:rsidR="001216D4" w:rsidRPr="00625B5C" w:rsidRDefault="001216D4" w:rsidP="001216D4">
      <w:pPr>
        <w:jc w:val="both"/>
        <w:rPr>
          <w:rFonts w:ascii="Arial" w:hAnsi="Arial" w:cs="Arial"/>
          <w:color w:val="000000" w:themeColor="text1"/>
        </w:rPr>
      </w:pPr>
      <w:r w:rsidRPr="00625B5C">
        <w:rPr>
          <w:rFonts w:ascii="Arial" w:hAnsi="Arial" w:cs="Arial"/>
          <w:color w:val="000000" w:themeColor="text1"/>
        </w:rPr>
        <w:t xml:space="preserve">Tres opiniones sobre el anterior texto, </w:t>
      </w:r>
      <w:hyperlink r:id="rId4" w:tooltip="https://indicepolitico.com/primer-ejercicio-legal-en-democracia-participativa/" w:history="1">
        <w:r w:rsidRPr="00625B5C">
          <w:rPr>
            <w:rFonts w:ascii="Arial" w:hAnsi="Arial" w:cs="Arial"/>
            <w:color w:val="000000" w:themeColor="text1"/>
            <w:u w:val="single"/>
          </w:rPr>
          <w:t>https://indicepolitico.com/primer-ejercicio-legal-en-democracia-participativa/</w:t>
        </w:r>
      </w:hyperlink>
      <w:r w:rsidRPr="00625B5C">
        <w:rPr>
          <w:rFonts w:ascii="Arial" w:hAnsi="Arial" w:cs="Arial"/>
          <w:color w:val="000000" w:themeColor="text1"/>
        </w:rPr>
        <w:t>: Pablo Cabañas Díaz: “Estimado Eduardo: Te felicito y comparto lo expresado en Utopía. Recibe mis respetos”… Alejandro Ruiz Robles, “</w:t>
      </w:r>
      <w:r w:rsidRPr="00625B5C">
        <w:rPr>
          <w:rFonts w:ascii="Arial" w:hAnsi="Arial" w:cs="Arial"/>
          <w:color w:val="000000" w:themeColor="text1"/>
          <w:lang w:val="es-US" w:eastAsia="en-US"/>
        </w:rPr>
        <w:t xml:space="preserve">Hola Eduardo: No entendí las dos ideas que puse con negro. Abrazo maestro”… </w:t>
      </w:r>
      <w:r w:rsidRPr="00625B5C">
        <w:rPr>
          <w:rFonts w:ascii="Arial" w:hAnsi="Arial" w:cs="Arial"/>
          <w:color w:val="000000" w:themeColor="text1"/>
        </w:rPr>
        <w:t>“Buenos días Eduardo. Muchas Gracias por Utopía. El tema me parece de lo más necesario. Es muy lamentable la poca importancia que se le ha dado a esta Consulta, como un ejercicio de la democracia. En aras de descalificar al presidente, olvidan lo importante que es la manifestación y ejercicio del voto ciudadano, que contrarrestaría la acción de los partidos, única opción que el habitante común tiene para intervenir en su gobierno. Un abrazo afectuoso. María Luisa Vélez”… </w:t>
      </w:r>
      <w:r w:rsidRPr="00625B5C">
        <w:rPr>
          <w:rFonts w:ascii="Arial" w:hAnsi="Arial" w:cs="Arial"/>
          <w:color w:val="000000" w:themeColor="text1"/>
          <w:lang w:val="es-US" w:eastAsia="en-US"/>
        </w:rPr>
        <w:t xml:space="preserve"> Para leer en </w:t>
      </w:r>
      <w:hyperlink r:id="rId5" w:history="1">
        <w:r w:rsidRPr="00625B5C">
          <w:rPr>
            <w:rStyle w:val="Hipervnculo"/>
            <w:rFonts w:ascii="Arial" w:hAnsi="Arial" w:cs="Arial"/>
            <w:color w:val="000000" w:themeColor="text1"/>
            <w:lang w:val="es-US" w:eastAsia="en-US"/>
          </w:rPr>
          <w:t>www.forumenlinea.com</w:t>
        </w:r>
      </w:hyperlink>
      <w:r w:rsidRPr="00625B5C">
        <w:rPr>
          <w:rFonts w:ascii="Arial" w:hAnsi="Arial" w:cs="Arial"/>
          <w:color w:val="000000" w:themeColor="text1"/>
          <w:lang w:val="es-US" w:eastAsia="en-US"/>
        </w:rPr>
        <w:t xml:space="preserve">, </w:t>
      </w:r>
      <w:r w:rsidRPr="00625B5C">
        <w:rPr>
          <w:rFonts w:ascii="Arial" w:eastAsiaTheme="minorHAnsi" w:hAnsi="Arial" w:cs="Arial"/>
          <w:color w:val="000000" w:themeColor="text1"/>
          <w:lang w:eastAsia="en-US"/>
        </w:rPr>
        <w:t xml:space="preserve">Entre los últimos círculos del infierno, según Asistencia Legal por los Derechos Humanos. </w:t>
      </w:r>
      <w:proofErr w:type="spellStart"/>
      <w:r w:rsidRPr="00625B5C">
        <w:rPr>
          <w:rFonts w:ascii="Arial" w:hAnsi="Arial" w:cs="Arial"/>
          <w:color w:val="000000" w:themeColor="text1"/>
        </w:rPr>
        <w:t>Arath</w:t>
      </w:r>
      <w:proofErr w:type="spellEnd"/>
      <w:r w:rsidRPr="00625B5C">
        <w:rPr>
          <w:rFonts w:ascii="Arial" w:hAnsi="Arial" w:cs="Arial"/>
          <w:color w:val="000000" w:themeColor="text1"/>
        </w:rPr>
        <w:t xml:space="preserve"> de la Torre, de Televisa, denigra a los Voladores de Papantla (</w:t>
      </w:r>
      <w:proofErr w:type="spellStart"/>
      <w:r w:rsidRPr="00625B5C">
        <w:rPr>
          <w:rFonts w:ascii="Arial" w:eastAsiaTheme="minorHAnsi" w:hAnsi="Arial" w:cs="Arial"/>
          <w:color w:val="000000" w:themeColor="text1"/>
          <w:lang w:eastAsia="en-US"/>
        </w:rPr>
        <w:t>Kogosni</w:t>
      </w:r>
      <w:proofErr w:type="spellEnd"/>
      <w:r w:rsidRPr="00625B5C">
        <w:rPr>
          <w:rFonts w:ascii="Arial" w:eastAsiaTheme="minorHAnsi" w:hAnsi="Arial" w:cs="Arial"/>
          <w:color w:val="000000" w:themeColor="text1"/>
          <w:lang w:eastAsia="en-US"/>
        </w:rPr>
        <w:t xml:space="preserve"> el volador). </w:t>
      </w:r>
      <w:r w:rsidRPr="00625B5C">
        <w:rPr>
          <w:rFonts w:ascii="Arial" w:hAnsi="Arial" w:cs="Arial"/>
          <w:color w:val="000000" w:themeColor="text1"/>
        </w:rPr>
        <w:t xml:space="preserve">La </w:t>
      </w:r>
      <w:proofErr w:type="spellStart"/>
      <w:r w:rsidRPr="00625B5C">
        <w:rPr>
          <w:rFonts w:ascii="Arial" w:hAnsi="Arial" w:cs="Arial"/>
          <w:color w:val="000000" w:themeColor="text1"/>
        </w:rPr>
        <w:t>Coparmex</w:t>
      </w:r>
      <w:proofErr w:type="spellEnd"/>
      <w:r w:rsidRPr="00625B5C">
        <w:rPr>
          <w:rFonts w:ascii="Arial" w:hAnsi="Arial" w:cs="Arial"/>
          <w:color w:val="000000" w:themeColor="text1"/>
        </w:rPr>
        <w:t xml:space="preserve"> saluda que Martí Batres cogobierne la Ciudad de México (Renato Consuegra). La muñeca de Franz Kafka y el amor que volverá de otra manera (Arturo Sandoval). Los amos no de la verdad, pero sí de lo máximo de los absurdos (Víctor Ramos). </w:t>
      </w:r>
      <w:r w:rsidRPr="00625B5C">
        <w:rPr>
          <w:rFonts w:ascii="Arial" w:eastAsiaTheme="minorHAnsi" w:hAnsi="Arial" w:cs="Arial"/>
          <w:iCs/>
          <w:color w:val="000000" w:themeColor="text1"/>
          <w:lang w:eastAsia="en-US"/>
        </w:rPr>
        <w:t>Para respaldar al portal</w:t>
      </w:r>
      <w:r w:rsidRPr="00625B5C">
        <w:rPr>
          <w:rFonts w:ascii="Arial" w:hAnsi="Arial" w:cs="Arial"/>
          <w:color w:val="000000" w:themeColor="text1"/>
        </w:rPr>
        <w:t xml:space="preserve">: </w:t>
      </w:r>
      <w:r w:rsidRPr="00625B5C">
        <w:rPr>
          <w:rFonts w:ascii="Arial" w:hAnsi="Arial" w:cs="Arial"/>
          <w:color w:val="000000" w:themeColor="text1"/>
          <w:lang w:val="es-ES"/>
        </w:rPr>
        <w:t xml:space="preserve">BBVA 04 44 05 27 81. Y en Oxxo, </w:t>
      </w:r>
      <w:proofErr w:type="spellStart"/>
      <w:r w:rsidRPr="00625B5C">
        <w:rPr>
          <w:rFonts w:ascii="Arial" w:hAnsi="Arial" w:cs="Arial"/>
          <w:color w:val="000000" w:themeColor="text1"/>
          <w:lang w:val="es-ES"/>
        </w:rPr>
        <w:t>Walmart</w:t>
      </w:r>
      <w:proofErr w:type="spellEnd"/>
      <w:r w:rsidRPr="00625B5C">
        <w:rPr>
          <w:rFonts w:ascii="Arial" w:hAnsi="Arial" w:cs="Arial"/>
          <w:color w:val="000000" w:themeColor="text1"/>
          <w:lang w:val="es-ES"/>
        </w:rPr>
        <w:t xml:space="preserve"> y otras tiendas: </w:t>
      </w:r>
      <w:r w:rsidRPr="00625B5C">
        <w:rPr>
          <w:rFonts w:ascii="Arial" w:hAnsi="Arial" w:cs="Arial"/>
          <w:color w:val="000000" w:themeColor="text1"/>
        </w:rPr>
        <w:t>4152 3135 0925 7205, a mi nombre.</w:t>
      </w:r>
    </w:p>
    <w:p w:rsidR="0081673A" w:rsidRPr="00625B5C" w:rsidRDefault="000856A9" w:rsidP="001216D4">
      <w:pPr>
        <w:jc w:val="both"/>
        <w:rPr>
          <w:rFonts w:ascii="Arial" w:eastAsiaTheme="minorHAnsi" w:hAnsi="Arial" w:cs="Arial"/>
          <w:color w:val="000000" w:themeColor="text1"/>
          <w:lang w:eastAsia="en-US"/>
        </w:rPr>
      </w:pPr>
      <w:hyperlink r:id="rId6" w:history="1">
        <w:r w:rsidR="001216D4" w:rsidRPr="00625B5C">
          <w:rPr>
            <w:rFonts w:ascii="Arial" w:hAnsi="Arial" w:cs="Arial"/>
            <w:color w:val="000000" w:themeColor="text1"/>
            <w:sz w:val="16"/>
            <w:szCs w:val="16"/>
          </w:rPr>
          <w:t>http://www.forumenlinea.com/</w:t>
        </w:r>
      </w:hyperlink>
      <w:r w:rsidR="001216D4" w:rsidRPr="00625B5C">
        <w:rPr>
          <w:rFonts w:ascii="Arial" w:hAnsi="Arial" w:cs="Arial"/>
          <w:color w:val="000000" w:themeColor="text1"/>
          <w:sz w:val="16"/>
          <w:szCs w:val="16"/>
        </w:rPr>
        <w:t xml:space="preserve">  </w:t>
      </w:r>
      <w:hyperlink r:id="rId7" w:history="1">
        <w:r w:rsidR="001216D4" w:rsidRPr="00625B5C">
          <w:rPr>
            <w:rFonts w:ascii="Arial" w:hAnsi="Arial" w:cs="Arial"/>
            <w:color w:val="000000" w:themeColor="text1"/>
            <w:sz w:val="16"/>
            <w:szCs w:val="16"/>
            <w:lang w:val="en-US"/>
          </w:rPr>
          <w:t>https://www.facebook.com/forumenlinea</w:t>
        </w:r>
      </w:hyperlink>
      <w:r w:rsidR="001216D4" w:rsidRPr="00625B5C">
        <w:rPr>
          <w:rFonts w:ascii="Arial" w:hAnsi="Arial" w:cs="Arial"/>
          <w:color w:val="000000" w:themeColor="text1"/>
          <w:sz w:val="16"/>
          <w:szCs w:val="16"/>
        </w:rPr>
        <w:t xml:space="preserve">  </w:t>
      </w:r>
      <w:hyperlink r:id="rId8" w:history="1">
        <w:r w:rsidR="001216D4" w:rsidRPr="00625B5C">
          <w:rPr>
            <w:rFonts w:ascii="Arial" w:hAnsi="Arial" w:cs="Arial"/>
            <w:color w:val="000000" w:themeColor="text1"/>
            <w:sz w:val="16"/>
            <w:szCs w:val="16"/>
          </w:rPr>
          <w:t>forum@forumenlinea.com</w:t>
        </w:r>
      </w:hyperlink>
      <w:r w:rsidR="001216D4" w:rsidRPr="00625B5C">
        <w:rPr>
          <w:rFonts w:ascii="Arial" w:hAnsi="Arial" w:cs="Arial"/>
          <w:color w:val="000000" w:themeColor="text1"/>
          <w:sz w:val="16"/>
          <w:szCs w:val="16"/>
        </w:rPr>
        <w:t xml:space="preserve">  </w:t>
      </w:r>
      <w:proofErr w:type="spellStart"/>
      <w:r w:rsidR="001216D4" w:rsidRPr="00625B5C">
        <w:rPr>
          <w:rFonts w:ascii="Arial" w:hAnsi="Arial" w:cs="Arial"/>
          <w:color w:val="000000" w:themeColor="text1"/>
          <w:sz w:val="16"/>
          <w:szCs w:val="16"/>
        </w:rPr>
        <w:t>Twitter@IbarraAguirreEd</w:t>
      </w:r>
      <w:proofErr w:type="spellEnd"/>
    </w:p>
    <w:sectPr w:rsidR="0081673A" w:rsidRPr="00625B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D4"/>
    <w:rsid w:val="000856A9"/>
    <w:rsid w:val="001216D4"/>
    <w:rsid w:val="001D5058"/>
    <w:rsid w:val="002915FB"/>
    <w:rsid w:val="00292FF1"/>
    <w:rsid w:val="00391F68"/>
    <w:rsid w:val="004905D9"/>
    <w:rsid w:val="00625B5C"/>
    <w:rsid w:val="00696E61"/>
    <w:rsid w:val="006C54A6"/>
    <w:rsid w:val="007266C6"/>
    <w:rsid w:val="007D3ECA"/>
    <w:rsid w:val="00833F86"/>
    <w:rsid w:val="008856DA"/>
    <w:rsid w:val="00890E01"/>
    <w:rsid w:val="008E73A3"/>
    <w:rsid w:val="00A032F4"/>
    <w:rsid w:val="00A96DC7"/>
    <w:rsid w:val="00CE7107"/>
    <w:rsid w:val="00FA47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FF0D8E-B6A8-4F7D-BEA3-85EC0E549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6D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216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41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dicepolitico.com/primer-ejercicio-legal-en-democracia-participativ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803</Words>
  <Characters>4310</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2021-07-31T12:38:00Z</dcterms:created>
  <dcterms:modified xsi:type="dcterms:W3CDTF">2021-08-05T23:53:00Z</dcterms:modified>
</cp:coreProperties>
</file>