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97B" w:rsidRPr="00EF5AF9" w:rsidRDefault="002E597B" w:rsidP="002E597B">
      <w:pPr>
        <w:rPr>
          <w:rFonts w:ascii="Arial" w:hAnsi="Arial" w:cs="Arial"/>
          <w:color w:val="000000" w:themeColor="text1"/>
          <w:sz w:val="28"/>
          <w:szCs w:val="28"/>
        </w:rPr>
      </w:pPr>
      <w:r w:rsidRPr="00EF5AF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E597B" w:rsidRPr="00EF5AF9" w:rsidRDefault="002E597B" w:rsidP="002E597B">
      <w:pPr>
        <w:rPr>
          <w:rFonts w:ascii="Arial" w:hAnsi="Arial" w:cs="Arial"/>
          <w:color w:val="000000" w:themeColor="text1"/>
        </w:rPr>
      </w:pPr>
    </w:p>
    <w:p w:rsidR="002E597B" w:rsidRPr="00EF5AF9" w:rsidRDefault="0067425B" w:rsidP="0067425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F5AF9">
        <w:rPr>
          <w:rFonts w:ascii="Arial" w:hAnsi="Arial" w:cs="Arial"/>
          <w:b/>
          <w:color w:val="000000" w:themeColor="text1"/>
          <w:sz w:val="36"/>
          <w:szCs w:val="36"/>
        </w:rPr>
        <w:t>Medicamentos a la vista</w:t>
      </w:r>
    </w:p>
    <w:p w:rsidR="002E597B" w:rsidRPr="00EF5AF9" w:rsidRDefault="002E597B" w:rsidP="002E597B">
      <w:pPr>
        <w:rPr>
          <w:rFonts w:ascii="Arial" w:hAnsi="Arial" w:cs="Arial"/>
          <w:color w:val="000000" w:themeColor="text1"/>
        </w:rPr>
      </w:pPr>
    </w:p>
    <w:p w:rsidR="002E597B" w:rsidRPr="00EF5AF9" w:rsidRDefault="002E597B" w:rsidP="002E597B">
      <w:pPr>
        <w:rPr>
          <w:rFonts w:ascii="Arial" w:hAnsi="Arial" w:cs="Arial"/>
          <w:b/>
          <w:color w:val="000000" w:themeColor="text1"/>
        </w:rPr>
      </w:pPr>
      <w:r w:rsidRPr="00EF5AF9">
        <w:rPr>
          <w:rFonts w:ascii="Arial" w:hAnsi="Arial" w:cs="Arial"/>
          <w:b/>
          <w:color w:val="000000" w:themeColor="text1"/>
        </w:rPr>
        <w:t>Eduardo Ibarra Aguirre</w:t>
      </w:r>
    </w:p>
    <w:p w:rsidR="002E597B" w:rsidRPr="00EF5AF9" w:rsidRDefault="002E597B" w:rsidP="002E597B">
      <w:pPr>
        <w:rPr>
          <w:rFonts w:ascii="Arial" w:hAnsi="Arial" w:cs="Arial"/>
          <w:color w:val="000000" w:themeColor="text1"/>
        </w:rPr>
      </w:pPr>
    </w:p>
    <w:p w:rsidR="006B3A38" w:rsidRPr="00EF5AF9" w:rsidRDefault="006B3A38" w:rsidP="006B3A3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hAnsi="Arial" w:cs="Arial"/>
          <w:color w:val="000000" w:themeColor="text1"/>
        </w:rPr>
        <w:t xml:space="preserve">¡Por fin! Fueron adquiridos por el gobierno federal, a través de la Secretaría de Salud,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más de 2 624 millones de medicamentos y material de curación, como se informó </w:t>
      </w:r>
      <w:r w:rsidR="00184B56" w:rsidRPr="00EF5AF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detalle el martes 20 en Palacio Nacional durante El pulso de la salud, segmento semanal de la </w:t>
      </w:r>
      <w:r w:rsidRPr="00EF5AF9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del presidente Andrés Manuel y sus invitados </w:t>
      </w:r>
      <w:r w:rsidR="00F43B1D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casi permanentes y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de todo tipo</w:t>
      </w:r>
      <w:r w:rsidR="005328EB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F43B1D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incluidos jefes de Estado </w:t>
      </w:r>
      <w:r w:rsidR="00F30AC9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BC1A50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el argentino </w:t>
      </w:r>
      <w:r w:rsidR="00F30AC9" w:rsidRPr="00EF5AF9">
        <w:rPr>
          <w:rFonts w:ascii="Arial" w:eastAsiaTheme="minorHAnsi" w:hAnsi="Arial" w:cs="Arial"/>
          <w:color w:val="000000" w:themeColor="text1"/>
          <w:lang w:eastAsia="en-US"/>
        </w:rPr>
        <w:t>Alberto Fernández</w:t>
      </w:r>
      <w:r w:rsidR="00BC1A50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y el boliviano </w:t>
      </w:r>
      <w:r w:rsidR="00F30AC9" w:rsidRPr="00EF5AF9">
        <w:rPr>
          <w:rFonts w:ascii="Arial" w:eastAsiaTheme="minorHAnsi" w:hAnsi="Arial" w:cs="Arial"/>
          <w:color w:val="000000" w:themeColor="text1"/>
          <w:lang w:eastAsia="en-US"/>
        </w:rPr>
        <w:t>Luis Arce, magnates como Carlos Slim y todo el gabinete</w:t>
      </w:r>
      <w:r w:rsidR="005328EB" w:rsidRPr="00EF5AF9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F30AC9" w:rsidRPr="00EF5AF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C6EC6" w:rsidRPr="00EF5AF9" w:rsidRDefault="00AC6EC6" w:rsidP="0029309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eastAsiaTheme="minorHAnsi" w:hAnsi="Arial" w:cs="Arial"/>
          <w:color w:val="000000" w:themeColor="text1"/>
          <w:lang w:eastAsia="en-US"/>
        </w:rPr>
        <w:t>A pesar del cúmulo de obstáculos interpu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tos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en el camino de las operaciones de compra-venta, ya se contrató el 93.5% de los medicamentos y material de curación en el extranjero y con el respaldo de la Oficina de las Naciones Unidas de Servicios para Proyectos.</w:t>
      </w:r>
      <w:r w:rsidR="00184B5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También hubo compras en México.</w:t>
      </w:r>
    </w:p>
    <w:p w:rsidR="006B3A38" w:rsidRPr="00EF5AF9" w:rsidRDefault="00BC1A50" w:rsidP="00184B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Obstáculos que se complicaron 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>en grado extremo por el desabasto de medicamentos realmente existente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, pero 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>magnificado por el oligopolio mediático</w:t>
      </w:r>
      <w:r w:rsidR="00184B56" w:rsidRPr="00EF5AF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la oposición partidista y empresarial respaldada por una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ausente 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Alianza Federalista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después de 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que perdió 13 gubernaturas el 6 de junio,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además 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duopolio 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>empresa</w:t>
      </w:r>
      <w:r w:rsidR="005328EB" w:rsidRPr="00EF5AF9">
        <w:rPr>
          <w:rFonts w:ascii="Arial" w:eastAsiaTheme="minorHAnsi" w:hAnsi="Arial" w:cs="Arial"/>
          <w:color w:val="000000" w:themeColor="text1"/>
          <w:lang w:eastAsia="en-US"/>
        </w:rPr>
        <w:t>rial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de un total de 10,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sobre todo las comercializadoras en manos de políticos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Pr="00EF5AF9">
        <w:rPr>
          <w:rFonts w:ascii="Arial" w:eastAsiaTheme="minorHAnsi" w:hAnsi="Arial" w:cs="Arial"/>
          <w:i/>
          <w:color w:val="000000" w:themeColor="text1"/>
          <w:lang w:eastAsia="en-US"/>
        </w:rPr>
        <w:t>PRIAN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515771">
        <w:rPr>
          <w:rFonts w:ascii="Arial" w:eastAsiaTheme="minorHAnsi" w:hAnsi="Arial" w:cs="Arial"/>
          <w:color w:val="000000" w:themeColor="text1"/>
          <w:lang w:eastAsia="en-US"/>
        </w:rPr>
        <w:t>medios de comunicación.</w:t>
      </w:r>
      <w:r w:rsidR="00AC6EC6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 </w:t>
      </w:r>
    </w:p>
    <w:p w:rsidR="00645666" w:rsidRPr="00EF5AF9" w:rsidRDefault="00BC1A50" w:rsidP="0051577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López Obrador no ocultó </w:t>
      </w:r>
      <w:r w:rsidR="00184B56" w:rsidRPr="00EF5AF9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satisfacción al hacer el gran anuncio, adelantado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telegráficamente la semana anterior</w:t>
      </w:r>
      <w:r w:rsidR="00645666" w:rsidRPr="00EF5AF9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“</w:t>
      </w:r>
      <w:r w:rsidR="006B3A38" w:rsidRPr="00EF5AF9">
        <w:rPr>
          <w:rFonts w:ascii="Arial" w:eastAsiaTheme="minorHAnsi" w:hAnsi="Arial" w:cs="Arial"/>
          <w:color w:val="000000" w:themeColor="text1"/>
          <w:lang w:eastAsia="en-US"/>
        </w:rPr>
        <w:t>No pudo la mafia que existía en lo relacionado con la venta o compra-venta de medicamentos, no pudo impedir que se lograra el propósito de adquirir todos los medicamentos”</w:t>
      </w:r>
      <w:r w:rsidR="00645666" w:rsidRPr="00EF5AF9">
        <w:rPr>
          <w:rFonts w:ascii="Arial" w:eastAsiaTheme="minorHAnsi" w:hAnsi="Arial" w:cs="Arial"/>
          <w:color w:val="000000" w:themeColor="text1"/>
          <w:lang w:eastAsia="en-US"/>
        </w:rPr>
        <w:t>; dijo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B3A38" w:rsidRPr="00EF5AF9" w:rsidRDefault="00645666" w:rsidP="0064566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Mafia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contó con la anuencia 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de los secretarios de Salud de Ernesto Zedillo, Vicente Fox, Felipe Calderón y Enrique Peña</w:t>
      </w:r>
      <w:r w:rsidR="006B3A38" w:rsidRPr="00EF5AF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84B56" w:rsidRPr="00EF5AF9">
        <w:rPr>
          <w:rFonts w:ascii="Arial" w:eastAsiaTheme="minorHAnsi" w:hAnsi="Arial" w:cs="Arial"/>
          <w:color w:val="000000" w:themeColor="text1"/>
          <w:lang w:eastAsia="en-US"/>
        </w:rPr>
        <w:t>o de éstos mismos. Algunos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como Julio </w:t>
      </w:r>
      <w:proofErr w:type="spellStart"/>
      <w:r w:rsidRPr="00EF5AF9">
        <w:rPr>
          <w:rFonts w:ascii="Arial" w:eastAsiaTheme="minorHAnsi" w:hAnsi="Arial" w:cs="Arial"/>
          <w:color w:val="000000" w:themeColor="text1"/>
          <w:lang w:eastAsia="en-US"/>
        </w:rPr>
        <w:t>Frenk</w:t>
      </w:r>
      <w:proofErr w:type="spellEnd"/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y Salomón </w:t>
      </w:r>
      <w:proofErr w:type="spellStart"/>
      <w:r w:rsidRPr="00EF5AF9">
        <w:rPr>
          <w:rFonts w:ascii="Arial" w:eastAsiaTheme="minorHAnsi" w:hAnsi="Arial" w:cs="Arial"/>
          <w:color w:val="000000" w:themeColor="text1"/>
          <w:lang w:eastAsia="en-US"/>
        </w:rPr>
        <w:t>Chertorivski</w:t>
      </w:r>
      <w:proofErr w:type="spellEnd"/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ofrecieron soluciones mágicas frente al SARS-CoV-2</w:t>
      </w:r>
      <w:r w:rsidR="006B3A38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en ocho semanas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; el primero juró que no hubo corrupción en el sector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Salomón </w:t>
      </w:r>
      <w:r w:rsidR="0029309F" w:rsidRPr="00EF5AF9">
        <w:rPr>
          <w:rFonts w:ascii="Arial" w:eastAsiaTheme="minorHAnsi" w:hAnsi="Arial" w:cs="Arial"/>
          <w:color w:val="000000" w:themeColor="text1"/>
          <w:lang w:eastAsia="en-US"/>
        </w:rPr>
        <w:t>despachará como diputados federal</w:t>
      </w:r>
      <w:r w:rsidR="00184B56" w:rsidRPr="00EF5AF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B78F2" w:rsidRPr="00EF5AF9" w:rsidRDefault="00645666" w:rsidP="00184B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hAnsi="Arial" w:cs="Arial"/>
          <w:color w:val="000000" w:themeColor="text1"/>
          <w:lang w:val="es-ES_tradnl"/>
        </w:rPr>
        <w:t>Mientras la UNOPS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 xml:space="preserve"> informó </w:t>
      </w:r>
      <w:r w:rsidR="000E6CD6" w:rsidRPr="00EF5AF9">
        <w:rPr>
          <w:rFonts w:ascii="Arial" w:hAnsi="Arial" w:cs="Arial"/>
          <w:color w:val="000000" w:themeColor="text1"/>
          <w:lang w:val="es-ES_tradnl"/>
        </w:rPr>
        <w:t>el 14 de junio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 xml:space="preserve"> que no tuvo éxito en la adquisición </w:t>
      </w:r>
      <w:r w:rsidR="00184B56" w:rsidRPr="00EF5AF9">
        <w:rPr>
          <w:rFonts w:ascii="Arial" w:hAnsi="Arial" w:cs="Arial"/>
          <w:color w:val="000000" w:themeColor="text1"/>
          <w:lang w:val="es-ES_tradnl"/>
        </w:rPr>
        <w:t xml:space="preserve">de 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>710 claves de medicamentos y 286 de material de curación, debido a que l</w:t>
      </w:r>
      <w:r w:rsidR="00184B56" w:rsidRPr="00EF5AF9">
        <w:rPr>
          <w:rFonts w:ascii="Arial" w:hAnsi="Arial" w:cs="Arial"/>
          <w:color w:val="000000" w:themeColor="text1"/>
          <w:lang w:val="es-ES_tradnl"/>
        </w:rPr>
        <w:t>a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>s fa</w:t>
      </w:r>
      <w:r w:rsidR="00184B56" w:rsidRPr="00EF5AF9">
        <w:rPr>
          <w:rFonts w:ascii="Arial" w:hAnsi="Arial" w:cs="Arial"/>
          <w:color w:val="000000" w:themeColor="text1"/>
          <w:lang w:val="es-ES_tradnl"/>
        </w:rPr>
        <w:t>rmacéuticas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 xml:space="preserve"> no cumplieron con los requisitos mínimos de seguridad en la valuación técnica o bien los precios eran elevados, los directivos de Salud apoyados por la</w:t>
      </w:r>
      <w:r w:rsidR="000E6CD6" w:rsidRPr="00EF5AF9">
        <w:rPr>
          <w:rFonts w:ascii="Arial" w:hAnsi="Arial" w:cs="Arial"/>
          <w:color w:val="000000" w:themeColor="text1"/>
          <w:lang w:val="es-ES_tradnl"/>
        </w:rPr>
        <w:t>s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 xml:space="preserve"> </w:t>
      </w:r>
      <w:r w:rsidR="000E6CD6" w:rsidRPr="00EF5AF9">
        <w:rPr>
          <w:rFonts w:ascii="Arial" w:hAnsi="Arial" w:cs="Arial"/>
          <w:color w:val="000000" w:themeColor="text1"/>
          <w:lang w:val="es-ES_tradnl"/>
        </w:rPr>
        <w:t>c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>ancillería</w:t>
      </w:r>
      <w:r w:rsidR="000E6CD6" w:rsidRPr="00EF5AF9">
        <w:rPr>
          <w:rFonts w:ascii="Arial" w:hAnsi="Arial" w:cs="Arial"/>
          <w:color w:val="000000" w:themeColor="text1"/>
          <w:lang w:val="es-ES_tradnl"/>
        </w:rPr>
        <w:t>s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 xml:space="preserve"> mexicana</w:t>
      </w:r>
      <w:r w:rsidR="00EF5AF9" w:rsidRPr="00EF5AF9">
        <w:rPr>
          <w:rFonts w:ascii="Arial" w:hAnsi="Arial" w:cs="Arial"/>
          <w:color w:val="000000" w:themeColor="text1"/>
          <w:lang w:val="es-ES_tradnl"/>
        </w:rPr>
        <w:t>,</w:t>
      </w:r>
      <w:r w:rsidR="00CB78F2" w:rsidRPr="00EF5AF9">
        <w:rPr>
          <w:rFonts w:ascii="Arial" w:hAnsi="Arial" w:cs="Arial"/>
          <w:color w:val="000000" w:themeColor="text1"/>
          <w:lang w:val="es-ES_tradnl"/>
        </w:rPr>
        <w:t xml:space="preserve"> de Alemania, Argentina, Canadá, Corea del Sur, Cuba, Francia e India, en 37 </w:t>
      </w:r>
      <w:r w:rsidRPr="00EF5AF9">
        <w:rPr>
          <w:rFonts w:ascii="Arial" w:hAnsi="Arial" w:cs="Arial"/>
          <w:bCs/>
          <w:color w:val="000000" w:themeColor="text1"/>
          <w:lang w:val="es-ES_tradnl"/>
        </w:rPr>
        <w:t>días lo</w:t>
      </w:r>
      <w:r w:rsidR="00CB78F2" w:rsidRPr="00EF5AF9">
        <w:rPr>
          <w:rFonts w:ascii="Arial" w:hAnsi="Arial" w:cs="Arial"/>
          <w:bCs/>
          <w:color w:val="000000" w:themeColor="text1"/>
          <w:lang w:val="es-ES_tradnl"/>
        </w:rPr>
        <w:t xml:space="preserve">graron lo que </w:t>
      </w:r>
      <w:r w:rsidRPr="00EF5AF9">
        <w:rPr>
          <w:rFonts w:ascii="Arial" w:hAnsi="Arial" w:cs="Arial"/>
          <w:bCs/>
          <w:color w:val="000000" w:themeColor="text1"/>
          <w:lang w:val="es-ES_tradnl"/>
        </w:rPr>
        <w:t xml:space="preserve">la </w:t>
      </w:r>
      <w:r w:rsidR="00CB78F2" w:rsidRPr="00EF5AF9">
        <w:rPr>
          <w:rFonts w:ascii="Arial" w:hAnsi="Arial" w:cs="Arial"/>
          <w:bCs/>
          <w:color w:val="000000" w:themeColor="text1"/>
          <w:lang w:val="es-ES_tradnl"/>
        </w:rPr>
        <w:t xml:space="preserve">UNOPS </w:t>
      </w:r>
      <w:r w:rsidRPr="00EF5AF9">
        <w:rPr>
          <w:rFonts w:ascii="Arial" w:hAnsi="Arial" w:cs="Arial"/>
          <w:bCs/>
          <w:color w:val="000000" w:themeColor="text1"/>
          <w:lang w:val="es-ES_tradnl"/>
        </w:rPr>
        <w:t>no pudo en 10 meses</w:t>
      </w:r>
      <w:r w:rsidR="00CB78F2" w:rsidRPr="00EF5AF9">
        <w:rPr>
          <w:rFonts w:ascii="Arial" w:hAnsi="Arial" w:cs="Arial"/>
          <w:bCs/>
          <w:color w:val="000000" w:themeColor="text1"/>
          <w:lang w:val="es-ES_tradnl"/>
        </w:rPr>
        <w:t>.</w:t>
      </w:r>
      <w:r w:rsidR="00CB78F2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E6CD6" w:rsidRPr="00EF5AF9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4538F8" w:rsidRPr="00EF5AF9">
        <w:rPr>
          <w:rFonts w:ascii="Arial" w:eastAsiaTheme="minorHAnsi" w:hAnsi="Arial" w:cs="Arial"/>
          <w:color w:val="000000" w:themeColor="text1"/>
          <w:lang w:eastAsia="en-US"/>
        </w:rPr>
        <w:t>stas compras ascendieron a 1 729 millones de piezas mientras que las de la agencia de la ONU sumaron 895 millones.</w:t>
      </w:r>
    </w:p>
    <w:p w:rsidR="004538F8" w:rsidRPr="00EF5AF9" w:rsidRDefault="000E6CD6" w:rsidP="000E6CD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="004538F8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odo se logró con ahorros superiores a los </w:t>
      </w:r>
      <w:r w:rsidR="00866071">
        <w:rPr>
          <w:rFonts w:ascii="Arial" w:eastAsiaTheme="minorHAnsi" w:hAnsi="Arial" w:cs="Arial"/>
          <w:color w:val="000000" w:themeColor="text1"/>
          <w:lang w:eastAsia="en-US"/>
        </w:rPr>
        <w:t>18.</w:t>
      </w:r>
      <w:r w:rsidR="004538F8" w:rsidRPr="00EF5AF9">
        <w:rPr>
          <w:rFonts w:ascii="Arial" w:eastAsiaTheme="minorHAnsi" w:hAnsi="Arial" w:cs="Arial"/>
          <w:color w:val="000000" w:themeColor="text1"/>
          <w:lang w:eastAsia="en-US"/>
        </w:rPr>
        <w:t>9 mil millones de pesos. Lo cual da clarísima idea de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los porqués de</w:t>
      </w:r>
      <w:r w:rsidR="004538F8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la disputa mercantil, política, mediática y social que libró la mafia de los laboratorio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538F8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sobre</w:t>
      </w:r>
      <w:r w:rsidR="004538F8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todo la de la distribución de los fármacos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15771">
        <w:rPr>
          <w:rFonts w:ascii="Arial" w:eastAsiaTheme="minorHAnsi" w:hAnsi="Arial" w:cs="Arial"/>
          <w:color w:val="000000" w:themeColor="text1"/>
          <w:lang w:eastAsia="en-US"/>
        </w:rPr>
        <w:t xml:space="preserve"> y el gobierno de AMLO.</w:t>
      </w:r>
    </w:p>
    <w:p w:rsidR="004538F8" w:rsidRPr="00EF5AF9" w:rsidRDefault="004538F8" w:rsidP="000E6CD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Sin duda que valió la pena. Y 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también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echa por la borda la manida tesis del trío Los Aguilar 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>(Héctor, Jorge y Leo)</w:t>
      </w:r>
      <w:r w:rsidR="000E6CD6" w:rsidRPr="00EF5AF9">
        <w:rPr>
          <w:rFonts w:ascii="Arial" w:eastAsiaTheme="minorHAnsi" w:hAnsi="Arial" w:cs="Arial"/>
          <w:color w:val="000000" w:themeColor="text1"/>
          <w:lang w:eastAsia="en-US"/>
        </w:rPr>
        <w:t>, sus alumnos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y divulgadores del trinomio de la televisión, que postulan que buena parte de los errores del gobierno de la 4T 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obedecen a que en donde se requiere cirugía mayor de altísima precisión la realizan a machetazos. </w:t>
      </w:r>
      <w:r w:rsidR="000E6CD6" w:rsidRPr="00EF5AF9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os todólogos de Televisa, </w:t>
      </w:r>
      <w:r w:rsidR="00696494" w:rsidRPr="00515771">
        <w:rPr>
          <w:rFonts w:ascii="Arial" w:eastAsiaTheme="minorHAnsi" w:hAnsi="Arial" w:cs="Arial"/>
          <w:i/>
          <w:color w:val="000000" w:themeColor="text1"/>
          <w:lang w:eastAsia="en-US"/>
        </w:rPr>
        <w:t>anexos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y otros parasitan en la misma idea hace 2.5 años.</w:t>
      </w:r>
    </w:p>
    <w:p w:rsidR="006B3A38" w:rsidRPr="00EF5AF9" w:rsidRDefault="000E6CD6" w:rsidP="000E6CD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F5AF9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alta librar la tarea más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difícil y 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>compleja, que los medicamentos lleguen al destinatario final, al paciente. Sin que sean sustraídos de las bodegas para terminar en las farmacias p</w:t>
      </w:r>
      <w:r w:rsidR="00EF5AF9" w:rsidRPr="00EF5AF9">
        <w:rPr>
          <w:rFonts w:ascii="Arial" w:eastAsiaTheme="minorHAnsi" w:hAnsi="Arial" w:cs="Arial"/>
          <w:color w:val="000000" w:themeColor="text1"/>
          <w:lang w:eastAsia="en-US"/>
        </w:rPr>
        <w:t>rivadas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o revendiéndolos a los pacientes. Sigue, pues, la prueba del ácido, la de la muy extendida corrupción en los mandos medios y </w:t>
      </w:r>
      <w:r w:rsidR="00EF5AF9" w:rsidRPr="00EF5AF9">
        <w:rPr>
          <w:rFonts w:ascii="Arial" w:eastAsiaTheme="minorHAnsi" w:hAnsi="Arial" w:cs="Arial"/>
          <w:color w:val="000000" w:themeColor="text1"/>
          <w:lang w:eastAsia="en-US"/>
        </w:rPr>
        <w:t>la base</w:t>
      </w:r>
      <w:r w:rsidR="00696494" w:rsidRPr="00EF5AF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2E597B" w:rsidRPr="00EF5AF9" w:rsidRDefault="002E597B" w:rsidP="002E597B">
      <w:pPr>
        <w:jc w:val="center"/>
        <w:rPr>
          <w:rFonts w:ascii="Arial" w:hAnsi="Arial" w:cs="Arial"/>
          <w:b/>
          <w:color w:val="000000" w:themeColor="text1"/>
        </w:rPr>
      </w:pPr>
      <w:r w:rsidRPr="00EF5AF9">
        <w:rPr>
          <w:rFonts w:ascii="Arial" w:hAnsi="Arial" w:cs="Arial"/>
          <w:b/>
          <w:color w:val="000000" w:themeColor="text1"/>
        </w:rPr>
        <w:t>Acuse de recibo</w:t>
      </w:r>
    </w:p>
    <w:p w:rsidR="002E597B" w:rsidRPr="00EF5AF9" w:rsidRDefault="002E597B" w:rsidP="002E597B">
      <w:pPr>
        <w:jc w:val="both"/>
        <w:rPr>
          <w:rFonts w:ascii="Arial" w:hAnsi="Arial" w:cs="Arial"/>
          <w:color w:val="000000" w:themeColor="text1"/>
        </w:rPr>
      </w:pPr>
      <w:r w:rsidRPr="00EF5AF9">
        <w:rPr>
          <w:rFonts w:ascii="Arial" w:hAnsi="Arial" w:cs="Arial"/>
          <w:bCs/>
          <w:color w:val="000000" w:themeColor="text1"/>
        </w:rPr>
        <w:t xml:space="preserve">“La única energía limpia que existe es la que no se consume”; sostiene </w:t>
      </w:r>
      <w:r w:rsidRPr="00EF5AF9">
        <w:rPr>
          <w:rFonts w:ascii="Arial" w:hAnsi="Arial" w:cs="Arial"/>
          <w:color w:val="000000" w:themeColor="text1"/>
        </w:rPr>
        <w:t xml:space="preserve">Miguel Valencia </w:t>
      </w:r>
      <w:proofErr w:type="spellStart"/>
      <w:r w:rsidRPr="00EF5AF9">
        <w:rPr>
          <w:rFonts w:ascii="Arial" w:hAnsi="Arial" w:cs="Arial"/>
          <w:color w:val="000000" w:themeColor="text1"/>
        </w:rPr>
        <w:t>Mulkay</w:t>
      </w:r>
      <w:proofErr w:type="spellEnd"/>
      <w:r w:rsidRPr="00EF5AF9">
        <w:rPr>
          <w:rFonts w:ascii="Arial" w:hAnsi="Arial" w:cs="Arial"/>
          <w:color w:val="000000" w:themeColor="text1"/>
        </w:rPr>
        <w:t xml:space="preserve"> y explica que “Bastantes ambientalistas, científicos, académicos, profesionistas y activistas ambientales que se dicen  ‘expertos o conocedores de los asuntos del clima, el medio ambiente y la energía’, se pronuncian sonoramente a favor de las grandes inversiones en las ‘energías limpias’ o las ‘energías renovables’ a sabiendas del insignificante efecto que tienen estas tecnologías en la reducción del aumento promedio en la temperatura sobre la superficie de la Tierra (mitigación del desastre climático) y de la enorme contaminación y devastación de comunidades que producen”…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Para que usted lea en </w:t>
      </w:r>
      <w:hyperlink r:id="rId4" w:history="1">
        <w:r w:rsidRPr="00EF5AF9">
          <w:rPr>
            <w:rFonts w:ascii="Arial" w:hAnsi="Arial" w:cs="Arial"/>
            <w:color w:val="000000" w:themeColor="text1"/>
          </w:rPr>
          <w:t>http://www.forumenlinea.com/</w:t>
        </w:r>
      </w:hyperlink>
      <w:r w:rsidRPr="00EF5AF9">
        <w:rPr>
          <w:rFonts w:ascii="Arial" w:hAnsi="Arial" w:cs="Arial"/>
          <w:color w:val="000000" w:themeColor="text1"/>
        </w:rPr>
        <w:t xml:space="preserve">: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SCJN declara inconstitucional penalizar el aborto por violación (Sara Lovera). “Adiós, Guaymas” (Alicia de los Ríos Merino / Rosario Ibarra de Piedra). El uso de la telemedicina ha aumentado a una tasa de adopción del 70.5 por ciento (Melisa </w:t>
      </w:r>
      <w:proofErr w:type="spellStart"/>
      <w:r w:rsidRPr="00EF5AF9">
        <w:rPr>
          <w:rFonts w:ascii="Arial" w:eastAsiaTheme="minorHAnsi" w:hAnsi="Arial" w:cs="Arial"/>
          <w:color w:val="000000" w:themeColor="text1"/>
          <w:lang w:eastAsia="en-US"/>
        </w:rPr>
        <w:t>Murialdo</w:t>
      </w:r>
      <w:proofErr w:type="spellEnd"/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). Con la recaudación, al baile vamos (Jorge </w:t>
      </w:r>
      <w:proofErr w:type="spellStart"/>
      <w:r w:rsidRPr="00EF5AF9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EF5AF9">
        <w:rPr>
          <w:rFonts w:ascii="Arial" w:eastAsiaTheme="minorHAnsi" w:hAnsi="Arial" w:cs="Arial"/>
          <w:bCs/>
          <w:color w:val="000000" w:themeColor="text1"/>
          <w:lang w:val="es-ES" w:eastAsia="en-US"/>
        </w:rPr>
        <w:t>Gota a gota; Herencias no deseadas; ¿Por qué no los cambios? (</w:t>
      </w:r>
      <w:r w:rsidRPr="00EF5AF9">
        <w:rPr>
          <w:rFonts w:ascii="Arial" w:eastAsiaTheme="minorHAnsi" w:hAnsi="Arial" w:cs="Arial"/>
          <w:color w:val="000000" w:themeColor="text1"/>
          <w:lang w:val="es-ES" w:eastAsia="en-US"/>
        </w:rPr>
        <w:t xml:space="preserve">Sergio Gómez Montero). </w:t>
      </w:r>
      <w:r w:rsidRPr="00EF5AF9">
        <w:rPr>
          <w:rFonts w:ascii="Arial" w:hAnsi="Arial" w:cs="Arial"/>
          <w:bCs/>
          <w:color w:val="000000" w:themeColor="text1"/>
        </w:rPr>
        <w:t xml:space="preserve">La voracidad del capitalismo trajo la covid-19 (Leonardo </w:t>
      </w:r>
      <w:proofErr w:type="spellStart"/>
      <w:r w:rsidRPr="00EF5AF9">
        <w:rPr>
          <w:rFonts w:ascii="Arial" w:hAnsi="Arial" w:cs="Arial"/>
          <w:bCs/>
          <w:color w:val="000000" w:themeColor="text1"/>
        </w:rPr>
        <w:t>Boff</w:t>
      </w:r>
      <w:proofErr w:type="spellEnd"/>
      <w:r w:rsidRPr="00EF5AF9">
        <w:rPr>
          <w:rFonts w:ascii="Arial" w:hAnsi="Arial" w:cs="Arial"/>
          <w:bCs/>
          <w:color w:val="000000" w:themeColor="text1"/>
        </w:rPr>
        <w:t xml:space="preserve">). </w:t>
      </w:r>
      <w:r w:rsidRPr="00EF5AF9">
        <w:rPr>
          <w:rFonts w:ascii="Arial" w:eastAsiaTheme="minorHAnsi" w:hAnsi="Arial" w:cs="Arial"/>
          <w:color w:val="000000" w:themeColor="text1"/>
          <w:lang w:eastAsia="en-US"/>
        </w:rPr>
        <w:t>El mito de los resentidos (</w:t>
      </w:r>
      <w:proofErr w:type="spellStart"/>
      <w:r w:rsidRPr="00EF5AF9">
        <w:rPr>
          <w:rFonts w:ascii="Arial" w:eastAsiaTheme="minorHAnsi" w:hAnsi="Arial" w:cs="Arial"/>
          <w:color w:val="000000" w:themeColor="text1"/>
          <w:lang w:eastAsia="en-US"/>
        </w:rPr>
        <w:t>Viri</w:t>
      </w:r>
      <w:proofErr w:type="spellEnd"/>
      <w:r w:rsidRPr="00EF5AF9">
        <w:rPr>
          <w:rFonts w:ascii="Arial" w:eastAsiaTheme="minorHAnsi" w:hAnsi="Arial" w:cs="Arial"/>
          <w:color w:val="000000" w:themeColor="text1"/>
          <w:lang w:eastAsia="en-US"/>
        </w:rPr>
        <w:t xml:space="preserve"> Ríos). La lista de Obrador rumbo al 2024; El dilema de AMLO: Rectificar o ratificar (Jorge Meléndez Preciado)… </w:t>
      </w:r>
      <w:r w:rsidRPr="00EF5AF9">
        <w:rPr>
          <w:rFonts w:ascii="Arial" w:hAnsi="Arial" w:cs="Arial"/>
          <w:bCs/>
          <w:color w:val="000000" w:themeColor="text1"/>
        </w:rPr>
        <w:t>Para apoyar a</w:t>
      </w:r>
      <w:r w:rsidR="005328EB" w:rsidRPr="00EF5AF9">
        <w:rPr>
          <w:rFonts w:ascii="Arial" w:hAnsi="Arial" w:cs="Arial"/>
          <w:bCs/>
          <w:color w:val="000000" w:themeColor="text1"/>
        </w:rPr>
        <w:t xml:space="preserve"> </w:t>
      </w:r>
      <w:proofErr w:type="spellStart"/>
      <w:r w:rsidR="005328EB" w:rsidRPr="00EF5AF9">
        <w:rPr>
          <w:rFonts w:ascii="Arial" w:hAnsi="Arial" w:cs="Arial"/>
          <w:bCs/>
          <w:color w:val="000000" w:themeColor="text1"/>
        </w:rPr>
        <w:t>Forum</w:t>
      </w:r>
      <w:proofErr w:type="spellEnd"/>
      <w:r w:rsidRPr="00EF5AF9">
        <w:rPr>
          <w:rFonts w:ascii="Arial" w:hAnsi="Arial" w:cs="Arial"/>
          <w:bCs/>
          <w:color w:val="000000" w:themeColor="text1"/>
        </w:rPr>
        <w:t xml:space="preserve"> hágalo aquí</w:t>
      </w:r>
      <w:r w:rsidRPr="00EF5AF9">
        <w:rPr>
          <w:rFonts w:ascii="Arial" w:hAnsi="Arial" w:cs="Arial"/>
          <w:color w:val="000000" w:themeColor="text1"/>
        </w:rPr>
        <w:t xml:space="preserve">: </w:t>
      </w:r>
      <w:r w:rsidRPr="00EF5AF9">
        <w:rPr>
          <w:rFonts w:ascii="Arial" w:hAnsi="Arial" w:cs="Arial"/>
          <w:color w:val="000000" w:themeColor="text1"/>
          <w:lang w:val="es-ES"/>
        </w:rPr>
        <w:t xml:space="preserve">BBVA 04 44 05 27 81. Y en Oxxo, </w:t>
      </w:r>
      <w:proofErr w:type="spellStart"/>
      <w:r w:rsidRPr="00EF5AF9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EF5AF9">
        <w:rPr>
          <w:rFonts w:ascii="Arial" w:hAnsi="Arial" w:cs="Arial"/>
          <w:color w:val="000000" w:themeColor="text1"/>
          <w:lang w:val="es-ES"/>
        </w:rPr>
        <w:t xml:space="preserve"> y otras: </w:t>
      </w:r>
      <w:r w:rsidRPr="00EF5AF9">
        <w:rPr>
          <w:rFonts w:ascii="Arial" w:hAnsi="Arial" w:cs="Arial"/>
          <w:color w:val="000000" w:themeColor="text1"/>
        </w:rPr>
        <w:t>4152 3135 0925 7205, a nombre del redactor.</w:t>
      </w:r>
    </w:p>
    <w:p w:rsidR="0081673A" w:rsidRPr="00EF5AF9" w:rsidRDefault="00515771" w:rsidP="0067425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2E597B" w:rsidRPr="00EF5AF9">
          <w:rPr>
            <w:rFonts w:ascii="Arial" w:hAnsi="Arial" w:cs="Arial"/>
            <w:color w:val="000000" w:themeColor="text1"/>
            <w:sz w:val="16"/>
            <w:szCs w:val="16"/>
          </w:rPr>
          <w:t>http://www.forumenl</w:t>
        </w:r>
        <w:bookmarkStart w:id="0" w:name="_GoBack"/>
        <w:bookmarkEnd w:id="0"/>
        <w:r w:rsidR="002E597B" w:rsidRPr="00EF5AF9">
          <w:rPr>
            <w:rFonts w:ascii="Arial" w:hAnsi="Arial" w:cs="Arial"/>
            <w:color w:val="000000" w:themeColor="text1"/>
            <w:sz w:val="16"/>
            <w:szCs w:val="16"/>
          </w:rPr>
          <w:t>inea.com/</w:t>
        </w:r>
      </w:hyperlink>
      <w:r w:rsidR="002E597B" w:rsidRPr="00EF5AF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2E597B" w:rsidRPr="00EF5AF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E597B" w:rsidRPr="00EF5AF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2E597B" w:rsidRPr="00EF5AF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2E597B" w:rsidRPr="00EF5AF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2E597B" w:rsidRPr="00EF5AF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81673A" w:rsidRPr="00EF5A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97B"/>
    <w:rsid w:val="000E6CD6"/>
    <w:rsid w:val="00184B56"/>
    <w:rsid w:val="0029309F"/>
    <w:rsid w:val="002E597B"/>
    <w:rsid w:val="004538F8"/>
    <w:rsid w:val="00515771"/>
    <w:rsid w:val="005328EB"/>
    <w:rsid w:val="00645666"/>
    <w:rsid w:val="0067425B"/>
    <w:rsid w:val="00696494"/>
    <w:rsid w:val="006B3A38"/>
    <w:rsid w:val="00866071"/>
    <w:rsid w:val="00A032F4"/>
    <w:rsid w:val="00AC6EC6"/>
    <w:rsid w:val="00BC1A50"/>
    <w:rsid w:val="00CB78F2"/>
    <w:rsid w:val="00CE7107"/>
    <w:rsid w:val="00EF5AF9"/>
    <w:rsid w:val="00F30AC9"/>
    <w:rsid w:val="00F4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150DD-3583-43AD-B58E-353A61B5B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816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2021-07-20T17:18:00Z</dcterms:created>
  <dcterms:modified xsi:type="dcterms:W3CDTF">2021-07-26T16:43:00Z</dcterms:modified>
</cp:coreProperties>
</file>