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60C4" w:rsidRPr="00837CC2" w:rsidRDefault="00E43DA3" w:rsidP="009960C4">
      <w:pPr>
        <w:tabs>
          <w:tab w:val="left" w:pos="1275"/>
        </w:tabs>
        <w:jc w:val="both"/>
        <w:rPr>
          <w:rFonts w:ascii="Arial" w:hAnsi="Arial" w:cs="Arial"/>
          <w:color w:val="000000" w:themeColor="text1"/>
          <w:sz w:val="28"/>
          <w:szCs w:val="28"/>
        </w:rPr>
      </w:pPr>
      <w:r w:rsidRPr="00837CC2">
        <w:rPr>
          <w:rFonts w:ascii="Arial" w:hAnsi="Arial" w:cs="Arial"/>
          <w:color w:val="000000" w:themeColor="text1"/>
          <w:sz w:val="28"/>
          <w:szCs w:val="28"/>
        </w:rPr>
        <w:t>Utopía</w:t>
      </w:r>
    </w:p>
    <w:p w:rsidR="009960C4" w:rsidRPr="00837CC2" w:rsidRDefault="009960C4" w:rsidP="009960C4">
      <w:pPr>
        <w:jc w:val="both"/>
        <w:rPr>
          <w:rFonts w:ascii="Arial" w:hAnsi="Arial" w:cs="Arial"/>
          <w:color w:val="000000" w:themeColor="text1"/>
        </w:rPr>
      </w:pPr>
    </w:p>
    <w:p w:rsidR="009960C4" w:rsidRPr="00837CC2" w:rsidRDefault="00201FDA" w:rsidP="00201FDA">
      <w:pPr>
        <w:jc w:val="center"/>
        <w:rPr>
          <w:rFonts w:ascii="Arial" w:hAnsi="Arial" w:cs="Arial"/>
          <w:b/>
          <w:color w:val="000000" w:themeColor="text1"/>
          <w:sz w:val="36"/>
          <w:szCs w:val="36"/>
        </w:rPr>
      </w:pPr>
      <w:r w:rsidRPr="00837CC2">
        <w:rPr>
          <w:rFonts w:ascii="Arial" w:hAnsi="Arial" w:cs="Arial"/>
          <w:b/>
          <w:color w:val="000000" w:themeColor="text1"/>
          <w:sz w:val="36"/>
          <w:szCs w:val="36"/>
        </w:rPr>
        <w:t>Repunte en delitos del fuero común</w:t>
      </w:r>
    </w:p>
    <w:p w:rsidR="009960C4" w:rsidRPr="00837CC2" w:rsidRDefault="009960C4" w:rsidP="00FD1E1F">
      <w:pPr>
        <w:tabs>
          <w:tab w:val="left" w:pos="7470"/>
        </w:tabs>
        <w:rPr>
          <w:rFonts w:ascii="Arial" w:hAnsi="Arial" w:cs="Arial"/>
          <w:color w:val="000000" w:themeColor="text1"/>
        </w:rPr>
      </w:pPr>
    </w:p>
    <w:p w:rsidR="009960C4" w:rsidRPr="00837CC2" w:rsidRDefault="009960C4" w:rsidP="009960C4">
      <w:pPr>
        <w:jc w:val="both"/>
        <w:rPr>
          <w:rFonts w:ascii="Arial" w:hAnsi="Arial" w:cs="Arial"/>
          <w:b/>
          <w:color w:val="000000" w:themeColor="text1"/>
        </w:rPr>
      </w:pPr>
      <w:r w:rsidRPr="00837CC2">
        <w:rPr>
          <w:rFonts w:ascii="Arial" w:hAnsi="Arial" w:cs="Arial"/>
          <w:b/>
          <w:color w:val="000000" w:themeColor="text1"/>
        </w:rPr>
        <w:t>Eduardo Ibarra Aguirre</w:t>
      </w:r>
    </w:p>
    <w:p w:rsidR="009960C4" w:rsidRPr="00837CC2" w:rsidRDefault="009960C4" w:rsidP="009960C4">
      <w:pPr>
        <w:jc w:val="both"/>
        <w:rPr>
          <w:rFonts w:ascii="Arial" w:hAnsi="Arial" w:cs="Arial"/>
          <w:color w:val="000000" w:themeColor="text1"/>
        </w:rPr>
      </w:pPr>
    </w:p>
    <w:p w:rsidR="002E320C" w:rsidRPr="00837CC2" w:rsidRDefault="002E320C" w:rsidP="009960C4">
      <w:pPr>
        <w:jc w:val="both"/>
        <w:rPr>
          <w:rFonts w:ascii="Arial" w:hAnsi="Arial" w:cs="Arial"/>
          <w:color w:val="000000" w:themeColor="text1"/>
        </w:rPr>
      </w:pPr>
      <w:r w:rsidRPr="00837CC2">
        <w:rPr>
          <w:rFonts w:ascii="Arial" w:hAnsi="Arial" w:cs="Arial"/>
          <w:color w:val="000000" w:themeColor="text1"/>
        </w:rPr>
        <w:t>Rebasados los primeros 2.5 años de gobierno de la todavía muy popular Cuarta Transformación</w:t>
      </w:r>
      <w:r w:rsidR="00572B28" w:rsidRPr="00837CC2">
        <w:rPr>
          <w:rFonts w:ascii="Arial" w:hAnsi="Arial" w:cs="Arial"/>
          <w:color w:val="000000" w:themeColor="text1"/>
        </w:rPr>
        <w:t>,</w:t>
      </w:r>
      <w:r w:rsidRPr="00837CC2">
        <w:rPr>
          <w:rFonts w:ascii="Arial" w:hAnsi="Arial" w:cs="Arial"/>
          <w:color w:val="000000" w:themeColor="text1"/>
        </w:rPr>
        <w:t xml:space="preserve"> para unos</w:t>
      </w:r>
      <w:r w:rsidR="00572B28" w:rsidRPr="00837CC2">
        <w:rPr>
          <w:rFonts w:ascii="Arial" w:hAnsi="Arial" w:cs="Arial"/>
          <w:color w:val="000000" w:themeColor="text1"/>
        </w:rPr>
        <w:t>,</w:t>
      </w:r>
      <w:r w:rsidRPr="00837CC2">
        <w:rPr>
          <w:rFonts w:ascii="Arial" w:hAnsi="Arial" w:cs="Arial"/>
          <w:color w:val="000000" w:themeColor="text1"/>
        </w:rPr>
        <w:t xml:space="preserve"> y para otros no sólo impopular sino repudiable, el feminicidio no sólo no retrocede como delito en México sino creció </w:t>
      </w:r>
      <w:r w:rsidR="00572B28" w:rsidRPr="00837CC2">
        <w:rPr>
          <w:rFonts w:ascii="Arial" w:hAnsi="Arial" w:cs="Arial"/>
          <w:color w:val="000000" w:themeColor="text1"/>
        </w:rPr>
        <w:t xml:space="preserve">en </w:t>
      </w:r>
      <w:r w:rsidRPr="00837CC2">
        <w:rPr>
          <w:rFonts w:ascii="Arial" w:hAnsi="Arial" w:cs="Arial"/>
          <w:color w:val="000000" w:themeColor="text1"/>
        </w:rPr>
        <w:t xml:space="preserve">7% en los primeros cinco meses del </w:t>
      </w:r>
      <w:r w:rsidR="00572B28" w:rsidRPr="00837CC2">
        <w:rPr>
          <w:rFonts w:ascii="Arial" w:hAnsi="Arial" w:cs="Arial"/>
          <w:color w:val="000000" w:themeColor="text1"/>
        </w:rPr>
        <w:t>año en curso</w:t>
      </w:r>
      <w:r w:rsidRPr="00837CC2">
        <w:rPr>
          <w:rFonts w:ascii="Arial" w:hAnsi="Arial" w:cs="Arial"/>
          <w:color w:val="000000" w:themeColor="text1"/>
        </w:rPr>
        <w:t>.</w:t>
      </w:r>
    </w:p>
    <w:p w:rsidR="0087312F" w:rsidRPr="00837CC2" w:rsidRDefault="002E320C" w:rsidP="0087312F">
      <w:pPr>
        <w:ind w:firstLine="708"/>
        <w:jc w:val="both"/>
        <w:rPr>
          <w:rFonts w:ascii="Arial" w:hAnsi="Arial" w:cs="Arial"/>
          <w:color w:val="000000" w:themeColor="text1"/>
        </w:rPr>
      </w:pPr>
      <w:r w:rsidRPr="00837CC2">
        <w:rPr>
          <w:rFonts w:ascii="Arial" w:hAnsi="Arial" w:cs="Arial"/>
          <w:color w:val="000000" w:themeColor="text1"/>
        </w:rPr>
        <w:t>En general los delitos del fu</w:t>
      </w:r>
      <w:r w:rsidR="00572B28" w:rsidRPr="00837CC2">
        <w:rPr>
          <w:rFonts w:ascii="Arial" w:hAnsi="Arial" w:cs="Arial"/>
          <w:color w:val="000000" w:themeColor="text1"/>
        </w:rPr>
        <w:t>e</w:t>
      </w:r>
      <w:r w:rsidRPr="00837CC2">
        <w:rPr>
          <w:rFonts w:ascii="Arial" w:hAnsi="Arial" w:cs="Arial"/>
          <w:color w:val="000000" w:themeColor="text1"/>
        </w:rPr>
        <w:t xml:space="preserve">ro común, aquellos que </w:t>
      </w:r>
      <w:r w:rsidR="0070752E" w:rsidRPr="00837CC2">
        <w:rPr>
          <w:rFonts w:ascii="Arial" w:hAnsi="Arial" w:cs="Arial"/>
          <w:color w:val="000000" w:themeColor="text1"/>
        </w:rPr>
        <w:t xml:space="preserve">están o deberían de estar </w:t>
      </w:r>
      <w:r w:rsidRPr="00837CC2">
        <w:rPr>
          <w:rFonts w:ascii="Arial" w:hAnsi="Arial" w:cs="Arial"/>
          <w:color w:val="000000" w:themeColor="text1"/>
        </w:rPr>
        <w:t xml:space="preserve">en </w:t>
      </w:r>
      <w:r w:rsidR="0087312F" w:rsidRPr="00837CC2">
        <w:rPr>
          <w:rFonts w:ascii="Arial" w:hAnsi="Arial" w:cs="Arial"/>
          <w:color w:val="000000" w:themeColor="text1"/>
        </w:rPr>
        <w:t xml:space="preserve">las </w:t>
      </w:r>
      <w:r w:rsidRPr="00837CC2">
        <w:rPr>
          <w:rFonts w:ascii="Arial" w:hAnsi="Arial" w:cs="Arial"/>
          <w:color w:val="000000" w:themeColor="text1"/>
        </w:rPr>
        <w:t xml:space="preserve">manos </w:t>
      </w:r>
      <w:r w:rsidR="00572B28" w:rsidRPr="00837CC2">
        <w:rPr>
          <w:rFonts w:ascii="Arial" w:hAnsi="Arial" w:cs="Arial"/>
          <w:color w:val="000000" w:themeColor="text1"/>
        </w:rPr>
        <w:t xml:space="preserve">de </w:t>
      </w:r>
      <w:r w:rsidRPr="00837CC2">
        <w:rPr>
          <w:rFonts w:ascii="Arial" w:hAnsi="Arial" w:cs="Arial"/>
          <w:color w:val="000000" w:themeColor="text1"/>
        </w:rPr>
        <w:t>los cuerpos de seguridad pública de los estados y municipios, los agentes del Ministerio Público y los jueces locales, aumentaron</w:t>
      </w:r>
      <w:r w:rsidR="0070752E" w:rsidRPr="00837CC2">
        <w:rPr>
          <w:rFonts w:ascii="Arial" w:hAnsi="Arial" w:cs="Arial"/>
          <w:color w:val="000000" w:themeColor="text1"/>
        </w:rPr>
        <w:t xml:space="preserve"> en forma sensible</w:t>
      </w:r>
      <w:r w:rsidR="0087312F" w:rsidRPr="00837CC2">
        <w:rPr>
          <w:rFonts w:ascii="Arial" w:hAnsi="Arial" w:cs="Arial"/>
          <w:color w:val="000000" w:themeColor="text1"/>
        </w:rPr>
        <w:t>; mientras que los delitos del fuero federal disminuyeron en 27.2%.</w:t>
      </w:r>
    </w:p>
    <w:p w:rsidR="0087312F" w:rsidRPr="00837CC2" w:rsidRDefault="00572B28" w:rsidP="0087312F">
      <w:pPr>
        <w:ind w:firstLine="708"/>
        <w:jc w:val="both"/>
        <w:rPr>
          <w:rFonts w:ascii="Arial" w:eastAsiaTheme="minorHAnsi" w:hAnsi="Arial" w:cs="Arial"/>
          <w:color w:val="000000" w:themeColor="text1"/>
          <w:lang w:eastAsia="en-US"/>
        </w:rPr>
      </w:pPr>
      <w:r w:rsidRPr="00837CC2">
        <w:rPr>
          <w:rFonts w:ascii="Arial" w:hAnsi="Arial" w:cs="Arial"/>
          <w:color w:val="000000" w:themeColor="text1"/>
        </w:rPr>
        <w:t xml:space="preserve">Y </w:t>
      </w:r>
      <w:r w:rsidR="0087312F" w:rsidRPr="00837CC2">
        <w:rPr>
          <w:rFonts w:ascii="Arial" w:hAnsi="Arial" w:cs="Arial"/>
          <w:color w:val="000000" w:themeColor="text1"/>
        </w:rPr>
        <w:t>entre los del fuero común destacan e</w:t>
      </w:r>
      <w:r w:rsidR="0087312F" w:rsidRPr="00837CC2">
        <w:rPr>
          <w:rFonts w:ascii="Arial" w:eastAsiaTheme="minorHAnsi" w:hAnsi="Arial" w:cs="Arial"/>
          <w:color w:val="000000" w:themeColor="text1"/>
          <w:lang w:eastAsia="en-US"/>
        </w:rPr>
        <w:t>l robo a transeúnte que aumentó 6.4%</w:t>
      </w:r>
      <w:r w:rsidR="00FD1E1F" w:rsidRPr="00837CC2">
        <w:rPr>
          <w:rFonts w:ascii="Arial" w:eastAsiaTheme="minorHAnsi" w:hAnsi="Arial" w:cs="Arial"/>
          <w:color w:val="000000" w:themeColor="text1"/>
          <w:lang w:eastAsia="en-US"/>
        </w:rPr>
        <w:t>,</w:t>
      </w:r>
      <w:r w:rsidR="0087312F" w:rsidRPr="00837CC2">
        <w:rPr>
          <w:rFonts w:ascii="Arial" w:eastAsiaTheme="minorHAnsi" w:hAnsi="Arial" w:cs="Arial"/>
          <w:color w:val="000000" w:themeColor="text1"/>
          <w:lang w:eastAsia="en-US"/>
        </w:rPr>
        <w:t xml:space="preserve"> el robo en transporte individual incrementó 19.3%</w:t>
      </w:r>
      <w:r w:rsidR="00FD1E1F" w:rsidRPr="00837CC2">
        <w:rPr>
          <w:rFonts w:ascii="Arial" w:eastAsiaTheme="minorHAnsi" w:hAnsi="Arial" w:cs="Arial"/>
          <w:color w:val="000000" w:themeColor="text1"/>
          <w:lang w:eastAsia="en-US"/>
        </w:rPr>
        <w:t>,</w:t>
      </w:r>
      <w:r w:rsidR="0087312F" w:rsidRPr="00837CC2">
        <w:rPr>
          <w:rFonts w:ascii="Arial" w:eastAsiaTheme="minorHAnsi" w:hAnsi="Arial" w:cs="Arial"/>
          <w:color w:val="000000" w:themeColor="text1"/>
          <w:lang w:eastAsia="en-US"/>
        </w:rPr>
        <w:t xml:space="preserve"> el robo en taxi subió 26.5%</w:t>
      </w:r>
      <w:r w:rsidR="0070752E" w:rsidRPr="00837CC2">
        <w:rPr>
          <w:rFonts w:ascii="Arial" w:eastAsiaTheme="minorHAnsi" w:hAnsi="Arial" w:cs="Arial"/>
          <w:color w:val="000000" w:themeColor="text1"/>
          <w:lang w:eastAsia="en-US"/>
        </w:rPr>
        <w:t xml:space="preserve"> y el</w:t>
      </w:r>
      <w:r w:rsidR="0087312F" w:rsidRPr="00837CC2">
        <w:rPr>
          <w:rFonts w:ascii="Arial" w:eastAsiaTheme="minorHAnsi" w:hAnsi="Arial" w:cs="Arial"/>
          <w:color w:val="000000" w:themeColor="text1"/>
          <w:lang w:eastAsia="en-US"/>
        </w:rPr>
        <w:t xml:space="preserve"> feminicidio creció 7%. Por si lo anterior no bastara en términos de impacto mediático</w:t>
      </w:r>
      <w:r w:rsidRPr="00837CC2">
        <w:rPr>
          <w:rFonts w:ascii="Arial" w:eastAsiaTheme="minorHAnsi" w:hAnsi="Arial" w:cs="Arial"/>
          <w:color w:val="000000" w:themeColor="text1"/>
          <w:lang w:eastAsia="en-US"/>
        </w:rPr>
        <w:t>,</w:t>
      </w:r>
      <w:r w:rsidR="0087312F" w:rsidRPr="00837CC2">
        <w:rPr>
          <w:rFonts w:ascii="Arial" w:eastAsiaTheme="minorHAnsi" w:hAnsi="Arial" w:cs="Arial"/>
          <w:color w:val="000000" w:themeColor="text1"/>
          <w:lang w:eastAsia="en-US"/>
        </w:rPr>
        <w:t xml:space="preserve"> sobre todo </w:t>
      </w:r>
      <w:r w:rsidRPr="00837CC2">
        <w:rPr>
          <w:rFonts w:ascii="Arial" w:eastAsiaTheme="minorHAnsi" w:hAnsi="Arial" w:cs="Arial"/>
          <w:color w:val="000000" w:themeColor="text1"/>
          <w:lang w:eastAsia="en-US"/>
        </w:rPr>
        <w:t xml:space="preserve">en </w:t>
      </w:r>
      <w:r w:rsidR="0087312F" w:rsidRPr="00837CC2">
        <w:rPr>
          <w:rFonts w:ascii="Arial" w:eastAsiaTheme="minorHAnsi" w:hAnsi="Arial" w:cs="Arial"/>
          <w:color w:val="000000" w:themeColor="text1"/>
          <w:lang w:eastAsia="en-US"/>
        </w:rPr>
        <w:t>vidas humanas p</w:t>
      </w:r>
      <w:r w:rsidR="0033793A" w:rsidRPr="00837CC2">
        <w:rPr>
          <w:rFonts w:ascii="Arial" w:eastAsiaTheme="minorHAnsi" w:hAnsi="Arial" w:cs="Arial"/>
          <w:color w:val="000000" w:themeColor="text1"/>
          <w:lang w:eastAsia="en-US"/>
        </w:rPr>
        <w:t>e</w:t>
      </w:r>
      <w:r w:rsidR="0087312F" w:rsidRPr="00837CC2">
        <w:rPr>
          <w:rFonts w:ascii="Arial" w:eastAsiaTheme="minorHAnsi" w:hAnsi="Arial" w:cs="Arial"/>
          <w:color w:val="000000" w:themeColor="text1"/>
          <w:lang w:eastAsia="en-US"/>
        </w:rPr>
        <w:t>rdidas, los delitos con mayor crecimiento fueron la violación</w:t>
      </w:r>
      <w:r w:rsidR="00FD1E1F" w:rsidRPr="00837CC2">
        <w:rPr>
          <w:rFonts w:ascii="Arial" w:eastAsiaTheme="minorHAnsi" w:hAnsi="Arial" w:cs="Arial"/>
          <w:color w:val="000000" w:themeColor="text1"/>
          <w:lang w:eastAsia="en-US"/>
        </w:rPr>
        <w:t xml:space="preserve"> sexual</w:t>
      </w:r>
      <w:r w:rsidR="0087312F" w:rsidRPr="00837CC2">
        <w:rPr>
          <w:rFonts w:ascii="Arial" w:eastAsiaTheme="minorHAnsi" w:hAnsi="Arial" w:cs="Arial"/>
          <w:color w:val="000000" w:themeColor="text1"/>
          <w:lang w:eastAsia="en-US"/>
        </w:rPr>
        <w:t xml:space="preserve"> con 30% y la trata de personas</w:t>
      </w:r>
      <w:r w:rsidRPr="00837CC2">
        <w:rPr>
          <w:rFonts w:ascii="Arial" w:eastAsiaTheme="minorHAnsi" w:hAnsi="Arial" w:cs="Arial"/>
          <w:color w:val="000000" w:themeColor="text1"/>
          <w:lang w:eastAsia="en-US"/>
        </w:rPr>
        <w:t xml:space="preserve"> en</w:t>
      </w:r>
      <w:r w:rsidR="0087312F" w:rsidRPr="00837CC2">
        <w:rPr>
          <w:rFonts w:ascii="Arial" w:eastAsiaTheme="minorHAnsi" w:hAnsi="Arial" w:cs="Arial"/>
          <w:color w:val="000000" w:themeColor="text1"/>
          <w:lang w:eastAsia="en-US"/>
        </w:rPr>
        <w:t xml:space="preserve"> 47%</w:t>
      </w:r>
      <w:r w:rsidRPr="00837CC2">
        <w:rPr>
          <w:rFonts w:ascii="Arial" w:eastAsiaTheme="minorHAnsi" w:hAnsi="Arial" w:cs="Arial"/>
          <w:color w:val="000000" w:themeColor="text1"/>
          <w:lang w:eastAsia="en-US"/>
        </w:rPr>
        <w:t>.</w:t>
      </w:r>
    </w:p>
    <w:p w:rsidR="0087312F" w:rsidRPr="00837CC2" w:rsidRDefault="0087312F" w:rsidP="0087312F">
      <w:pPr>
        <w:ind w:firstLine="708"/>
        <w:jc w:val="both"/>
        <w:rPr>
          <w:rFonts w:ascii="Arial" w:eastAsiaTheme="minorHAnsi" w:hAnsi="Arial" w:cs="Arial"/>
          <w:color w:val="000000" w:themeColor="text1"/>
          <w:lang w:eastAsia="en-US"/>
        </w:rPr>
      </w:pPr>
      <w:r w:rsidRPr="00837CC2">
        <w:rPr>
          <w:rFonts w:ascii="Arial" w:eastAsiaTheme="minorHAnsi" w:hAnsi="Arial" w:cs="Arial"/>
          <w:color w:val="000000" w:themeColor="text1"/>
          <w:lang w:eastAsia="en-US"/>
        </w:rPr>
        <w:t xml:space="preserve">Porcentajes </w:t>
      </w:r>
      <w:r w:rsidR="00E43DA3" w:rsidRPr="00837CC2">
        <w:rPr>
          <w:rFonts w:ascii="Arial" w:eastAsiaTheme="minorHAnsi" w:hAnsi="Arial" w:cs="Arial"/>
          <w:color w:val="000000" w:themeColor="text1"/>
          <w:lang w:eastAsia="en-US"/>
        </w:rPr>
        <w:t xml:space="preserve">muy </w:t>
      </w:r>
      <w:r w:rsidRPr="00837CC2">
        <w:rPr>
          <w:rFonts w:ascii="Arial" w:eastAsiaTheme="minorHAnsi" w:hAnsi="Arial" w:cs="Arial"/>
          <w:color w:val="000000" w:themeColor="text1"/>
          <w:lang w:eastAsia="en-US"/>
        </w:rPr>
        <w:t xml:space="preserve">altos que </w:t>
      </w:r>
      <w:r w:rsidR="0043600D" w:rsidRPr="00837CC2">
        <w:rPr>
          <w:rFonts w:ascii="Arial" w:eastAsiaTheme="minorHAnsi" w:hAnsi="Arial" w:cs="Arial"/>
          <w:color w:val="000000" w:themeColor="text1"/>
          <w:lang w:eastAsia="en-US"/>
        </w:rPr>
        <w:t xml:space="preserve">seguramente tienen </w:t>
      </w:r>
      <w:r w:rsidRPr="00837CC2">
        <w:rPr>
          <w:rFonts w:ascii="Arial" w:eastAsiaTheme="minorHAnsi" w:hAnsi="Arial" w:cs="Arial"/>
          <w:color w:val="000000" w:themeColor="text1"/>
          <w:lang w:eastAsia="en-US"/>
        </w:rPr>
        <w:t xml:space="preserve">vinculación con la pandemia del SARS-CoV-2 que genera la enfermedad covid-19 </w:t>
      </w:r>
      <w:r w:rsidR="0043600D" w:rsidRPr="00837CC2">
        <w:rPr>
          <w:rFonts w:ascii="Arial" w:eastAsiaTheme="minorHAnsi" w:hAnsi="Arial" w:cs="Arial"/>
          <w:color w:val="000000" w:themeColor="text1"/>
          <w:lang w:eastAsia="en-US"/>
        </w:rPr>
        <w:t xml:space="preserve">–misma que ya presenta </w:t>
      </w:r>
      <w:r w:rsidR="0033793A" w:rsidRPr="00837CC2">
        <w:rPr>
          <w:rFonts w:ascii="Arial" w:eastAsiaTheme="minorHAnsi" w:hAnsi="Arial" w:cs="Arial"/>
          <w:color w:val="000000" w:themeColor="text1"/>
          <w:lang w:eastAsia="en-US"/>
        </w:rPr>
        <w:t xml:space="preserve">algunos </w:t>
      </w:r>
      <w:r w:rsidR="0043600D" w:rsidRPr="00837CC2">
        <w:rPr>
          <w:rFonts w:ascii="Arial" w:eastAsiaTheme="minorHAnsi" w:hAnsi="Arial" w:cs="Arial"/>
          <w:color w:val="000000" w:themeColor="text1"/>
          <w:lang w:eastAsia="en-US"/>
        </w:rPr>
        <w:t xml:space="preserve">síntomas de reactivación en México–, </w:t>
      </w:r>
      <w:r w:rsidRPr="00837CC2">
        <w:rPr>
          <w:rFonts w:ascii="Arial" w:eastAsiaTheme="minorHAnsi" w:hAnsi="Arial" w:cs="Arial"/>
          <w:color w:val="000000" w:themeColor="text1"/>
          <w:lang w:eastAsia="en-US"/>
        </w:rPr>
        <w:t xml:space="preserve">y que puso patas para arriba a todos los países del planeta, sobre todo a los </w:t>
      </w:r>
      <w:r w:rsidR="0043600D" w:rsidRPr="00837CC2">
        <w:rPr>
          <w:rFonts w:ascii="Arial" w:eastAsiaTheme="minorHAnsi" w:hAnsi="Arial" w:cs="Arial"/>
          <w:color w:val="000000" w:themeColor="text1"/>
          <w:lang w:eastAsia="en-US"/>
        </w:rPr>
        <w:t>de grandes concentraciones urbanas</w:t>
      </w:r>
      <w:r w:rsidRPr="00837CC2">
        <w:rPr>
          <w:rFonts w:ascii="Arial" w:eastAsiaTheme="minorHAnsi" w:hAnsi="Arial" w:cs="Arial"/>
          <w:color w:val="000000" w:themeColor="text1"/>
          <w:lang w:eastAsia="en-US"/>
        </w:rPr>
        <w:t xml:space="preserve"> y </w:t>
      </w:r>
      <w:r w:rsidR="0070752E" w:rsidRPr="00837CC2">
        <w:rPr>
          <w:rFonts w:ascii="Arial" w:eastAsiaTheme="minorHAnsi" w:hAnsi="Arial" w:cs="Arial"/>
          <w:color w:val="000000" w:themeColor="text1"/>
          <w:lang w:eastAsia="en-US"/>
        </w:rPr>
        <w:t xml:space="preserve">con </w:t>
      </w:r>
      <w:r w:rsidRPr="00837CC2">
        <w:rPr>
          <w:rFonts w:ascii="Arial" w:eastAsiaTheme="minorHAnsi" w:hAnsi="Arial" w:cs="Arial"/>
          <w:color w:val="000000" w:themeColor="text1"/>
          <w:lang w:eastAsia="en-US"/>
        </w:rPr>
        <w:t xml:space="preserve">un poderoso sector de </w:t>
      </w:r>
      <w:r w:rsidR="0033793A" w:rsidRPr="00837CC2">
        <w:rPr>
          <w:rFonts w:ascii="Arial" w:eastAsiaTheme="minorHAnsi" w:hAnsi="Arial" w:cs="Arial"/>
          <w:color w:val="000000" w:themeColor="text1"/>
          <w:lang w:eastAsia="en-US"/>
        </w:rPr>
        <w:t xml:space="preserve">los </w:t>
      </w:r>
      <w:r w:rsidRPr="00837CC2">
        <w:rPr>
          <w:rFonts w:ascii="Arial" w:eastAsiaTheme="minorHAnsi" w:hAnsi="Arial" w:cs="Arial"/>
          <w:color w:val="000000" w:themeColor="text1"/>
          <w:lang w:eastAsia="en-US"/>
        </w:rPr>
        <w:t xml:space="preserve">servicios. </w:t>
      </w:r>
      <w:r w:rsidR="0043600D" w:rsidRPr="00837CC2">
        <w:rPr>
          <w:rFonts w:ascii="Arial" w:eastAsiaTheme="minorHAnsi" w:hAnsi="Arial" w:cs="Arial"/>
          <w:color w:val="000000" w:themeColor="text1"/>
          <w:lang w:eastAsia="en-US"/>
        </w:rPr>
        <w:t>P</w:t>
      </w:r>
      <w:r w:rsidRPr="00837CC2">
        <w:rPr>
          <w:rFonts w:ascii="Arial" w:eastAsiaTheme="minorHAnsi" w:hAnsi="Arial" w:cs="Arial"/>
          <w:color w:val="000000" w:themeColor="text1"/>
          <w:lang w:eastAsia="en-US"/>
        </w:rPr>
        <w:t>or supuesto que</w:t>
      </w:r>
      <w:r w:rsidR="0043600D" w:rsidRPr="00837CC2">
        <w:rPr>
          <w:rFonts w:ascii="Arial" w:eastAsiaTheme="minorHAnsi" w:hAnsi="Arial" w:cs="Arial"/>
          <w:color w:val="000000" w:themeColor="text1"/>
          <w:lang w:eastAsia="en-US"/>
        </w:rPr>
        <w:t>, derivado de lo anterior,</w:t>
      </w:r>
      <w:r w:rsidRPr="00837CC2">
        <w:rPr>
          <w:rFonts w:ascii="Arial" w:eastAsiaTheme="minorHAnsi" w:hAnsi="Arial" w:cs="Arial"/>
          <w:color w:val="000000" w:themeColor="text1"/>
          <w:lang w:eastAsia="en-US"/>
        </w:rPr>
        <w:t xml:space="preserve"> la crisis económica </w:t>
      </w:r>
      <w:r w:rsidR="0043600D" w:rsidRPr="00837CC2">
        <w:rPr>
          <w:rFonts w:ascii="Arial" w:eastAsiaTheme="minorHAnsi" w:hAnsi="Arial" w:cs="Arial"/>
          <w:color w:val="000000" w:themeColor="text1"/>
          <w:lang w:eastAsia="en-US"/>
        </w:rPr>
        <w:t xml:space="preserve">acaso </w:t>
      </w:r>
      <w:r w:rsidRPr="00837CC2">
        <w:rPr>
          <w:rFonts w:ascii="Arial" w:eastAsiaTheme="minorHAnsi" w:hAnsi="Arial" w:cs="Arial"/>
          <w:color w:val="000000" w:themeColor="text1"/>
          <w:lang w:eastAsia="en-US"/>
        </w:rPr>
        <w:t>sin precedente que generó</w:t>
      </w:r>
      <w:r w:rsidR="00B63129" w:rsidRPr="00837CC2">
        <w:rPr>
          <w:rFonts w:ascii="Arial" w:eastAsiaTheme="minorHAnsi" w:hAnsi="Arial" w:cs="Arial"/>
          <w:color w:val="000000" w:themeColor="text1"/>
          <w:lang w:eastAsia="en-US"/>
        </w:rPr>
        <w:t>, excepto en la República Popular China.</w:t>
      </w:r>
    </w:p>
    <w:p w:rsidR="00B63129" w:rsidRPr="00837CC2" w:rsidRDefault="00B63129" w:rsidP="0087312F">
      <w:pPr>
        <w:ind w:firstLine="708"/>
        <w:jc w:val="both"/>
        <w:rPr>
          <w:rFonts w:ascii="Arial" w:eastAsiaTheme="minorHAnsi" w:hAnsi="Arial" w:cs="Arial"/>
          <w:color w:val="000000" w:themeColor="text1"/>
          <w:lang w:eastAsia="en-US"/>
        </w:rPr>
      </w:pPr>
      <w:r w:rsidRPr="00837CC2">
        <w:rPr>
          <w:rFonts w:ascii="Arial" w:eastAsiaTheme="minorHAnsi" w:hAnsi="Arial" w:cs="Arial"/>
          <w:color w:val="000000" w:themeColor="text1"/>
          <w:lang w:eastAsia="en-US"/>
        </w:rPr>
        <w:t>Los todólogos siguen el pésimo ejemplo del trío Los Aguilar –Héctor, Jorge y Leo</w:t>
      </w:r>
      <w:r w:rsidR="0033793A" w:rsidRPr="00837CC2">
        <w:rPr>
          <w:rFonts w:ascii="Arial" w:eastAsiaTheme="minorHAnsi" w:hAnsi="Arial" w:cs="Arial"/>
          <w:color w:val="000000" w:themeColor="text1"/>
          <w:lang w:eastAsia="en-US"/>
        </w:rPr>
        <w:t>–</w:t>
      </w:r>
      <w:r w:rsidRPr="00837CC2">
        <w:rPr>
          <w:rFonts w:ascii="Arial" w:eastAsiaTheme="minorHAnsi" w:hAnsi="Arial" w:cs="Arial"/>
          <w:color w:val="000000" w:themeColor="text1"/>
          <w:lang w:eastAsia="en-US"/>
        </w:rPr>
        <w:t xml:space="preserve">, como </w:t>
      </w:r>
      <w:r w:rsidR="0033793A" w:rsidRPr="00837CC2">
        <w:rPr>
          <w:rFonts w:ascii="Arial" w:eastAsiaTheme="minorHAnsi" w:hAnsi="Arial" w:cs="Arial"/>
          <w:color w:val="000000" w:themeColor="text1"/>
          <w:lang w:eastAsia="en-US"/>
        </w:rPr>
        <w:t xml:space="preserve">algunos de </w:t>
      </w:r>
      <w:r w:rsidRPr="00837CC2">
        <w:rPr>
          <w:rFonts w:ascii="Arial" w:eastAsiaTheme="minorHAnsi" w:hAnsi="Arial" w:cs="Arial"/>
          <w:color w:val="000000" w:themeColor="text1"/>
          <w:lang w:eastAsia="en-US"/>
        </w:rPr>
        <w:t xml:space="preserve">los que modera Genaro Lozano en Sin Filtro, incluido él mismo, quienes en automático proclaman el fracaso de la “militarización de la seguridad pública”, como fórmula facilona </w:t>
      </w:r>
      <w:r w:rsidR="00E43DA3" w:rsidRPr="00837CC2">
        <w:rPr>
          <w:rFonts w:ascii="Arial" w:eastAsiaTheme="minorHAnsi" w:hAnsi="Arial" w:cs="Arial"/>
          <w:color w:val="000000" w:themeColor="text1"/>
          <w:lang w:eastAsia="en-US"/>
        </w:rPr>
        <w:t xml:space="preserve">que no </w:t>
      </w:r>
      <w:r w:rsidRPr="00837CC2">
        <w:rPr>
          <w:rFonts w:ascii="Arial" w:eastAsiaTheme="minorHAnsi" w:hAnsi="Arial" w:cs="Arial"/>
          <w:color w:val="000000" w:themeColor="text1"/>
          <w:lang w:eastAsia="en-US"/>
        </w:rPr>
        <w:t xml:space="preserve">explica nada, pues lo que arrojan los datos proporcionados en la </w:t>
      </w:r>
      <w:r w:rsidRPr="00837CC2">
        <w:rPr>
          <w:rFonts w:ascii="Arial" w:eastAsiaTheme="minorHAnsi" w:hAnsi="Arial" w:cs="Arial"/>
          <w:i/>
          <w:color w:val="000000" w:themeColor="text1"/>
          <w:lang w:eastAsia="en-US"/>
        </w:rPr>
        <w:t>mañanera</w:t>
      </w:r>
      <w:r w:rsidRPr="00837CC2">
        <w:rPr>
          <w:rFonts w:ascii="Arial" w:eastAsiaTheme="minorHAnsi" w:hAnsi="Arial" w:cs="Arial"/>
          <w:color w:val="000000" w:themeColor="text1"/>
          <w:lang w:eastAsia="en-US"/>
        </w:rPr>
        <w:t xml:space="preserve"> del lunes 21 es que no existen buenos resultados donde la seguridad pública y la impartición de justicia están </w:t>
      </w:r>
      <w:r w:rsidR="0033793A" w:rsidRPr="00837CC2">
        <w:rPr>
          <w:rFonts w:ascii="Arial" w:eastAsiaTheme="minorHAnsi" w:hAnsi="Arial" w:cs="Arial"/>
          <w:color w:val="000000" w:themeColor="text1"/>
          <w:lang w:eastAsia="en-US"/>
        </w:rPr>
        <w:t>bajo el liderazgo</w:t>
      </w:r>
      <w:r w:rsidRPr="00837CC2">
        <w:rPr>
          <w:rFonts w:ascii="Arial" w:eastAsiaTheme="minorHAnsi" w:hAnsi="Arial" w:cs="Arial"/>
          <w:color w:val="000000" w:themeColor="text1"/>
          <w:lang w:eastAsia="en-US"/>
        </w:rPr>
        <w:t xml:space="preserve"> </w:t>
      </w:r>
      <w:r w:rsidR="0070752E" w:rsidRPr="00837CC2">
        <w:rPr>
          <w:rFonts w:ascii="Arial" w:eastAsiaTheme="minorHAnsi" w:hAnsi="Arial" w:cs="Arial"/>
          <w:color w:val="000000" w:themeColor="text1"/>
          <w:lang w:eastAsia="en-US"/>
        </w:rPr>
        <w:t xml:space="preserve">institucional </w:t>
      </w:r>
      <w:r w:rsidRPr="00837CC2">
        <w:rPr>
          <w:rFonts w:ascii="Arial" w:eastAsiaTheme="minorHAnsi" w:hAnsi="Arial" w:cs="Arial"/>
          <w:color w:val="000000" w:themeColor="text1"/>
          <w:lang w:eastAsia="en-US"/>
        </w:rPr>
        <w:t xml:space="preserve">de gobernadores como el tamaulipeco </w:t>
      </w:r>
      <w:r w:rsidR="0070752E" w:rsidRPr="00837CC2">
        <w:rPr>
          <w:rFonts w:ascii="Arial" w:eastAsiaTheme="minorHAnsi" w:hAnsi="Arial" w:cs="Arial"/>
          <w:color w:val="000000" w:themeColor="text1"/>
          <w:lang w:eastAsia="en-US"/>
        </w:rPr>
        <w:t>Francisco</w:t>
      </w:r>
      <w:r w:rsidRPr="00837CC2">
        <w:rPr>
          <w:rFonts w:ascii="Arial" w:eastAsiaTheme="minorHAnsi" w:hAnsi="Arial" w:cs="Arial"/>
          <w:color w:val="000000" w:themeColor="text1"/>
          <w:lang w:eastAsia="en-US"/>
        </w:rPr>
        <w:t xml:space="preserve"> </w:t>
      </w:r>
      <w:r w:rsidR="0070752E" w:rsidRPr="00837CC2">
        <w:rPr>
          <w:rFonts w:ascii="Arial" w:eastAsiaTheme="minorHAnsi" w:hAnsi="Arial" w:cs="Arial"/>
          <w:color w:val="000000" w:themeColor="text1"/>
          <w:lang w:eastAsia="en-US"/>
        </w:rPr>
        <w:t xml:space="preserve">García </w:t>
      </w:r>
      <w:r w:rsidRPr="00837CC2">
        <w:rPr>
          <w:rFonts w:ascii="Arial" w:eastAsiaTheme="minorHAnsi" w:hAnsi="Arial" w:cs="Arial"/>
          <w:color w:val="000000" w:themeColor="text1"/>
          <w:lang w:eastAsia="en-US"/>
        </w:rPr>
        <w:t xml:space="preserve">Cabeza de Vaca </w:t>
      </w:r>
      <w:r w:rsidR="0070752E" w:rsidRPr="00837CC2">
        <w:rPr>
          <w:rFonts w:ascii="Arial" w:eastAsiaTheme="minorHAnsi" w:hAnsi="Arial" w:cs="Arial"/>
          <w:color w:val="000000" w:themeColor="text1"/>
          <w:lang w:eastAsia="en-US"/>
        </w:rPr>
        <w:t>–</w:t>
      </w:r>
      <w:r w:rsidRPr="00837CC2">
        <w:rPr>
          <w:rFonts w:ascii="Arial" w:eastAsiaTheme="minorHAnsi" w:hAnsi="Arial" w:cs="Arial"/>
          <w:color w:val="000000" w:themeColor="text1"/>
          <w:lang w:eastAsia="en-US"/>
        </w:rPr>
        <w:t xml:space="preserve">el presunto jefe intelectual de lo que denominan Cártel de las Vacas Locas– y el jalisciense Enrique Alfaro que demostraron ser extraordinarios como críticos de las políticas y programas del presidente Andrés Manuel, pero omisos en el cumplimiento de </w:t>
      </w:r>
      <w:r w:rsidR="0033793A" w:rsidRPr="00837CC2">
        <w:rPr>
          <w:rFonts w:ascii="Arial" w:eastAsiaTheme="minorHAnsi" w:hAnsi="Arial" w:cs="Arial"/>
          <w:color w:val="000000" w:themeColor="text1"/>
          <w:lang w:eastAsia="en-US"/>
        </w:rPr>
        <w:t>las</w:t>
      </w:r>
      <w:r w:rsidRPr="00837CC2">
        <w:rPr>
          <w:rFonts w:ascii="Arial" w:eastAsiaTheme="minorHAnsi" w:hAnsi="Arial" w:cs="Arial"/>
          <w:color w:val="000000" w:themeColor="text1"/>
          <w:lang w:eastAsia="en-US"/>
        </w:rPr>
        <w:t xml:space="preserve"> obligaciones </w:t>
      </w:r>
      <w:r w:rsidR="00983B27" w:rsidRPr="00837CC2">
        <w:rPr>
          <w:rFonts w:ascii="Arial" w:eastAsiaTheme="minorHAnsi" w:hAnsi="Arial" w:cs="Arial"/>
          <w:color w:val="000000" w:themeColor="text1"/>
          <w:lang w:eastAsia="en-US"/>
        </w:rPr>
        <w:t xml:space="preserve">con </w:t>
      </w:r>
      <w:r w:rsidR="0033793A" w:rsidRPr="00837CC2">
        <w:rPr>
          <w:rFonts w:ascii="Arial" w:eastAsiaTheme="minorHAnsi" w:hAnsi="Arial" w:cs="Arial"/>
          <w:color w:val="000000" w:themeColor="text1"/>
          <w:lang w:eastAsia="en-US"/>
        </w:rPr>
        <w:t>los</w:t>
      </w:r>
      <w:r w:rsidR="00983B27" w:rsidRPr="00837CC2">
        <w:rPr>
          <w:rFonts w:ascii="Arial" w:eastAsiaTheme="minorHAnsi" w:hAnsi="Arial" w:cs="Arial"/>
          <w:color w:val="000000" w:themeColor="text1"/>
          <w:lang w:eastAsia="en-US"/>
        </w:rPr>
        <w:t xml:space="preserve"> gobernados en materia de seguridad pública. Llegan, incluso, a exigirle a </w:t>
      </w:r>
      <w:r w:rsidR="0033793A" w:rsidRPr="00837CC2">
        <w:rPr>
          <w:rFonts w:ascii="Arial" w:eastAsiaTheme="minorHAnsi" w:hAnsi="Arial" w:cs="Arial"/>
          <w:color w:val="000000" w:themeColor="text1"/>
          <w:lang w:eastAsia="en-US"/>
        </w:rPr>
        <w:t xml:space="preserve">López Obrador </w:t>
      </w:r>
      <w:r w:rsidR="00983B27" w:rsidRPr="00837CC2">
        <w:rPr>
          <w:rFonts w:ascii="Arial" w:eastAsiaTheme="minorHAnsi" w:hAnsi="Arial" w:cs="Arial"/>
          <w:color w:val="000000" w:themeColor="text1"/>
          <w:lang w:eastAsia="en-US"/>
        </w:rPr>
        <w:t>que cumpla con las funciones y tareas que a ellos corresponden y que juraron cumplir</w:t>
      </w:r>
      <w:r w:rsidRPr="00837CC2">
        <w:rPr>
          <w:rFonts w:ascii="Arial" w:eastAsiaTheme="minorHAnsi" w:hAnsi="Arial" w:cs="Arial"/>
          <w:color w:val="000000" w:themeColor="text1"/>
          <w:lang w:eastAsia="en-US"/>
        </w:rPr>
        <w:t xml:space="preserve">  </w:t>
      </w:r>
      <w:r w:rsidR="00983B27" w:rsidRPr="00837CC2">
        <w:rPr>
          <w:rFonts w:ascii="Arial" w:eastAsiaTheme="minorHAnsi" w:hAnsi="Arial" w:cs="Arial"/>
          <w:color w:val="000000" w:themeColor="text1"/>
          <w:lang w:eastAsia="en-US"/>
        </w:rPr>
        <w:t>ante el Congreso de Tamaulipas y el de Jalisco.</w:t>
      </w:r>
    </w:p>
    <w:p w:rsidR="00C71EE5" w:rsidRPr="00837CC2" w:rsidRDefault="0033793A" w:rsidP="0070752E">
      <w:pPr>
        <w:ind w:firstLine="708"/>
        <w:jc w:val="both"/>
        <w:rPr>
          <w:rFonts w:ascii="Arial" w:eastAsiaTheme="minorHAnsi" w:hAnsi="Arial" w:cs="Arial"/>
          <w:color w:val="000000" w:themeColor="text1"/>
          <w:lang w:eastAsia="en-US"/>
        </w:rPr>
      </w:pPr>
      <w:r w:rsidRPr="00837CC2">
        <w:rPr>
          <w:rFonts w:ascii="Arial" w:hAnsi="Arial" w:cs="Arial"/>
          <w:color w:val="000000" w:themeColor="text1"/>
        </w:rPr>
        <w:t xml:space="preserve">Entre las </w:t>
      </w:r>
      <w:r w:rsidR="0070752E" w:rsidRPr="00837CC2">
        <w:rPr>
          <w:rFonts w:ascii="Arial" w:hAnsi="Arial" w:cs="Arial"/>
          <w:color w:val="000000" w:themeColor="text1"/>
        </w:rPr>
        <w:t>disminuciones</w:t>
      </w:r>
      <w:r w:rsidRPr="00837CC2">
        <w:rPr>
          <w:rFonts w:ascii="Arial" w:hAnsi="Arial" w:cs="Arial"/>
          <w:color w:val="000000" w:themeColor="text1"/>
        </w:rPr>
        <w:t xml:space="preserve"> de los ilícitos </w:t>
      </w:r>
      <w:r w:rsidR="00C71EE5" w:rsidRPr="00837CC2">
        <w:rPr>
          <w:rFonts w:ascii="Arial" w:hAnsi="Arial" w:cs="Arial"/>
          <w:color w:val="000000" w:themeColor="text1"/>
        </w:rPr>
        <w:t xml:space="preserve">del fuero </w:t>
      </w:r>
      <w:r w:rsidRPr="00837CC2">
        <w:rPr>
          <w:rFonts w:ascii="Arial" w:hAnsi="Arial" w:cs="Arial"/>
          <w:color w:val="000000" w:themeColor="text1"/>
        </w:rPr>
        <w:t xml:space="preserve">federal destacan </w:t>
      </w:r>
      <w:r w:rsidRPr="00837CC2">
        <w:rPr>
          <w:rFonts w:ascii="Arial" w:eastAsiaTheme="minorHAnsi" w:hAnsi="Arial" w:cs="Arial"/>
          <w:color w:val="000000" w:themeColor="text1"/>
          <w:lang w:eastAsia="en-US"/>
        </w:rPr>
        <w:t>los delitos fiscales con -27.1%, los financieros -21.3%, los de la delincuencia organizada -19.7%, los relacionados con armas de fuego y explosivos -5.5%</w:t>
      </w:r>
      <w:r w:rsidR="00A025E1" w:rsidRPr="00837CC2">
        <w:rPr>
          <w:rFonts w:ascii="Arial" w:eastAsiaTheme="minorHAnsi" w:hAnsi="Arial" w:cs="Arial"/>
          <w:color w:val="000000" w:themeColor="text1"/>
          <w:lang w:eastAsia="en-US"/>
        </w:rPr>
        <w:t>,</w:t>
      </w:r>
      <w:r w:rsidRPr="00837CC2">
        <w:rPr>
          <w:rFonts w:ascii="Arial" w:eastAsiaTheme="minorHAnsi" w:hAnsi="Arial" w:cs="Arial"/>
          <w:color w:val="000000" w:themeColor="text1"/>
          <w:lang w:eastAsia="en-US"/>
        </w:rPr>
        <w:t xml:space="preserve"> los patrimoniales </w:t>
      </w:r>
      <w:r w:rsidR="00A025E1" w:rsidRPr="00837CC2">
        <w:rPr>
          <w:rFonts w:ascii="Arial" w:eastAsiaTheme="minorHAnsi" w:hAnsi="Arial" w:cs="Arial"/>
          <w:color w:val="000000" w:themeColor="text1"/>
          <w:lang w:eastAsia="en-US"/>
        </w:rPr>
        <w:t>-</w:t>
      </w:r>
      <w:r w:rsidRPr="00837CC2">
        <w:rPr>
          <w:rFonts w:ascii="Arial" w:eastAsiaTheme="minorHAnsi" w:hAnsi="Arial" w:cs="Arial"/>
          <w:color w:val="000000" w:themeColor="text1"/>
          <w:lang w:eastAsia="en-US"/>
        </w:rPr>
        <w:t>5.2</w:t>
      </w:r>
      <w:r w:rsidR="00A025E1" w:rsidRPr="00837CC2">
        <w:rPr>
          <w:rFonts w:ascii="Arial" w:eastAsiaTheme="minorHAnsi" w:hAnsi="Arial" w:cs="Arial"/>
          <w:color w:val="000000" w:themeColor="text1"/>
          <w:lang w:eastAsia="en-US"/>
        </w:rPr>
        <w:t>% y los homicidios dolosos bajaron poco, pero disminuye</w:t>
      </w:r>
      <w:r w:rsidR="00E43DA3" w:rsidRPr="00837CC2">
        <w:rPr>
          <w:rFonts w:ascii="Arial" w:eastAsiaTheme="minorHAnsi" w:hAnsi="Arial" w:cs="Arial"/>
          <w:color w:val="000000" w:themeColor="text1"/>
          <w:lang w:eastAsia="en-US"/>
        </w:rPr>
        <w:t>ro</w:t>
      </w:r>
      <w:r w:rsidR="00A025E1" w:rsidRPr="00837CC2">
        <w:rPr>
          <w:rFonts w:ascii="Arial" w:eastAsiaTheme="minorHAnsi" w:hAnsi="Arial" w:cs="Arial"/>
          <w:color w:val="000000" w:themeColor="text1"/>
          <w:lang w:eastAsia="en-US"/>
        </w:rPr>
        <w:t>n 2.9%.</w:t>
      </w:r>
      <w:r w:rsidR="00C71EE5" w:rsidRPr="00837CC2">
        <w:rPr>
          <w:rFonts w:ascii="Arial" w:eastAsiaTheme="minorHAnsi" w:hAnsi="Arial" w:cs="Arial"/>
          <w:color w:val="000000" w:themeColor="text1"/>
          <w:lang w:eastAsia="en-US"/>
        </w:rPr>
        <w:t xml:space="preserve"> Los secuestros </w:t>
      </w:r>
      <w:r w:rsidR="0070752E" w:rsidRPr="00837CC2">
        <w:rPr>
          <w:rFonts w:ascii="Arial" w:eastAsiaTheme="minorHAnsi" w:hAnsi="Arial" w:cs="Arial"/>
          <w:color w:val="000000" w:themeColor="text1"/>
          <w:lang w:eastAsia="en-US"/>
        </w:rPr>
        <w:t xml:space="preserve">retrocedieron </w:t>
      </w:r>
      <w:r w:rsidR="00C71EE5" w:rsidRPr="00837CC2">
        <w:rPr>
          <w:rFonts w:ascii="Arial" w:eastAsiaTheme="minorHAnsi" w:hAnsi="Arial" w:cs="Arial"/>
          <w:color w:val="000000" w:themeColor="text1"/>
          <w:lang w:eastAsia="en-US"/>
        </w:rPr>
        <w:t xml:space="preserve">28.8%, respecto al mismo periodo del 2020, y en </w:t>
      </w:r>
      <w:r w:rsidR="0070752E" w:rsidRPr="00837CC2">
        <w:rPr>
          <w:rFonts w:ascii="Arial" w:eastAsiaTheme="minorHAnsi" w:hAnsi="Arial" w:cs="Arial"/>
          <w:color w:val="000000" w:themeColor="text1"/>
          <w:lang w:eastAsia="en-US"/>
        </w:rPr>
        <w:t xml:space="preserve">toda </w:t>
      </w:r>
      <w:r w:rsidR="00C71EE5" w:rsidRPr="00837CC2">
        <w:rPr>
          <w:rFonts w:ascii="Arial" w:eastAsiaTheme="minorHAnsi" w:hAnsi="Arial" w:cs="Arial"/>
          <w:color w:val="000000" w:themeColor="text1"/>
          <w:lang w:eastAsia="en-US"/>
        </w:rPr>
        <w:t xml:space="preserve">la administración de la 4T </w:t>
      </w:r>
      <w:r w:rsidR="0070752E" w:rsidRPr="00837CC2">
        <w:rPr>
          <w:rFonts w:ascii="Arial" w:eastAsiaTheme="minorHAnsi" w:hAnsi="Arial" w:cs="Arial"/>
          <w:color w:val="000000" w:themeColor="text1"/>
          <w:lang w:eastAsia="en-US"/>
        </w:rPr>
        <w:t>-</w:t>
      </w:r>
      <w:r w:rsidR="00C71EE5" w:rsidRPr="00837CC2">
        <w:rPr>
          <w:rFonts w:ascii="Arial" w:eastAsiaTheme="minorHAnsi" w:hAnsi="Arial" w:cs="Arial"/>
          <w:color w:val="000000" w:themeColor="text1"/>
          <w:lang w:eastAsia="en-US"/>
        </w:rPr>
        <w:t>60.4%.</w:t>
      </w:r>
    </w:p>
    <w:p w:rsidR="0033793A" w:rsidRPr="00837CC2" w:rsidRDefault="0070752E" w:rsidP="00C71EE5">
      <w:pPr>
        <w:ind w:firstLine="708"/>
        <w:jc w:val="both"/>
        <w:rPr>
          <w:rFonts w:ascii="Arial" w:eastAsiaTheme="minorHAnsi" w:hAnsi="Arial" w:cs="Arial"/>
          <w:color w:val="000000" w:themeColor="text1"/>
          <w:lang w:eastAsia="en-US"/>
        </w:rPr>
      </w:pPr>
      <w:r w:rsidRPr="00837CC2">
        <w:rPr>
          <w:rFonts w:ascii="Arial" w:eastAsiaTheme="minorHAnsi" w:hAnsi="Arial" w:cs="Arial"/>
          <w:color w:val="000000" w:themeColor="text1"/>
          <w:lang w:eastAsia="en-US"/>
        </w:rPr>
        <w:lastRenderedPageBreak/>
        <w:t>E</w:t>
      </w:r>
      <w:r w:rsidR="00A025E1" w:rsidRPr="00837CC2">
        <w:rPr>
          <w:rFonts w:ascii="Arial" w:eastAsiaTheme="minorHAnsi" w:hAnsi="Arial" w:cs="Arial"/>
          <w:color w:val="000000" w:themeColor="text1"/>
          <w:lang w:eastAsia="en-US"/>
        </w:rPr>
        <w:t xml:space="preserve">ntre los </w:t>
      </w:r>
      <w:r w:rsidRPr="00837CC2">
        <w:rPr>
          <w:rFonts w:ascii="Arial" w:eastAsiaTheme="minorHAnsi" w:hAnsi="Arial" w:cs="Arial"/>
          <w:color w:val="000000" w:themeColor="text1"/>
          <w:lang w:eastAsia="en-US"/>
        </w:rPr>
        <w:t xml:space="preserve">delitos </w:t>
      </w:r>
      <w:r w:rsidR="00A025E1" w:rsidRPr="00837CC2">
        <w:rPr>
          <w:rFonts w:ascii="Arial" w:eastAsiaTheme="minorHAnsi" w:hAnsi="Arial" w:cs="Arial"/>
          <w:color w:val="000000" w:themeColor="text1"/>
          <w:lang w:eastAsia="en-US"/>
        </w:rPr>
        <w:t xml:space="preserve">que aumentaron: </w:t>
      </w:r>
      <w:r w:rsidR="0033793A" w:rsidRPr="00837CC2">
        <w:rPr>
          <w:rFonts w:ascii="Arial" w:eastAsiaTheme="minorHAnsi" w:hAnsi="Arial" w:cs="Arial"/>
          <w:color w:val="000000" w:themeColor="text1"/>
          <w:lang w:eastAsia="en-US"/>
        </w:rPr>
        <w:t>los cometidos por servidores públicos se elevaron 8.1</w:t>
      </w:r>
      <w:r w:rsidR="00A025E1" w:rsidRPr="00837CC2">
        <w:rPr>
          <w:rFonts w:ascii="Arial" w:eastAsiaTheme="minorHAnsi" w:hAnsi="Arial" w:cs="Arial"/>
          <w:color w:val="000000" w:themeColor="text1"/>
          <w:lang w:eastAsia="en-US"/>
        </w:rPr>
        <w:t>%,</w:t>
      </w:r>
      <w:r w:rsidR="0033793A" w:rsidRPr="00837CC2">
        <w:rPr>
          <w:rFonts w:ascii="Arial" w:eastAsiaTheme="minorHAnsi" w:hAnsi="Arial" w:cs="Arial"/>
          <w:color w:val="000000" w:themeColor="text1"/>
          <w:lang w:eastAsia="en-US"/>
        </w:rPr>
        <w:t xml:space="preserve"> contra la salud 8</w:t>
      </w:r>
      <w:r w:rsidR="00A025E1" w:rsidRPr="00837CC2">
        <w:rPr>
          <w:rFonts w:ascii="Arial" w:eastAsiaTheme="minorHAnsi" w:hAnsi="Arial" w:cs="Arial"/>
          <w:color w:val="000000" w:themeColor="text1"/>
          <w:lang w:eastAsia="en-US"/>
        </w:rPr>
        <w:t xml:space="preserve">% </w:t>
      </w:r>
      <w:r w:rsidR="0033793A" w:rsidRPr="00837CC2">
        <w:rPr>
          <w:rFonts w:ascii="Arial" w:eastAsiaTheme="minorHAnsi" w:hAnsi="Arial" w:cs="Arial"/>
          <w:color w:val="000000" w:themeColor="text1"/>
          <w:lang w:eastAsia="en-US"/>
        </w:rPr>
        <w:t>y los electorales 137.7</w:t>
      </w:r>
      <w:r w:rsidR="00A025E1" w:rsidRPr="00837CC2">
        <w:rPr>
          <w:rFonts w:ascii="Arial" w:eastAsiaTheme="minorHAnsi" w:hAnsi="Arial" w:cs="Arial"/>
          <w:color w:val="000000" w:themeColor="text1"/>
          <w:lang w:eastAsia="en-US"/>
        </w:rPr>
        <w:t>%</w:t>
      </w:r>
      <w:r w:rsidR="0033793A" w:rsidRPr="00837CC2">
        <w:rPr>
          <w:rFonts w:ascii="Arial" w:eastAsiaTheme="minorHAnsi" w:hAnsi="Arial" w:cs="Arial"/>
          <w:color w:val="000000" w:themeColor="text1"/>
          <w:lang w:eastAsia="en-US"/>
        </w:rPr>
        <w:t xml:space="preserve">, por la </w:t>
      </w:r>
      <w:r w:rsidR="00837CC2" w:rsidRPr="00837CC2">
        <w:rPr>
          <w:rFonts w:ascii="Arial" w:eastAsiaTheme="minorHAnsi" w:hAnsi="Arial" w:cs="Arial"/>
          <w:color w:val="000000" w:themeColor="text1"/>
          <w:lang w:eastAsia="en-US"/>
        </w:rPr>
        <w:t>contienda</w:t>
      </w:r>
      <w:r w:rsidR="0033793A" w:rsidRPr="00837CC2">
        <w:rPr>
          <w:rFonts w:ascii="Arial" w:eastAsiaTheme="minorHAnsi" w:hAnsi="Arial" w:cs="Arial"/>
          <w:color w:val="000000" w:themeColor="text1"/>
          <w:lang w:eastAsia="en-US"/>
        </w:rPr>
        <w:t xml:space="preserve"> </w:t>
      </w:r>
      <w:r w:rsidR="00837CC2" w:rsidRPr="00837CC2">
        <w:rPr>
          <w:rFonts w:ascii="Arial" w:eastAsiaTheme="minorHAnsi" w:hAnsi="Arial" w:cs="Arial"/>
          <w:color w:val="000000" w:themeColor="text1"/>
          <w:lang w:eastAsia="en-US"/>
        </w:rPr>
        <w:t>política</w:t>
      </w:r>
      <w:r w:rsidR="0033793A" w:rsidRPr="00837CC2">
        <w:rPr>
          <w:rFonts w:ascii="Arial" w:eastAsiaTheme="minorHAnsi" w:hAnsi="Arial" w:cs="Arial"/>
          <w:color w:val="000000" w:themeColor="text1"/>
          <w:lang w:eastAsia="en-US"/>
        </w:rPr>
        <w:t>.</w:t>
      </w:r>
    </w:p>
    <w:p w:rsidR="00A025E1" w:rsidRPr="00837CC2" w:rsidRDefault="00A025E1" w:rsidP="00E43DA3">
      <w:pPr>
        <w:ind w:firstLine="708"/>
        <w:jc w:val="both"/>
        <w:rPr>
          <w:rFonts w:ascii="Arial" w:eastAsiaTheme="minorHAnsi" w:hAnsi="Arial" w:cs="Arial"/>
          <w:color w:val="000000" w:themeColor="text1"/>
          <w:lang w:eastAsia="en-US"/>
        </w:rPr>
      </w:pPr>
      <w:r w:rsidRPr="00837CC2">
        <w:rPr>
          <w:rFonts w:ascii="Arial" w:eastAsiaTheme="minorHAnsi" w:hAnsi="Arial" w:cs="Arial"/>
          <w:color w:val="000000" w:themeColor="text1"/>
          <w:lang w:eastAsia="en-US"/>
        </w:rPr>
        <w:t xml:space="preserve">Salvo su mejor opinión, mientras la </w:t>
      </w:r>
      <w:proofErr w:type="spellStart"/>
      <w:r w:rsidRPr="00837CC2">
        <w:rPr>
          <w:rFonts w:ascii="Arial" w:eastAsiaTheme="minorHAnsi" w:hAnsi="Arial" w:cs="Arial"/>
          <w:color w:val="000000" w:themeColor="text1"/>
          <w:lang w:eastAsia="en-US"/>
        </w:rPr>
        <w:t>mediocracia</w:t>
      </w:r>
      <w:proofErr w:type="spellEnd"/>
      <w:r w:rsidRPr="00837CC2">
        <w:rPr>
          <w:rFonts w:ascii="Arial" w:eastAsiaTheme="minorHAnsi" w:hAnsi="Arial" w:cs="Arial"/>
          <w:color w:val="000000" w:themeColor="text1"/>
          <w:lang w:eastAsia="en-US"/>
        </w:rPr>
        <w:t xml:space="preserve"> oligopólica, en particular </w:t>
      </w:r>
      <w:r w:rsidR="00837CC2" w:rsidRPr="00837CC2">
        <w:rPr>
          <w:rFonts w:ascii="Arial" w:eastAsiaTheme="minorHAnsi" w:hAnsi="Arial" w:cs="Arial"/>
          <w:color w:val="000000" w:themeColor="text1"/>
          <w:lang w:eastAsia="en-US"/>
        </w:rPr>
        <w:t>Televisa y Televisión Azteca</w:t>
      </w:r>
      <w:r w:rsidR="00E43DA3" w:rsidRPr="00837CC2">
        <w:rPr>
          <w:rFonts w:ascii="Arial" w:eastAsiaTheme="minorHAnsi" w:hAnsi="Arial" w:cs="Arial"/>
          <w:color w:val="000000" w:themeColor="text1"/>
          <w:lang w:eastAsia="en-US"/>
        </w:rPr>
        <w:t>,</w:t>
      </w:r>
      <w:r w:rsidRPr="00837CC2">
        <w:rPr>
          <w:rFonts w:ascii="Arial" w:eastAsiaTheme="minorHAnsi" w:hAnsi="Arial" w:cs="Arial"/>
          <w:color w:val="000000" w:themeColor="text1"/>
          <w:lang w:eastAsia="en-US"/>
        </w:rPr>
        <w:t xml:space="preserve"> persista obtusamente en transmitir contenidos en los qu</w:t>
      </w:r>
      <w:r w:rsidR="00837CC2" w:rsidRPr="00837CC2">
        <w:rPr>
          <w:rFonts w:ascii="Arial" w:eastAsiaTheme="minorHAnsi" w:hAnsi="Arial" w:cs="Arial"/>
          <w:color w:val="000000" w:themeColor="text1"/>
          <w:lang w:eastAsia="en-US"/>
        </w:rPr>
        <w:t>e</w:t>
      </w:r>
      <w:r w:rsidRPr="00837CC2">
        <w:rPr>
          <w:rFonts w:ascii="Arial" w:eastAsiaTheme="minorHAnsi" w:hAnsi="Arial" w:cs="Arial"/>
          <w:color w:val="000000" w:themeColor="text1"/>
          <w:lang w:eastAsia="en-US"/>
        </w:rPr>
        <w:t xml:space="preserve"> las mujeres son presentadas como objeto sexual, cosificadas en detrimento </w:t>
      </w:r>
      <w:r w:rsidR="00201FDA" w:rsidRPr="00837CC2">
        <w:rPr>
          <w:rFonts w:ascii="Arial" w:eastAsiaTheme="minorHAnsi" w:hAnsi="Arial" w:cs="Arial"/>
          <w:color w:val="000000" w:themeColor="text1"/>
          <w:lang w:eastAsia="en-US"/>
        </w:rPr>
        <w:t xml:space="preserve">grave </w:t>
      </w:r>
      <w:r w:rsidRPr="00837CC2">
        <w:rPr>
          <w:rFonts w:ascii="Arial" w:eastAsiaTheme="minorHAnsi" w:hAnsi="Arial" w:cs="Arial"/>
          <w:color w:val="000000" w:themeColor="text1"/>
          <w:lang w:eastAsia="en-US"/>
        </w:rPr>
        <w:t>de su rol como sujeto social, resultará muy cuesta arriba</w:t>
      </w:r>
      <w:r w:rsidR="00201FDA" w:rsidRPr="00837CC2">
        <w:rPr>
          <w:rFonts w:ascii="Arial" w:eastAsiaTheme="minorHAnsi" w:hAnsi="Arial" w:cs="Arial"/>
          <w:color w:val="000000" w:themeColor="text1"/>
          <w:lang w:eastAsia="en-US"/>
        </w:rPr>
        <w:t xml:space="preserve"> por no decir que imposible,</w:t>
      </w:r>
      <w:r w:rsidRPr="00837CC2">
        <w:rPr>
          <w:rFonts w:ascii="Arial" w:eastAsiaTheme="minorHAnsi" w:hAnsi="Arial" w:cs="Arial"/>
          <w:color w:val="000000" w:themeColor="text1"/>
          <w:lang w:eastAsia="en-US"/>
        </w:rPr>
        <w:t xml:space="preserve"> que disminuyan la violencia intrafamiliar, las violaciones y el feminicidio</w:t>
      </w:r>
      <w:r w:rsidR="00201FDA" w:rsidRPr="00837CC2">
        <w:rPr>
          <w:rFonts w:ascii="Arial" w:eastAsiaTheme="minorHAnsi" w:hAnsi="Arial" w:cs="Arial"/>
          <w:color w:val="000000" w:themeColor="text1"/>
          <w:lang w:eastAsia="en-US"/>
        </w:rPr>
        <w:t xml:space="preserve"> en </w:t>
      </w:r>
      <w:r w:rsidR="00837CC2" w:rsidRPr="00837CC2">
        <w:rPr>
          <w:rFonts w:ascii="Arial" w:eastAsiaTheme="minorHAnsi" w:hAnsi="Arial" w:cs="Arial"/>
          <w:color w:val="000000" w:themeColor="text1"/>
          <w:lang w:eastAsia="en-US"/>
        </w:rPr>
        <w:t>nuestro país</w:t>
      </w:r>
      <w:r w:rsidRPr="00837CC2">
        <w:rPr>
          <w:rFonts w:ascii="Arial" w:eastAsiaTheme="minorHAnsi" w:hAnsi="Arial" w:cs="Arial"/>
          <w:color w:val="000000" w:themeColor="text1"/>
          <w:lang w:eastAsia="en-US"/>
        </w:rPr>
        <w:t>.</w:t>
      </w:r>
    </w:p>
    <w:p w:rsidR="009960C4" w:rsidRPr="00837CC2" w:rsidRDefault="009960C4" w:rsidP="00837CC2">
      <w:pPr>
        <w:tabs>
          <w:tab w:val="left" w:pos="3165"/>
          <w:tab w:val="center" w:pos="4419"/>
        </w:tabs>
        <w:jc w:val="center"/>
        <w:rPr>
          <w:rFonts w:ascii="Arial" w:hAnsi="Arial" w:cs="Arial"/>
          <w:b/>
          <w:color w:val="000000" w:themeColor="text1"/>
        </w:rPr>
      </w:pPr>
      <w:r w:rsidRPr="00837CC2">
        <w:rPr>
          <w:rFonts w:ascii="Arial" w:hAnsi="Arial" w:cs="Arial"/>
          <w:b/>
          <w:color w:val="000000" w:themeColor="text1"/>
        </w:rPr>
        <w:t>Acuse de recibo</w:t>
      </w:r>
    </w:p>
    <w:p w:rsidR="009960C4" w:rsidRPr="00837CC2" w:rsidRDefault="009960C4" w:rsidP="009960C4">
      <w:pPr>
        <w:tabs>
          <w:tab w:val="left" w:pos="7125"/>
        </w:tabs>
        <w:jc w:val="both"/>
        <w:rPr>
          <w:rFonts w:ascii="Arial" w:hAnsi="Arial" w:cs="Arial"/>
          <w:color w:val="000000" w:themeColor="text1"/>
        </w:rPr>
      </w:pPr>
      <w:r w:rsidRPr="00837CC2">
        <w:rPr>
          <w:rFonts w:ascii="Arial" w:hAnsi="Arial" w:cs="Arial"/>
          <w:color w:val="000000" w:themeColor="text1"/>
        </w:rPr>
        <w:t>México ascendió al noveno puesto entre l</w:t>
      </w:r>
      <w:r w:rsidR="00837CC2" w:rsidRPr="00837CC2">
        <w:rPr>
          <w:rFonts w:ascii="Arial" w:hAnsi="Arial" w:cs="Arial"/>
          <w:color w:val="000000" w:themeColor="text1"/>
        </w:rPr>
        <w:t>a</w:t>
      </w:r>
      <w:r w:rsidRPr="00837CC2">
        <w:rPr>
          <w:rFonts w:ascii="Arial" w:hAnsi="Arial" w:cs="Arial"/>
          <w:color w:val="000000" w:themeColor="text1"/>
        </w:rPr>
        <w:t xml:space="preserve">s </w:t>
      </w:r>
      <w:r w:rsidR="00837CC2" w:rsidRPr="00837CC2">
        <w:rPr>
          <w:rFonts w:ascii="Arial" w:hAnsi="Arial" w:cs="Arial"/>
          <w:color w:val="000000" w:themeColor="text1"/>
        </w:rPr>
        <w:t>naciones</w:t>
      </w:r>
      <w:r w:rsidRPr="00837CC2">
        <w:rPr>
          <w:rFonts w:ascii="Arial" w:hAnsi="Arial" w:cs="Arial"/>
          <w:color w:val="000000" w:themeColor="text1"/>
        </w:rPr>
        <w:t xml:space="preserve"> que captaron más inversión extranjera directa en 2020, con lo que escaló cinco lugares respecto al sitio 14 que ocupó en 2019, reveló la Conferencia de las Naciones Unidas para el Desarrollo. En América Latina fue el principal destino para la inversión extranjera con 29 000 millones de dólares… Qué argüirá ahora Valeria </w:t>
      </w:r>
      <w:proofErr w:type="spellStart"/>
      <w:r w:rsidRPr="00837CC2">
        <w:rPr>
          <w:rFonts w:ascii="Arial" w:hAnsi="Arial" w:cs="Arial"/>
          <w:color w:val="000000" w:themeColor="text1"/>
        </w:rPr>
        <w:t>Moy</w:t>
      </w:r>
      <w:proofErr w:type="spellEnd"/>
      <w:r w:rsidRPr="00837CC2">
        <w:rPr>
          <w:rFonts w:ascii="Arial" w:hAnsi="Arial" w:cs="Arial"/>
          <w:color w:val="000000" w:themeColor="text1"/>
        </w:rPr>
        <w:t>, directora general del Instituto Mexicano para la Competitividad, quien en 2020 se distinguió por negarlo bajo el “argumento” de que se trataba de reinversión de utilidades</w:t>
      </w:r>
      <w:r w:rsidR="00FD1E1F" w:rsidRPr="00837CC2">
        <w:rPr>
          <w:rFonts w:ascii="Arial" w:hAnsi="Arial" w:cs="Arial"/>
          <w:color w:val="000000" w:themeColor="text1"/>
        </w:rPr>
        <w:t>.</w:t>
      </w:r>
      <w:r w:rsidRPr="00837CC2">
        <w:rPr>
          <w:rFonts w:ascii="Arial" w:hAnsi="Arial" w:cs="Arial"/>
          <w:color w:val="000000" w:themeColor="text1"/>
        </w:rPr>
        <w:t xml:space="preserve"> Era y es AMLO-fóbica por más títulos académicos que acumule la </w:t>
      </w:r>
      <w:r w:rsidR="00837CC2" w:rsidRPr="00837CC2">
        <w:rPr>
          <w:rFonts w:ascii="Arial" w:hAnsi="Arial" w:cs="Arial"/>
          <w:color w:val="000000" w:themeColor="text1"/>
        </w:rPr>
        <w:t xml:space="preserve">guapa </w:t>
      </w:r>
      <w:r w:rsidRPr="00837CC2">
        <w:rPr>
          <w:rFonts w:ascii="Arial" w:hAnsi="Arial" w:cs="Arial"/>
          <w:color w:val="000000" w:themeColor="text1"/>
        </w:rPr>
        <w:t>economista dogmática… Para que usted lea (</w:t>
      </w:r>
      <w:hyperlink r:id="rId4" w:history="1">
        <w:r w:rsidRPr="00837CC2">
          <w:rPr>
            <w:rFonts w:ascii="Arial" w:hAnsi="Arial" w:cs="Arial"/>
            <w:color w:val="000000" w:themeColor="text1"/>
          </w:rPr>
          <w:t>http://www.forumenlinea.com/</w:t>
        </w:r>
      </w:hyperlink>
      <w:r w:rsidRPr="00837CC2">
        <w:rPr>
          <w:rFonts w:ascii="Arial" w:hAnsi="Arial" w:cs="Arial"/>
          <w:color w:val="000000" w:themeColor="text1"/>
        </w:rPr>
        <w:t xml:space="preserve">): </w:t>
      </w:r>
      <w:r w:rsidRPr="00837CC2">
        <w:rPr>
          <w:rFonts w:ascii="Arial" w:eastAsiaTheme="minorHAnsi" w:hAnsi="Arial" w:cs="Arial"/>
          <w:color w:val="000000" w:themeColor="text1"/>
          <w:lang w:eastAsia="en-US"/>
        </w:rPr>
        <w:t xml:space="preserve">Alejado de la realidad, Programa Piloto de afiliación al IMSS a trabajadoras del hogar (Angélica Jocelyn Soto Espinosa). </w:t>
      </w:r>
      <w:r w:rsidRPr="00837CC2">
        <w:rPr>
          <w:rFonts w:ascii="Arial" w:hAnsi="Arial" w:cs="Arial"/>
          <w:bCs/>
          <w:color w:val="000000" w:themeColor="text1"/>
        </w:rPr>
        <w:t>Reencuentro entre el águila y el cóndor (</w:t>
      </w:r>
      <w:r w:rsidRPr="00837CC2">
        <w:rPr>
          <w:rFonts w:ascii="Arial" w:hAnsi="Arial" w:cs="Arial"/>
          <w:color w:val="000000" w:themeColor="text1"/>
        </w:rPr>
        <w:t xml:space="preserve">Leonardo </w:t>
      </w:r>
      <w:proofErr w:type="spellStart"/>
      <w:r w:rsidRPr="00837CC2">
        <w:rPr>
          <w:rFonts w:ascii="Arial" w:hAnsi="Arial" w:cs="Arial"/>
          <w:color w:val="000000" w:themeColor="text1"/>
        </w:rPr>
        <w:t>Boff</w:t>
      </w:r>
      <w:proofErr w:type="spellEnd"/>
      <w:r w:rsidRPr="00837CC2">
        <w:rPr>
          <w:rFonts w:ascii="Arial" w:hAnsi="Arial" w:cs="Arial"/>
          <w:color w:val="000000" w:themeColor="text1"/>
        </w:rPr>
        <w:t xml:space="preserve">). </w:t>
      </w:r>
      <w:r w:rsidRPr="00837CC2">
        <w:rPr>
          <w:rFonts w:ascii="Arial" w:eastAsiaTheme="minorHAnsi" w:hAnsi="Arial" w:cs="Arial"/>
          <w:color w:val="000000" w:themeColor="text1"/>
          <w:shd w:val="clear" w:color="auto" w:fill="FFFFFF"/>
          <w:lang w:eastAsia="en-US"/>
        </w:rPr>
        <w:t xml:space="preserve">Doble juego de Washington con la USAID en el país </w:t>
      </w:r>
      <w:r w:rsidRPr="00837CC2">
        <w:rPr>
          <w:rFonts w:ascii="Arial" w:eastAsiaTheme="minorHAnsi" w:hAnsi="Arial" w:cs="Arial"/>
          <w:color w:val="000000" w:themeColor="text1"/>
          <w:spacing w:val="2"/>
          <w:lang w:eastAsia="en-US"/>
        </w:rPr>
        <w:t xml:space="preserve">(Moisés Edwin Barreda). </w:t>
      </w:r>
      <w:r w:rsidRPr="00837CC2">
        <w:rPr>
          <w:rFonts w:ascii="Arial" w:eastAsiaTheme="minorHAnsi" w:hAnsi="Arial" w:cs="Arial"/>
          <w:color w:val="000000" w:themeColor="text1"/>
          <w:lang w:eastAsia="en-US"/>
        </w:rPr>
        <w:t xml:space="preserve">México, pasado y presente en su simulación social (Jorge </w:t>
      </w:r>
      <w:proofErr w:type="spellStart"/>
      <w:r w:rsidRPr="00837CC2">
        <w:rPr>
          <w:rFonts w:ascii="Arial" w:eastAsiaTheme="minorHAnsi" w:hAnsi="Arial" w:cs="Arial"/>
          <w:color w:val="000000" w:themeColor="text1"/>
          <w:lang w:eastAsia="en-US"/>
        </w:rPr>
        <w:t>Faljo</w:t>
      </w:r>
      <w:proofErr w:type="spellEnd"/>
      <w:r w:rsidRPr="00837CC2">
        <w:rPr>
          <w:rFonts w:ascii="Arial" w:eastAsiaTheme="minorHAnsi" w:hAnsi="Arial" w:cs="Arial"/>
          <w:color w:val="000000" w:themeColor="text1"/>
          <w:lang w:eastAsia="en-US"/>
        </w:rPr>
        <w:t xml:space="preserve">). </w:t>
      </w:r>
      <w:r w:rsidRPr="00837CC2">
        <w:rPr>
          <w:rFonts w:ascii="Arial" w:hAnsi="Arial" w:cs="Arial"/>
          <w:color w:val="000000" w:themeColor="text1"/>
        </w:rPr>
        <w:t>El falso mesías, según el falso periodismo de '</w:t>
      </w:r>
      <w:proofErr w:type="spellStart"/>
      <w:r w:rsidRPr="00837CC2">
        <w:rPr>
          <w:rFonts w:ascii="Arial" w:hAnsi="Arial" w:cs="Arial"/>
          <w:color w:val="000000" w:themeColor="text1"/>
        </w:rPr>
        <w:t>The</w:t>
      </w:r>
      <w:proofErr w:type="spellEnd"/>
      <w:r w:rsidRPr="00837CC2">
        <w:rPr>
          <w:rFonts w:ascii="Arial" w:hAnsi="Arial" w:cs="Arial"/>
          <w:color w:val="000000" w:themeColor="text1"/>
        </w:rPr>
        <w:t xml:space="preserve"> </w:t>
      </w:r>
      <w:proofErr w:type="spellStart"/>
      <w:r w:rsidRPr="00837CC2">
        <w:rPr>
          <w:rFonts w:ascii="Arial" w:hAnsi="Arial" w:cs="Arial"/>
          <w:color w:val="000000" w:themeColor="text1"/>
        </w:rPr>
        <w:t>Economist</w:t>
      </w:r>
      <w:proofErr w:type="spellEnd"/>
      <w:r w:rsidRPr="00837CC2">
        <w:rPr>
          <w:rFonts w:ascii="Arial" w:hAnsi="Arial" w:cs="Arial"/>
          <w:color w:val="000000" w:themeColor="text1"/>
        </w:rPr>
        <w:t xml:space="preserve">' (Ricardo Raphael). </w:t>
      </w:r>
      <w:r w:rsidRPr="00837CC2">
        <w:rPr>
          <w:rFonts w:ascii="Arial" w:eastAsiaTheme="minorHAnsi" w:hAnsi="Arial" w:cs="Arial"/>
          <w:color w:val="000000" w:themeColor="text1"/>
          <w:lang w:eastAsia="en-US"/>
        </w:rPr>
        <w:t xml:space="preserve">Fernández de Cevallos, Muñoz Ledo y López Obrador; La </w:t>
      </w:r>
      <w:r w:rsidRPr="00837CC2">
        <w:rPr>
          <w:rFonts w:ascii="Arial" w:hAnsi="Arial" w:cs="Arial"/>
          <w:color w:val="000000" w:themeColor="text1"/>
        </w:rPr>
        <w:t>guerra de casta de Yucatán: Rebelión contra</w:t>
      </w:r>
      <w:r w:rsidRPr="00837CC2">
        <w:rPr>
          <w:rFonts w:ascii="Arial" w:hAnsi="Arial" w:cs="Arial"/>
          <w:color w:val="000000" w:themeColor="text1"/>
          <w:sz w:val="36"/>
          <w:szCs w:val="36"/>
        </w:rPr>
        <w:t xml:space="preserve"> </w:t>
      </w:r>
      <w:r w:rsidRPr="00837CC2">
        <w:rPr>
          <w:rFonts w:ascii="Arial" w:hAnsi="Arial" w:cs="Arial"/>
          <w:color w:val="000000" w:themeColor="text1"/>
        </w:rPr>
        <w:t xml:space="preserve">el racismo blanco, despojador de tierras indias </w:t>
      </w:r>
      <w:r w:rsidRPr="00837CC2">
        <w:rPr>
          <w:rFonts w:ascii="Arial" w:eastAsiaTheme="minorHAnsi" w:hAnsi="Arial" w:cs="Arial"/>
          <w:color w:val="000000" w:themeColor="text1"/>
          <w:lang w:eastAsia="en-US"/>
        </w:rPr>
        <w:t>(Pedro Echeverría V.)</w:t>
      </w:r>
      <w:r w:rsidR="00837CC2" w:rsidRPr="00837CC2">
        <w:rPr>
          <w:rFonts w:ascii="Arial" w:eastAsiaTheme="minorHAnsi" w:hAnsi="Arial" w:cs="Arial"/>
          <w:color w:val="000000" w:themeColor="text1"/>
          <w:lang w:eastAsia="en-US"/>
        </w:rPr>
        <w:t>…</w:t>
      </w:r>
      <w:r w:rsidRPr="00837CC2">
        <w:rPr>
          <w:rFonts w:ascii="Arial" w:eastAsiaTheme="minorHAnsi" w:hAnsi="Arial" w:cs="Arial"/>
          <w:color w:val="000000" w:themeColor="text1"/>
          <w:lang w:eastAsia="en-US"/>
        </w:rPr>
        <w:t xml:space="preserve"> </w:t>
      </w:r>
      <w:r w:rsidRPr="00837CC2">
        <w:rPr>
          <w:rFonts w:ascii="Arial" w:hAnsi="Arial" w:cs="Arial"/>
          <w:color w:val="000000" w:themeColor="text1"/>
        </w:rPr>
        <w:t xml:space="preserve">Su valioso apoyo solidario es recibido en </w:t>
      </w:r>
      <w:r w:rsidRPr="00837CC2">
        <w:rPr>
          <w:rFonts w:ascii="Arial" w:hAnsi="Arial" w:cs="Arial"/>
          <w:color w:val="000000" w:themeColor="text1"/>
          <w:lang w:val="es-ES"/>
        </w:rPr>
        <w:t xml:space="preserve">BBVA 04 44 05 27 81. En Oxxo, </w:t>
      </w:r>
      <w:proofErr w:type="spellStart"/>
      <w:r w:rsidRPr="00837CC2">
        <w:rPr>
          <w:rFonts w:ascii="Arial" w:hAnsi="Arial" w:cs="Arial"/>
          <w:color w:val="000000" w:themeColor="text1"/>
          <w:lang w:val="es-ES"/>
        </w:rPr>
        <w:t>Walmart</w:t>
      </w:r>
      <w:proofErr w:type="spellEnd"/>
      <w:r w:rsidRPr="00837CC2">
        <w:rPr>
          <w:rFonts w:ascii="Arial" w:hAnsi="Arial" w:cs="Arial"/>
          <w:color w:val="000000" w:themeColor="text1"/>
          <w:lang w:val="es-ES"/>
        </w:rPr>
        <w:t xml:space="preserve"> y otras: </w:t>
      </w:r>
      <w:r w:rsidRPr="00837CC2">
        <w:rPr>
          <w:rFonts w:ascii="Arial" w:hAnsi="Arial" w:cs="Arial"/>
          <w:color w:val="000000" w:themeColor="text1"/>
        </w:rPr>
        <w:t>4152 3135 0925 7205, a nombre del redactor.</w:t>
      </w:r>
    </w:p>
    <w:p w:rsidR="0081673A" w:rsidRPr="00837CC2" w:rsidRDefault="0093224E" w:rsidP="009960C4">
      <w:pPr>
        <w:rPr>
          <w:color w:val="000000" w:themeColor="text1"/>
        </w:rPr>
      </w:pPr>
      <w:hyperlink r:id="rId5" w:history="1">
        <w:r w:rsidR="009960C4" w:rsidRPr="00837CC2">
          <w:rPr>
            <w:rFonts w:ascii="Arial" w:hAnsi="Arial" w:cs="Arial"/>
            <w:color w:val="000000" w:themeColor="text1"/>
            <w:sz w:val="16"/>
            <w:szCs w:val="16"/>
          </w:rPr>
          <w:t>http://www.forumenlinea.com/</w:t>
        </w:r>
      </w:hyperlink>
      <w:r w:rsidR="009960C4" w:rsidRPr="00837CC2">
        <w:rPr>
          <w:rFonts w:ascii="Arial" w:hAnsi="Arial" w:cs="Arial"/>
          <w:color w:val="000000" w:themeColor="text1"/>
          <w:sz w:val="16"/>
          <w:szCs w:val="16"/>
        </w:rPr>
        <w:t xml:space="preserve">  </w:t>
      </w:r>
      <w:hyperlink r:id="rId6" w:history="1">
        <w:r w:rsidR="009960C4" w:rsidRPr="00837CC2">
          <w:rPr>
            <w:rFonts w:ascii="Arial" w:hAnsi="Arial" w:cs="Arial"/>
            <w:color w:val="000000" w:themeColor="text1"/>
            <w:sz w:val="16"/>
            <w:szCs w:val="16"/>
            <w:lang w:val="en-US"/>
          </w:rPr>
          <w:t>https://www.facebook.com/forumenlinea</w:t>
        </w:r>
      </w:hyperlink>
      <w:r w:rsidR="009960C4" w:rsidRPr="00837CC2">
        <w:rPr>
          <w:rFonts w:ascii="Arial" w:hAnsi="Arial" w:cs="Arial"/>
          <w:color w:val="000000" w:themeColor="text1"/>
          <w:sz w:val="16"/>
          <w:szCs w:val="16"/>
        </w:rPr>
        <w:t xml:space="preserve">  </w:t>
      </w:r>
      <w:hyperlink r:id="rId7" w:history="1">
        <w:r w:rsidR="009960C4" w:rsidRPr="00837CC2">
          <w:rPr>
            <w:rFonts w:ascii="Arial" w:hAnsi="Arial" w:cs="Arial"/>
            <w:color w:val="000000" w:themeColor="text1"/>
            <w:sz w:val="16"/>
            <w:szCs w:val="16"/>
          </w:rPr>
          <w:t>forum@forumenlinea.com</w:t>
        </w:r>
      </w:hyperlink>
      <w:r w:rsidR="009960C4" w:rsidRPr="00837CC2">
        <w:rPr>
          <w:rFonts w:ascii="Arial" w:hAnsi="Arial" w:cs="Arial"/>
          <w:color w:val="000000" w:themeColor="text1"/>
          <w:sz w:val="16"/>
          <w:szCs w:val="16"/>
        </w:rPr>
        <w:t xml:space="preserve">  </w:t>
      </w:r>
      <w:proofErr w:type="spellStart"/>
      <w:r w:rsidR="009960C4" w:rsidRPr="00837CC2">
        <w:rPr>
          <w:rFonts w:ascii="Arial" w:hAnsi="Arial" w:cs="Arial"/>
          <w:color w:val="000000" w:themeColor="text1"/>
          <w:sz w:val="16"/>
          <w:szCs w:val="16"/>
        </w:rPr>
        <w:t>Twitter@IbarraAguirreEd</w:t>
      </w:r>
      <w:bookmarkStart w:id="0" w:name="_GoBack"/>
      <w:bookmarkEnd w:id="0"/>
      <w:proofErr w:type="spellEnd"/>
    </w:p>
    <w:sectPr w:rsidR="0081673A" w:rsidRPr="00837CC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60C4"/>
    <w:rsid w:val="00201FDA"/>
    <w:rsid w:val="002E320C"/>
    <w:rsid w:val="0033793A"/>
    <w:rsid w:val="0043600D"/>
    <w:rsid w:val="004403F2"/>
    <w:rsid w:val="00572B28"/>
    <w:rsid w:val="0070752E"/>
    <w:rsid w:val="00837CC2"/>
    <w:rsid w:val="0087312F"/>
    <w:rsid w:val="0093224E"/>
    <w:rsid w:val="00983B27"/>
    <w:rsid w:val="009960C4"/>
    <w:rsid w:val="00A025E1"/>
    <w:rsid w:val="00A032F4"/>
    <w:rsid w:val="00B63129"/>
    <w:rsid w:val="00C71EE5"/>
    <w:rsid w:val="00CE7107"/>
    <w:rsid w:val="00E43DA3"/>
    <w:rsid w:val="00FD1E1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0FB43C-8FC4-4717-8DE9-99B010AA6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60C4"/>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4" Type="http://schemas.openxmlformats.org/officeDocument/2006/relationships/hyperlink" Target="http://www.forumenlinea.com/"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2</Pages>
  <Words>802</Words>
  <Characters>4313</Characters>
  <Application>Microsoft Office Word</Application>
  <DocSecurity>0</DocSecurity>
  <Lines>74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10</cp:revision>
  <dcterms:created xsi:type="dcterms:W3CDTF">2021-06-22T16:13:00Z</dcterms:created>
  <dcterms:modified xsi:type="dcterms:W3CDTF">2021-06-28T16:33:00Z</dcterms:modified>
</cp:coreProperties>
</file>