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BCF" w:rsidRPr="00EA7ED0" w:rsidRDefault="00291BCF" w:rsidP="00291BCF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A7ED0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91BCF" w:rsidRPr="00EA7ED0" w:rsidRDefault="00291BCF" w:rsidP="00291BCF">
      <w:pPr>
        <w:jc w:val="both"/>
        <w:rPr>
          <w:rFonts w:ascii="Arial" w:hAnsi="Arial" w:cs="Arial"/>
          <w:color w:val="000000" w:themeColor="text1"/>
        </w:rPr>
      </w:pPr>
    </w:p>
    <w:p w:rsidR="00291BCF" w:rsidRPr="00EA7ED0" w:rsidRDefault="00996593" w:rsidP="00996593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A7ED0">
        <w:rPr>
          <w:rFonts w:ascii="Arial" w:hAnsi="Arial" w:cs="Arial"/>
          <w:b/>
          <w:color w:val="000000" w:themeColor="text1"/>
          <w:sz w:val="36"/>
          <w:szCs w:val="36"/>
        </w:rPr>
        <w:t>El autoengaño del PRIANRD</w:t>
      </w:r>
    </w:p>
    <w:p w:rsidR="00BA1C59" w:rsidRPr="00EA7ED0" w:rsidRDefault="00BA1C59" w:rsidP="00291BCF">
      <w:pPr>
        <w:jc w:val="both"/>
        <w:rPr>
          <w:rFonts w:ascii="Arial" w:hAnsi="Arial" w:cs="Arial"/>
          <w:color w:val="000000" w:themeColor="text1"/>
        </w:rPr>
      </w:pPr>
    </w:p>
    <w:p w:rsidR="00291BCF" w:rsidRPr="00EA7ED0" w:rsidRDefault="00291BCF" w:rsidP="00291BCF">
      <w:pPr>
        <w:jc w:val="both"/>
        <w:rPr>
          <w:rFonts w:ascii="Arial" w:hAnsi="Arial" w:cs="Arial"/>
          <w:b/>
          <w:color w:val="000000" w:themeColor="text1"/>
        </w:rPr>
      </w:pPr>
      <w:r w:rsidRPr="00EA7ED0">
        <w:rPr>
          <w:rFonts w:ascii="Arial" w:hAnsi="Arial" w:cs="Arial"/>
          <w:b/>
          <w:color w:val="000000" w:themeColor="text1"/>
        </w:rPr>
        <w:t>Eduardo Ibarra Aguirre</w:t>
      </w:r>
    </w:p>
    <w:p w:rsidR="00291BCF" w:rsidRPr="00EA7ED0" w:rsidRDefault="00291BCF" w:rsidP="00291BCF">
      <w:pPr>
        <w:jc w:val="both"/>
        <w:rPr>
          <w:rFonts w:ascii="Arial" w:hAnsi="Arial" w:cs="Arial"/>
          <w:color w:val="000000" w:themeColor="text1"/>
        </w:rPr>
      </w:pPr>
    </w:p>
    <w:p w:rsidR="00C94E27" w:rsidRPr="00EA7ED0" w:rsidRDefault="00333A27" w:rsidP="00291BCF">
      <w:pPr>
        <w:jc w:val="both"/>
        <w:rPr>
          <w:rFonts w:ascii="Arial" w:hAnsi="Arial" w:cs="Arial"/>
          <w:color w:val="000000" w:themeColor="text1"/>
        </w:rPr>
      </w:pPr>
      <w:r w:rsidRPr="00EA7ED0">
        <w:rPr>
          <w:rFonts w:ascii="Arial" w:hAnsi="Arial" w:cs="Arial"/>
          <w:color w:val="000000" w:themeColor="text1"/>
        </w:rPr>
        <w:t xml:space="preserve">El </w:t>
      </w:r>
      <w:r w:rsidRPr="00EA7ED0">
        <w:rPr>
          <w:rFonts w:ascii="Arial" w:hAnsi="Arial" w:cs="Arial"/>
          <w:i/>
          <w:color w:val="000000" w:themeColor="text1"/>
        </w:rPr>
        <w:t>cuento</w:t>
      </w:r>
      <w:r w:rsidRPr="00EA7ED0">
        <w:rPr>
          <w:rFonts w:ascii="Arial" w:hAnsi="Arial" w:cs="Arial"/>
          <w:color w:val="000000" w:themeColor="text1"/>
        </w:rPr>
        <w:t xml:space="preserve"> de que Va por México fue la coalición triunfadora </w:t>
      </w:r>
      <w:r w:rsidR="00867727" w:rsidRPr="00EA7ED0">
        <w:rPr>
          <w:rFonts w:ascii="Arial" w:hAnsi="Arial" w:cs="Arial"/>
          <w:color w:val="000000" w:themeColor="text1"/>
        </w:rPr>
        <w:t>el 6 de junio y</w:t>
      </w:r>
      <w:r w:rsidRPr="00EA7ED0">
        <w:rPr>
          <w:rFonts w:ascii="Arial" w:hAnsi="Arial" w:cs="Arial"/>
          <w:color w:val="000000" w:themeColor="text1"/>
        </w:rPr>
        <w:t xml:space="preserve"> Juntos Hacemos Historia la derrotada, quedó en eso, elaborado por la crema y nata de los intelectuales orgánicos, </w:t>
      </w:r>
      <w:r w:rsidR="00C94E27" w:rsidRPr="00EA7ED0">
        <w:rPr>
          <w:rFonts w:ascii="Arial" w:hAnsi="Arial" w:cs="Arial"/>
          <w:color w:val="000000" w:themeColor="text1"/>
        </w:rPr>
        <w:t xml:space="preserve">pero </w:t>
      </w:r>
      <w:r w:rsidRPr="00EA7ED0">
        <w:rPr>
          <w:rFonts w:ascii="Arial" w:hAnsi="Arial" w:cs="Arial"/>
          <w:color w:val="000000" w:themeColor="text1"/>
        </w:rPr>
        <w:t xml:space="preserve">sólo tuvo credibilidad </w:t>
      </w:r>
      <w:r w:rsidR="00C94E27" w:rsidRPr="00EA7ED0">
        <w:rPr>
          <w:rFonts w:ascii="Arial" w:hAnsi="Arial" w:cs="Arial"/>
          <w:color w:val="000000" w:themeColor="text1"/>
        </w:rPr>
        <w:t>generalizada</w:t>
      </w:r>
      <w:r w:rsidRPr="00EA7ED0">
        <w:rPr>
          <w:rFonts w:ascii="Arial" w:hAnsi="Arial" w:cs="Arial"/>
          <w:color w:val="000000" w:themeColor="text1"/>
        </w:rPr>
        <w:t xml:space="preserve"> </w:t>
      </w:r>
      <w:r w:rsidR="002C3A8C" w:rsidRPr="00EA7ED0">
        <w:rPr>
          <w:rFonts w:ascii="Arial" w:hAnsi="Arial" w:cs="Arial"/>
          <w:color w:val="000000" w:themeColor="text1"/>
        </w:rPr>
        <w:t xml:space="preserve">durante </w:t>
      </w:r>
      <w:r w:rsidRPr="00EA7ED0">
        <w:rPr>
          <w:rFonts w:ascii="Arial" w:hAnsi="Arial" w:cs="Arial"/>
          <w:color w:val="000000" w:themeColor="text1"/>
        </w:rPr>
        <w:t>tres días</w:t>
      </w:r>
      <w:r w:rsidR="00C94E27" w:rsidRPr="00EA7ED0">
        <w:rPr>
          <w:rFonts w:ascii="Arial" w:hAnsi="Arial" w:cs="Arial"/>
          <w:color w:val="000000" w:themeColor="text1"/>
        </w:rPr>
        <w:t xml:space="preserve">, debido a que el presidente Andrés Manuel agarró el toro por los cuernos al exhibir la uniformidad mediática y la desarticuló con información y explicaciones durante tres días en las </w:t>
      </w:r>
      <w:r w:rsidR="00C94E27" w:rsidRPr="00EA7ED0">
        <w:rPr>
          <w:rFonts w:ascii="Arial" w:hAnsi="Arial" w:cs="Arial"/>
          <w:i/>
          <w:color w:val="000000" w:themeColor="text1"/>
        </w:rPr>
        <w:t>mañaneras,</w:t>
      </w:r>
      <w:r w:rsidR="00C94E27" w:rsidRPr="00EA7ED0">
        <w:rPr>
          <w:rFonts w:ascii="Arial" w:hAnsi="Arial" w:cs="Arial"/>
          <w:color w:val="000000" w:themeColor="text1"/>
        </w:rPr>
        <w:t xml:space="preserve"> lo que causó la crítica de Carmen Aristegui.</w:t>
      </w:r>
    </w:p>
    <w:p w:rsidR="004C75EB" w:rsidRPr="00EA7ED0" w:rsidRDefault="002C3A8C" w:rsidP="00182934">
      <w:pPr>
        <w:ind w:firstLine="708"/>
        <w:jc w:val="both"/>
        <w:rPr>
          <w:rFonts w:ascii="Arial" w:hAnsi="Arial" w:cs="Arial"/>
          <w:color w:val="000000" w:themeColor="text1"/>
        </w:rPr>
      </w:pPr>
      <w:r w:rsidRPr="00EA7ED0">
        <w:rPr>
          <w:rFonts w:ascii="Arial" w:hAnsi="Arial" w:cs="Arial"/>
          <w:color w:val="000000" w:themeColor="text1"/>
        </w:rPr>
        <w:t>La noche del 9, los analistas de Tercer Grado (Las Estrellas) recularon en sus afirmaciones iniciales del domingo 6 y con matices diversos pasaron a la fórmula “arrasó Morena</w:t>
      </w:r>
      <w:r w:rsidR="00F95B98" w:rsidRPr="00EA7ED0">
        <w:rPr>
          <w:rFonts w:ascii="Arial" w:hAnsi="Arial" w:cs="Arial"/>
          <w:color w:val="000000" w:themeColor="text1"/>
        </w:rPr>
        <w:t>”</w:t>
      </w:r>
      <w:r w:rsidRPr="00EA7ED0">
        <w:rPr>
          <w:rFonts w:ascii="Arial" w:hAnsi="Arial" w:cs="Arial"/>
          <w:color w:val="000000" w:themeColor="text1"/>
        </w:rPr>
        <w:t xml:space="preserve">, con la excepción de la Ciudad de México, donde perdió en nueve de las 16 alcaldías, por factores </w:t>
      </w:r>
      <w:r w:rsidR="00182934" w:rsidRPr="00EA7ED0">
        <w:rPr>
          <w:rFonts w:ascii="Arial" w:hAnsi="Arial" w:cs="Arial"/>
          <w:color w:val="000000" w:themeColor="text1"/>
        </w:rPr>
        <w:t xml:space="preserve">bien </w:t>
      </w:r>
      <w:r w:rsidRPr="00EA7ED0">
        <w:rPr>
          <w:rFonts w:ascii="Arial" w:hAnsi="Arial" w:cs="Arial"/>
          <w:color w:val="000000" w:themeColor="text1"/>
        </w:rPr>
        <w:t>pondera</w:t>
      </w:r>
      <w:r w:rsidR="00C94E27" w:rsidRPr="00EA7ED0">
        <w:rPr>
          <w:rFonts w:ascii="Arial" w:hAnsi="Arial" w:cs="Arial"/>
          <w:color w:val="000000" w:themeColor="text1"/>
        </w:rPr>
        <w:t xml:space="preserve">dos </w:t>
      </w:r>
      <w:r w:rsidR="00867727" w:rsidRPr="00EA7ED0">
        <w:rPr>
          <w:rFonts w:ascii="Arial" w:hAnsi="Arial" w:cs="Arial"/>
          <w:color w:val="000000" w:themeColor="text1"/>
        </w:rPr>
        <w:t>y a</w:t>
      </w:r>
      <w:r w:rsidR="00F95B98" w:rsidRPr="00EA7ED0">
        <w:rPr>
          <w:rFonts w:ascii="Arial" w:hAnsi="Arial" w:cs="Arial"/>
          <w:color w:val="000000" w:themeColor="text1"/>
        </w:rPr>
        <w:t>u</w:t>
      </w:r>
      <w:r w:rsidR="00867727" w:rsidRPr="00EA7ED0">
        <w:rPr>
          <w:rFonts w:ascii="Arial" w:hAnsi="Arial" w:cs="Arial"/>
          <w:color w:val="000000" w:themeColor="text1"/>
        </w:rPr>
        <w:t>n</w:t>
      </w:r>
      <w:r w:rsidR="00C94E27" w:rsidRPr="00EA7ED0">
        <w:rPr>
          <w:rFonts w:ascii="Arial" w:hAnsi="Arial" w:cs="Arial"/>
          <w:color w:val="000000" w:themeColor="text1"/>
        </w:rPr>
        <w:t xml:space="preserve"> simplificados para responsabilizar a López Obrador y </w:t>
      </w:r>
      <w:r w:rsidR="00996593" w:rsidRPr="00EA7ED0">
        <w:rPr>
          <w:rFonts w:ascii="Arial" w:hAnsi="Arial" w:cs="Arial"/>
          <w:color w:val="000000" w:themeColor="text1"/>
        </w:rPr>
        <w:t xml:space="preserve">justificar </w:t>
      </w:r>
      <w:r w:rsidR="00C94E27" w:rsidRPr="00EA7ED0">
        <w:rPr>
          <w:rFonts w:ascii="Arial" w:hAnsi="Arial" w:cs="Arial"/>
          <w:color w:val="000000" w:themeColor="text1"/>
        </w:rPr>
        <w:t xml:space="preserve">a Claudia </w:t>
      </w:r>
      <w:proofErr w:type="spellStart"/>
      <w:r w:rsidR="00C94E27" w:rsidRPr="00EA7ED0">
        <w:rPr>
          <w:rFonts w:ascii="Arial" w:hAnsi="Arial" w:cs="Arial"/>
          <w:color w:val="000000" w:themeColor="text1"/>
        </w:rPr>
        <w:t>Sheinbaum</w:t>
      </w:r>
      <w:proofErr w:type="spellEnd"/>
      <w:r w:rsidR="00C94E27" w:rsidRPr="00EA7ED0">
        <w:rPr>
          <w:rFonts w:ascii="Arial" w:hAnsi="Arial" w:cs="Arial"/>
          <w:color w:val="000000" w:themeColor="text1"/>
        </w:rPr>
        <w:t xml:space="preserve"> qu</w:t>
      </w:r>
      <w:r w:rsidR="00182934" w:rsidRPr="00EA7ED0">
        <w:rPr>
          <w:rFonts w:ascii="Arial" w:hAnsi="Arial" w:cs="Arial"/>
          <w:color w:val="000000" w:themeColor="text1"/>
        </w:rPr>
        <w:t>ien</w:t>
      </w:r>
      <w:r w:rsidR="00C94E27" w:rsidRPr="00EA7ED0">
        <w:rPr>
          <w:rFonts w:ascii="Arial" w:hAnsi="Arial" w:cs="Arial"/>
          <w:color w:val="000000" w:themeColor="text1"/>
        </w:rPr>
        <w:t xml:space="preserve"> es la gobernante capital</w:t>
      </w:r>
      <w:r w:rsidR="00182934" w:rsidRPr="00EA7ED0">
        <w:rPr>
          <w:rFonts w:ascii="Arial" w:hAnsi="Arial" w:cs="Arial"/>
          <w:color w:val="000000" w:themeColor="text1"/>
        </w:rPr>
        <w:t>ina</w:t>
      </w:r>
      <w:r w:rsidR="00867727" w:rsidRPr="00EA7ED0">
        <w:rPr>
          <w:rFonts w:ascii="Arial" w:hAnsi="Arial" w:cs="Arial"/>
          <w:color w:val="000000" w:themeColor="text1"/>
        </w:rPr>
        <w:t>. Sólo que</w:t>
      </w:r>
      <w:r w:rsidRPr="00EA7ED0">
        <w:rPr>
          <w:rFonts w:ascii="Arial" w:hAnsi="Arial" w:cs="Arial"/>
          <w:color w:val="000000" w:themeColor="text1"/>
        </w:rPr>
        <w:t xml:space="preserve"> omiten la arrebatiña entre candidatos que est</w:t>
      </w:r>
      <w:r w:rsidR="00182934" w:rsidRPr="00EA7ED0">
        <w:rPr>
          <w:rFonts w:ascii="Arial" w:hAnsi="Arial" w:cs="Arial"/>
          <w:color w:val="000000" w:themeColor="text1"/>
        </w:rPr>
        <w:t>án</w:t>
      </w:r>
      <w:r w:rsidRPr="00EA7ED0">
        <w:rPr>
          <w:rFonts w:ascii="Arial" w:hAnsi="Arial" w:cs="Arial"/>
          <w:color w:val="000000" w:themeColor="text1"/>
        </w:rPr>
        <w:t xml:space="preserve"> dispuestos a dar </w:t>
      </w:r>
      <w:r w:rsidR="00182934" w:rsidRPr="00EA7ED0">
        <w:rPr>
          <w:rFonts w:ascii="Arial" w:hAnsi="Arial" w:cs="Arial"/>
          <w:color w:val="000000" w:themeColor="text1"/>
        </w:rPr>
        <w:t>todo</w:t>
      </w:r>
      <w:r w:rsidR="004C75EB" w:rsidRPr="00EA7ED0">
        <w:rPr>
          <w:rFonts w:ascii="Arial" w:hAnsi="Arial" w:cs="Arial"/>
          <w:color w:val="000000" w:themeColor="text1"/>
        </w:rPr>
        <w:t xml:space="preserve"> </w:t>
      </w:r>
      <w:r w:rsidRPr="00EA7ED0">
        <w:rPr>
          <w:rFonts w:ascii="Arial" w:hAnsi="Arial" w:cs="Arial"/>
          <w:color w:val="000000" w:themeColor="text1"/>
        </w:rPr>
        <w:t>por un cargo de elección.</w:t>
      </w:r>
      <w:r w:rsidR="004C75EB" w:rsidRPr="00EA7ED0">
        <w:rPr>
          <w:rFonts w:ascii="Arial" w:hAnsi="Arial" w:cs="Arial"/>
          <w:color w:val="000000" w:themeColor="text1"/>
        </w:rPr>
        <w:t xml:space="preserve"> Fueron los casos de Álvaro Obregón, Azcapotzalco, Coyoacán –que no gobernaban los </w:t>
      </w:r>
      <w:r w:rsidR="004C75EB" w:rsidRPr="00EA7ED0">
        <w:rPr>
          <w:rFonts w:ascii="Arial" w:hAnsi="Arial" w:cs="Arial"/>
          <w:i/>
          <w:color w:val="000000" w:themeColor="text1"/>
        </w:rPr>
        <w:t>morenos</w:t>
      </w:r>
      <w:r w:rsidR="004C75EB" w:rsidRPr="00EA7ED0">
        <w:rPr>
          <w:rFonts w:ascii="Arial" w:hAnsi="Arial" w:cs="Arial"/>
          <w:color w:val="000000" w:themeColor="text1"/>
        </w:rPr>
        <w:t>–, Cuauhtémoc, Miguel Hidalgo y Tlalpan.</w:t>
      </w:r>
    </w:p>
    <w:p w:rsidR="004C75EB" w:rsidRPr="00EA7ED0" w:rsidRDefault="004C75EB" w:rsidP="00996593">
      <w:pPr>
        <w:ind w:firstLine="708"/>
        <w:jc w:val="both"/>
        <w:rPr>
          <w:rFonts w:ascii="Arial" w:hAnsi="Arial" w:cs="Arial"/>
          <w:color w:val="000000" w:themeColor="text1"/>
        </w:rPr>
      </w:pPr>
      <w:r w:rsidRPr="00EA7ED0">
        <w:rPr>
          <w:rFonts w:ascii="Arial" w:hAnsi="Arial" w:cs="Arial"/>
          <w:color w:val="000000" w:themeColor="text1"/>
        </w:rPr>
        <w:t xml:space="preserve">Sin embargo son las voces de </w:t>
      </w:r>
      <w:r w:rsidR="00EA7ED0" w:rsidRPr="00EA7ED0">
        <w:rPr>
          <w:rFonts w:ascii="Arial" w:hAnsi="Arial" w:cs="Arial"/>
          <w:color w:val="000000" w:themeColor="text1"/>
        </w:rPr>
        <w:t xml:space="preserve">los </w:t>
      </w:r>
      <w:r w:rsidRPr="00EA7ED0">
        <w:rPr>
          <w:rFonts w:ascii="Arial" w:hAnsi="Arial" w:cs="Arial"/>
          <w:color w:val="000000" w:themeColor="text1"/>
        </w:rPr>
        <w:t>expresidentes de</w:t>
      </w:r>
      <w:r w:rsidR="00F95B98" w:rsidRPr="00EA7ED0">
        <w:rPr>
          <w:rFonts w:ascii="Arial" w:hAnsi="Arial" w:cs="Arial"/>
          <w:color w:val="000000" w:themeColor="text1"/>
        </w:rPr>
        <w:t xml:space="preserve">l Partido </w:t>
      </w:r>
      <w:r w:rsidRPr="00EA7ED0">
        <w:rPr>
          <w:rFonts w:ascii="Arial" w:hAnsi="Arial" w:cs="Arial"/>
          <w:color w:val="000000" w:themeColor="text1"/>
        </w:rPr>
        <w:t>Acción Nacional, Gustavo Madero –con Felipe Calderón en Los Pinos– y D</w:t>
      </w:r>
      <w:r w:rsidR="00182934" w:rsidRPr="00EA7ED0">
        <w:rPr>
          <w:rFonts w:ascii="Arial" w:hAnsi="Arial" w:cs="Arial"/>
          <w:color w:val="000000" w:themeColor="text1"/>
        </w:rPr>
        <w:t>amián Zepeda –en sustitución de</w:t>
      </w:r>
      <w:r w:rsidRPr="00EA7ED0">
        <w:rPr>
          <w:rFonts w:ascii="Arial" w:hAnsi="Arial" w:cs="Arial"/>
          <w:color w:val="000000" w:themeColor="text1"/>
        </w:rPr>
        <w:t xml:space="preserve"> Ricardo Anaya–, además del exgobernador de Chihuahua Javier Corral, los que colocan los puntos sobre las íes en lo que apunta a ser un debate harto interesante a partir del fracaso de la campaña mediática.</w:t>
      </w:r>
    </w:p>
    <w:p w:rsidR="00333A27" w:rsidRPr="00EA7ED0" w:rsidRDefault="00867727" w:rsidP="0086772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A7ED0">
        <w:rPr>
          <w:rFonts w:ascii="Arial" w:hAnsi="Arial" w:cs="Arial"/>
          <w:color w:val="000000" w:themeColor="text1"/>
        </w:rPr>
        <w:tab/>
        <w:t xml:space="preserve">Como un “autoengaño” denomina el senador Madero “afirmar </w:t>
      </w:r>
      <w:r w:rsidRPr="00EA7ED0">
        <w:rPr>
          <w:rFonts w:ascii="Arial" w:eastAsiaTheme="minorHAnsi" w:hAnsi="Arial" w:cs="Arial"/>
          <w:color w:val="000000" w:themeColor="text1"/>
          <w:lang w:eastAsia="en-US"/>
        </w:rPr>
        <w:t xml:space="preserve">que le quitamos la mayoría calificada a AMLO para impedirle modificar la Constitución. La verdad es que en 2018 tampoco ganaron esa mayoría calificada”. Y explica en un artículo </w:t>
      </w:r>
      <w:r w:rsidR="00E4333B" w:rsidRPr="00EA7ED0">
        <w:rPr>
          <w:rFonts w:ascii="Arial" w:eastAsiaTheme="minorHAnsi" w:hAnsi="Arial" w:cs="Arial"/>
          <w:color w:val="000000" w:themeColor="text1"/>
          <w:lang w:eastAsia="en-US"/>
        </w:rPr>
        <w:t>en El Heraldo de Chihuahua</w:t>
      </w:r>
      <w:r w:rsidRPr="00EA7ED0">
        <w:rPr>
          <w:rFonts w:ascii="Arial" w:eastAsiaTheme="minorHAnsi" w:hAnsi="Arial" w:cs="Arial"/>
          <w:color w:val="000000" w:themeColor="text1"/>
          <w:lang w:eastAsia="en-US"/>
        </w:rPr>
        <w:t xml:space="preserve"> que el bloque oficialista logra </w:t>
      </w:r>
      <w:r w:rsidR="00333A27" w:rsidRPr="00EA7ED0">
        <w:rPr>
          <w:rFonts w:ascii="Arial" w:eastAsiaTheme="minorHAnsi" w:hAnsi="Arial" w:cs="Arial"/>
          <w:color w:val="000000" w:themeColor="text1"/>
          <w:lang w:eastAsia="en-US"/>
        </w:rPr>
        <w:t xml:space="preserve">275 curules. </w:t>
      </w:r>
      <w:r w:rsidR="00E4333B" w:rsidRPr="00EA7ED0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333A27" w:rsidRPr="00EA7ED0">
        <w:rPr>
          <w:rFonts w:ascii="Arial" w:eastAsiaTheme="minorHAnsi" w:hAnsi="Arial" w:cs="Arial"/>
          <w:color w:val="000000" w:themeColor="text1"/>
          <w:lang w:eastAsia="en-US"/>
        </w:rPr>
        <w:t>Mayoría suficiente para aprobar todas las leyes y los presupuestos que quiera. Para cambios a la Constitución requerirá 59 votos adicionales que dice poder obtenerlos con el PRI y/o MC, PRD. Y Arrasó en las gubernaturas: Ganó 11 de 15”</w:t>
      </w:r>
      <w:r w:rsidR="00E4333B" w:rsidRPr="00EA7ED0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33A27" w:rsidRPr="00EA7ED0" w:rsidRDefault="00E4333B" w:rsidP="0018293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A7ED0">
        <w:rPr>
          <w:rFonts w:ascii="Arial" w:eastAsiaTheme="minorHAnsi" w:hAnsi="Arial" w:cs="Arial"/>
          <w:color w:val="000000" w:themeColor="text1"/>
          <w:lang w:eastAsia="en-US"/>
        </w:rPr>
        <w:t xml:space="preserve">El periodista y exgobernador Corral Jurado </w:t>
      </w:r>
      <w:r w:rsidR="00D42DF7" w:rsidRPr="00EA7ED0">
        <w:rPr>
          <w:rFonts w:ascii="Arial" w:eastAsiaTheme="minorHAnsi" w:hAnsi="Arial" w:cs="Arial"/>
          <w:color w:val="000000" w:themeColor="text1"/>
          <w:lang w:eastAsia="en-US"/>
        </w:rPr>
        <w:t>postula</w:t>
      </w:r>
      <w:r w:rsidRPr="00EA7ED0">
        <w:rPr>
          <w:rFonts w:ascii="Arial" w:eastAsiaTheme="minorHAnsi" w:hAnsi="Arial" w:cs="Arial"/>
          <w:color w:val="000000" w:themeColor="text1"/>
          <w:lang w:eastAsia="en-US"/>
        </w:rPr>
        <w:t xml:space="preserve"> que “el autoengaño” es una de las peores cosas que existen en política, para concluir que los líderes de la coalición político-empresarial “</w:t>
      </w:r>
      <w:r w:rsidR="00333A27" w:rsidRPr="00EA7ED0">
        <w:rPr>
          <w:rFonts w:ascii="Arial" w:eastAsiaTheme="minorHAnsi" w:hAnsi="Arial" w:cs="Arial"/>
          <w:color w:val="000000" w:themeColor="text1"/>
          <w:lang w:eastAsia="en-US"/>
        </w:rPr>
        <w:t>están magnificando los resultados de la alianza PRIAN, y en otros casos la distorsión, como autoengaño”.</w:t>
      </w:r>
    </w:p>
    <w:p w:rsidR="00FF447B" w:rsidRPr="00EA7ED0" w:rsidRDefault="00FF447B" w:rsidP="00D42DF7">
      <w:pPr>
        <w:ind w:firstLine="708"/>
        <w:jc w:val="both"/>
        <w:rPr>
          <w:rFonts w:ascii="Arial" w:hAnsi="Arial" w:cs="Arial"/>
          <w:color w:val="000000" w:themeColor="text1"/>
        </w:rPr>
      </w:pPr>
      <w:r w:rsidRPr="00EA7ED0">
        <w:rPr>
          <w:rFonts w:ascii="Arial" w:eastAsiaTheme="minorHAnsi" w:hAnsi="Arial" w:cs="Arial"/>
          <w:color w:val="000000" w:themeColor="text1"/>
          <w:lang w:eastAsia="en-US"/>
        </w:rPr>
        <w:t xml:space="preserve">En tanto que el senador </w:t>
      </w:r>
      <w:r w:rsidRPr="00EA7ED0">
        <w:rPr>
          <w:rFonts w:ascii="Arial" w:hAnsi="Arial" w:cs="Arial"/>
          <w:color w:val="000000" w:themeColor="text1"/>
        </w:rPr>
        <w:t xml:space="preserve">Zepeda Vidales pidió a sus camaradas de partido pero no </w:t>
      </w:r>
      <w:r w:rsidR="007646B5" w:rsidRPr="00EA7ED0">
        <w:rPr>
          <w:rFonts w:ascii="Arial" w:hAnsi="Arial" w:cs="Arial"/>
          <w:color w:val="000000" w:themeColor="text1"/>
        </w:rPr>
        <w:t>de</w:t>
      </w:r>
      <w:r w:rsidRPr="00EA7ED0">
        <w:rPr>
          <w:rFonts w:ascii="Arial" w:hAnsi="Arial" w:cs="Arial"/>
          <w:color w:val="000000" w:themeColor="text1"/>
        </w:rPr>
        <w:t xml:space="preserve"> grupo</w:t>
      </w:r>
      <w:r w:rsidR="007646B5" w:rsidRPr="00EA7ED0">
        <w:rPr>
          <w:rFonts w:ascii="Arial" w:hAnsi="Arial" w:cs="Arial"/>
          <w:color w:val="000000" w:themeColor="text1"/>
        </w:rPr>
        <w:t>,</w:t>
      </w:r>
      <w:r w:rsidRPr="00EA7ED0">
        <w:rPr>
          <w:rFonts w:ascii="Arial" w:hAnsi="Arial" w:cs="Arial"/>
          <w:color w:val="000000" w:themeColor="text1"/>
        </w:rPr>
        <w:t xml:space="preserve"> “ser realistas, pues de nada sirve querer taparnos los ojos, ya que Morena ganó espacio territorial y terminará gobernando 12 de 15 estados en disputa. Quien quiera decir que eso es un triunfo para la oposición, está completamente fuera de la realidad”.</w:t>
      </w:r>
    </w:p>
    <w:p w:rsidR="007646B5" w:rsidRPr="00EA7ED0" w:rsidRDefault="007646B5" w:rsidP="00D42DF7">
      <w:pPr>
        <w:ind w:firstLine="708"/>
        <w:jc w:val="both"/>
        <w:rPr>
          <w:rFonts w:ascii="Arial" w:hAnsi="Arial" w:cs="Arial"/>
          <w:color w:val="000000" w:themeColor="text1"/>
        </w:rPr>
      </w:pPr>
      <w:r w:rsidRPr="00EA7ED0">
        <w:rPr>
          <w:rFonts w:ascii="Arial" w:hAnsi="Arial" w:cs="Arial"/>
          <w:color w:val="000000" w:themeColor="text1"/>
        </w:rPr>
        <w:t xml:space="preserve">Con tales voces, </w:t>
      </w:r>
      <w:r w:rsidR="006049C3" w:rsidRPr="00EA7ED0">
        <w:rPr>
          <w:rFonts w:ascii="Arial" w:hAnsi="Arial" w:cs="Arial"/>
          <w:color w:val="000000" w:themeColor="text1"/>
        </w:rPr>
        <w:t xml:space="preserve">pero sobre todo </w:t>
      </w:r>
      <w:r w:rsidRPr="00EA7ED0">
        <w:rPr>
          <w:rFonts w:ascii="Arial" w:hAnsi="Arial" w:cs="Arial"/>
          <w:color w:val="000000" w:themeColor="text1"/>
        </w:rPr>
        <w:t>con la terca realidad que está frente a l</w:t>
      </w:r>
      <w:r w:rsidR="00EA7ED0" w:rsidRPr="00EA7ED0">
        <w:rPr>
          <w:rFonts w:ascii="Arial" w:hAnsi="Arial" w:cs="Arial"/>
          <w:color w:val="000000" w:themeColor="text1"/>
        </w:rPr>
        <w:t>a</w:t>
      </w:r>
      <w:r w:rsidRPr="00EA7ED0">
        <w:rPr>
          <w:rFonts w:ascii="Arial" w:hAnsi="Arial" w:cs="Arial"/>
          <w:color w:val="000000" w:themeColor="text1"/>
        </w:rPr>
        <w:t xml:space="preserve"> </w:t>
      </w:r>
      <w:r w:rsidR="00EA7ED0" w:rsidRPr="00EA7ED0">
        <w:rPr>
          <w:rFonts w:ascii="Arial" w:hAnsi="Arial" w:cs="Arial"/>
          <w:color w:val="000000" w:themeColor="text1"/>
        </w:rPr>
        <w:t xml:space="preserve">vista </w:t>
      </w:r>
      <w:r w:rsidRPr="00EA7ED0">
        <w:rPr>
          <w:rFonts w:ascii="Arial" w:hAnsi="Arial" w:cs="Arial"/>
          <w:color w:val="000000" w:themeColor="text1"/>
        </w:rPr>
        <w:t>de cualquier ciudadano</w:t>
      </w:r>
      <w:r w:rsidR="006049C3" w:rsidRPr="00EA7ED0">
        <w:rPr>
          <w:rFonts w:ascii="Arial" w:hAnsi="Arial" w:cs="Arial"/>
          <w:color w:val="000000" w:themeColor="text1"/>
        </w:rPr>
        <w:t>,</w:t>
      </w:r>
      <w:r w:rsidRPr="00EA7ED0">
        <w:rPr>
          <w:rFonts w:ascii="Arial" w:hAnsi="Arial" w:cs="Arial"/>
          <w:color w:val="000000" w:themeColor="text1"/>
        </w:rPr>
        <w:t xml:space="preserve"> resultará </w:t>
      </w:r>
      <w:r w:rsidR="00996593" w:rsidRPr="00EA7ED0">
        <w:rPr>
          <w:rFonts w:ascii="Arial" w:hAnsi="Arial" w:cs="Arial"/>
          <w:color w:val="000000" w:themeColor="text1"/>
        </w:rPr>
        <w:t xml:space="preserve">muy </w:t>
      </w:r>
      <w:r w:rsidRPr="00EA7ED0">
        <w:rPr>
          <w:rFonts w:ascii="Arial" w:hAnsi="Arial" w:cs="Arial"/>
          <w:color w:val="000000" w:themeColor="text1"/>
        </w:rPr>
        <w:t xml:space="preserve">útil que la conversación pública permita valorar avances y retrocesos de </w:t>
      </w:r>
      <w:r w:rsidR="00D42DF7" w:rsidRPr="00EA7ED0">
        <w:rPr>
          <w:rFonts w:ascii="Arial" w:hAnsi="Arial" w:cs="Arial"/>
          <w:color w:val="000000" w:themeColor="text1"/>
        </w:rPr>
        <w:t>los</w:t>
      </w:r>
      <w:r w:rsidRPr="00EA7ED0">
        <w:rPr>
          <w:rFonts w:ascii="Arial" w:hAnsi="Arial" w:cs="Arial"/>
          <w:color w:val="000000" w:themeColor="text1"/>
        </w:rPr>
        <w:t xml:space="preserve"> siete partidos en contienda, sin contemplar al trío que fue incapaz de refrendar el registro</w:t>
      </w:r>
      <w:r w:rsidR="00D42DF7" w:rsidRPr="00EA7ED0">
        <w:rPr>
          <w:rFonts w:ascii="Arial" w:hAnsi="Arial" w:cs="Arial"/>
          <w:color w:val="000000" w:themeColor="text1"/>
        </w:rPr>
        <w:t>.</w:t>
      </w:r>
      <w:r w:rsidRPr="00EA7ED0">
        <w:rPr>
          <w:rFonts w:ascii="Arial" w:hAnsi="Arial" w:cs="Arial"/>
          <w:color w:val="000000" w:themeColor="text1"/>
        </w:rPr>
        <w:t xml:space="preserve"> </w:t>
      </w:r>
      <w:r w:rsidR="006049C3" w:rsidRPr="00EA7ED0">
        <w:rPr>
          <w:rFonts w:ascii="Arial" w:hAnsi="Arial" w:cs="Arial"/>
          <w:color w:val="000000" w:themeColor="text1"/>
        </w:rPr>
        <w:t xml:space="preserve"> A la vez que se correlaciona la votación </w:t>
      </w:r>
      <w:r w:rsidR="006049C3" w:rsidRPr="00EA7ED0">
        <w:rPr>
          <w:rFonts w:ascii="Arial" w:hAnsi="Arial" w:cs="Arial"/>
          <w:color w:val="000000" w:themeColor="text1"/>
        </w:rPr>
        <w:lastRenderedPageBreak/>
        <w:t xml:space="preserve">con el perfil socioeconómico y sociocultural de los votantes para superar las visiones racistas y clasistas que divulgan tipos vinculados al </w:t>
      </w:r>
      <w:r w:rsidR="00224548" w:rsidRPr="00EA7ED0">
        <w:rPr>
          <w:rFonts w:ascii="Arial" w:hAnsi="Arial" w:cs="Arial"/>
          <w:color w:val="000000" w:themeColor="text1"/>
        </w:rPr>
        <w:t>Grupo</w:t>
      </w:r>
      <w:r w:rsidR="006049C3" w:rsidRPr="00EA7ED0">
        <w:rPr>
          <w:rFonts w:ascii="Arial" w:hAnsi="Arial" w:cs="Arial"/>
          <w:color w:val="000000" w:themeColor="text1"/>
        </w:rPr>
        <w:t xml:space="preserve"> Reforma de Alejandro Junco, así como la visión </w:t>
      </w:r>
      <w:r w:rsidR="00996593" w:rsidRPr="00EA7ED0">
        <w:rPr>
          <w:rFonts w:ascii="Arial" w:hAnsi="Arial" w:cs="Arial"/>
          <w:color w:val="000000" w:themeColor="text1"/>
        </w:rPr>
        <w:t>AMLO-fóbica</w:t>
      </w:r>
      <w:r w:rsidR="006049C3" w:rsidRPr="00EA7ED0">
        <w:rPr>
          <w:rFonts w:ascii="Arial" w:hAnsi="Arial" w:cs="Arial"/>
          <w:color w:val="000000" w:themeColor="text1"/>
        </w:rPr>
        <w:t xml:space="preserve"> de Pablo </w:t>
      </w:r>
      <w:proofErr w:type="spellStart"/>
      <w:r w:rsidR="006049C3" w:rsidRPr="00EA7ED0">
        <w:rPr>
          <w:rFonts w:ascii="Arial" w:hAnsi="Arial" w:cs="Arial"/>
          <w:color w:val="000000" w:themeColor="text1"/>
        </w:rPr>
        <w:t>Majluf</w:t>
      </w:r>
      <w:proofErr w:type="spellEnd"/>
      <w:r w:rsidR="006049C3" w:rsidRPr="00EA7ED0">
        <w:rPr>
          <w:rFonts w:ascii="Arial" w:hAnsi="Arial" w:cs="Arial"/>
          <w:color w:val="000000" w:themeColor="text1"/>
        </w:rPr>
        <w:t>.</w:t>
      </w:r>
    </w:p>
    <w:p w:rsidR="006049C3" w:rsidRPr="00EA7ED0" w:rsidRDefault="006049C3" w:rsidP="00224548">
      <w:pPr>
        <w:ind w:firstLine="708"/>
        <w:jc w:val="both"/>
        <w:rPr>
          <w:rFonts w:ascii="Arial" w:hAnsi="Arial" w:cs="Arial"/>
          <w:color w:val="000000" w:themeColor="text1"/>
        </w:rPr>
      </w:pPr>
      <w:r w:rsidRPr="00EA7ED0">
        <w:rPr>
          <w:rFonts w:ascii="Arial" w:hAnsi="Arial" w:cs="Arial"/>
          <w:color w:val="000000" w:themeColor="text1"/>
        </w:rPr>
        <w:t>M</w:t>
      </w:r>
      <w:r w:rsidR="00224548" w:rsidRPr="00EA7ED0">
        <w:rPr>
          <w:rFonts w:ascii="Arial" w:hAnsi="Arial" w:cs="Arial"/>
          <w:color w:val="000000" w:themeColor="text1"/>
        </w:rPr>
        <w:t>a</w:t>
      </w:r>
      <w:r w:rsidRPr="00EA7ED0">
        <w:rPr>
          <w:rFonts w:ascii="Arial" w:hAnsi="Arial" w:cs="Arial"/>
          <w:color w:val="000000" w:themeColor="text1"/>
        </w:rPr>
        <w:t xml:space="preserve">s el punto de partida de cualquier análisis es el registro </w:t>
      </w:r>
      <w:r w:rsidR="00996593" w:rsidRPr="00EA7ED0">
        <w:rPr>
          <w:rFonts w:ascii="Arial" w:hAnsi="Arial" w:cs="Arial"/>
          <w:color w:val="000000" w:themeColor="text1"/>
        </w:rPr>
        <w:t xml:space="preserve">de </w:t>
      </w:r>
      <w:r w:rsidRPr="00EA7ED0">
        <w:rPr>
          <w:rFonts w:ascii="Arial" w:hAnsi="Arial" w:cs="Arial"/>
          <w:color w:val="000000" w:themeColor="text1"/>
        </w:rPr>
        <w:t xml:space="preserve">que la principal fuerza política se llama Morena, que emergió de la jornada </w:t>
      </w:r>
      <w:r w:rsidR="00996593" w:rsidRPr="00EA7ED0">
        <w:rPr>
          <w:rFonts w:ascii="Arial" w:hAnsi="Arial" w:cs="Arial"/>
          <w:color w:val="000000" w:themeColor="text1"/>
        </w:rPr>
        <w:t>comicial</w:t>
      </w:r>
      <w:r w:rsidR="00432E26" w:rsidRPr="00EA7ED0">
        <w:rPr>
          <w:rFonts w:ascii="Arial" w:hAnsi="Arial" w:cs="Arial"/>
          <w:color w:val="000000" w:themeColor="text1"/>
        </w:rPr>
        <w:t xml:space="preserve"> </w:t>
      </w:r>
      <w:r w:rsidRPr="00EA7ED0">
        <w:rPr>
          <w:rFonts w:ascii="Arial" w:hAnsi="Arial" w:cs="Arial"/>
          <w:color w:val="000000" w:themeColor="text1"/>
        </w:rPr>
        <w:t xml:space="preserve">con </w:t>
      </w:r>
      <w:r w:rsidR="00432E26" w:rsidRPr="00EA7ED0">
        <w:rPr>
          <w:rFonts w:ascii="Arial" w:hAnsi="Arial" w:cs="Arial"/>
          <w:color w:val="000000" w:themeColor="text1"/>
        </w:rPr>
        <w:t xml:space="preserve">una </w:t>
      </w:r>
      <w:r w:rsidR="00996593" w:rsidRPr="00EA7ED0">
        <w:rPr>
          <w:rFonts w:ascii="Arial" w:hAnsi="Arial" w:cs="Arial"/>
          <w:color w:val="000000" w:themeColor="text1"/>
        </w:rPr>
        <w:t xml:space="preserve">gran </w:t>
      </w:r>
      <w:r w:rsidR="00432E26" w:rsidRPr="00EA7ED0">
        <w:rPr>
          <w:rFonts w:ascii="Arial" w:hAnsi="Arial" w:cs="Arial"/>
          <w:color w:val="000000" w:themeColor="text1"/>
        </w:rPr>
        <w:t xml:space="preserve">presencia nacional a través de </w:t>
      </w:r>
      <w:r w:rsidRPr="00EA7ED0">
        <w:rPr>
          <w:rFonts w:ascii="Arial" w:hAnsi="Arial" w:cs="Arial"/>
          <w:color w:val="000000" w:themeColor="text1"/>
        </w:rPr>
        <w:t>18 gubernaturas</w:t>
      </w:r>
      <w:r w:rsidR="00432E26" w:rsidRPr="00EA7ED0">
        <w:rPr>
          <w:rFonts w:ascii="Arial" w:hAnsi="Arial" w:cs="Arial"/>
          <w:color w:val="000000" w:themeColor="text1"/>
        </w:rPr>
        <w:t xml:space="preserve"> </w:t>
      </w:r>
      <w:r w:rsidRPr="00EA7ED0">
        <w:rPr>
          <w:rFonts w:ascii="Arial" w:hAnsi="Arial" w:cs="Arial"/>
          <w:color w:val="000000" w:themeColor="text1"/>
        </w:rPr>
        <w:t xml:space="preserve">en total, 17 congresos </w:t>
      </w:r>
      <w:r w:rsidR="00996593" w:rsidRPr="00EA7ED0">
        <w:rPr>
          <w:rFonts w:ascii="Arial" w:hAnsi="Arial" w:cs="Arial"/>
          <w:color w:val="000000" w:themeColor="text1"/>
        </w:rPr>
        <w:t>estatales</w:t>
      </w:r>
      <w:r w:rsidR="00432E26" w:rsidRPr="00EA7ED0">
        <w:rPr>
          <w:rFonts w:ascii="Arial" w:hAnsi="Arial" w:cs="Arial"/>
          <w:color w:val="000000" w:themeColor="text1"/>
        </w:rPr>
        <w:t>, algunas de las más grandes ciudades del país como Tijuana, Ciudad Juárez, Iztapalapa, Ecatepec y Gustavo A. Madero.</w:t>
      </w:r>
      <w:r w:rsidRPr="00EA7ED0">
        <w:rPr>
          <w:rFonts w:ascii="Arial" w:hAnsi="Arial" w:cs="Arial"/>
          <w:color w:val="000000" w:themeColor="text1"/>
        </w:rPr>
        <w:t xml:space="preserve">  </w:t>
      </w:r>
    </w:p>
    <w:p w:rsidR="00BA024F" w:rsidRPr="00EA7ED0" w:rsidRDefault="00BA024F" w:rsidP="00BA024F">
      <w:pPr>
        <w:jc w:val="center"/>
        <w:rPr>
          <w:rFonts w:ascii="Arial" w:hAnsi="Arial" w:cs="Arial"/>
          <w:b/>
          <w:color w:val="000000" w:themeColor="text1"/>
        </w:rPr>
      </w:pPr>
      <w:r w:rsidRPr="00EA7ED0">
        <w:rPr>
          <w:rFonts w:ascii="Arial" w:hAnsi="Arial" w:cs="Arial"/>
          <w:b/>
          <w:color w:val="000000" w:themeColor="text1"/>
        </w:rPr>
        <w:t>Acuse de recibo</w:t>
      </w:r>
    </w:p>
    <w:p w:rsidR="00BA024F" w:rsidRPr="00EA7ED0" w:rsidRDefault="00BA024F" w:rsidP="00BA024F">
      <w:pPr>
        <w:jc w:val="both"/>
        <w:rPr>
          <w:color w:val="000000" w:themeColor="text1"/>
        </w:rPr>
      </w:pPr>
      <w:r w:rsidRPr="00EA7ED0">
        <w:rPr>
          <w:rFonts w:ascii="Arial" w:hAnsi="Arial" w:cs="Arial"/>
          <w:color w:val="000000" w:themeColor="text1"/>
        </w:rPr>
        <w:t xml:space="preserve">Sobre un jueves de corpus como hoy, pero de 1971: “10 de junio. Diez mil manifestantes son agredidos por el grupo paramilitar </w:t>
      </w:r>
      <w:r w:rsidRPr="00EA7ED0">
        <w:rPr>
          <w:rFonts w:ascii="Arial" w:hAnsi="Arial" w:cs="Arial"/>
          <w:i/>
          <w:color w:val="000000" w:themeColor="text1"/>
        </w:rPr>
        <w:t>Los Halcones</w:t>
      </w:r>
      <w:r w:rsidRPr="00EA7ED0">
        <w:rPr>
          <w:rFonts w:ascii="Arial" w:hAnsi="Arial" w:cs="Arial"/>
          <w:color w:val="000000" w:themeColor="text1"/>
        </w:rPr>
        <w:t xml:space="preserve">  y los granaderos en San Cosme. Decenas de estudiantes y trabajadores son muertos y heridos, y los periodistas vejados”… Este último hecho fue clave para que </w:t>
      </w:r>
      <w:r w:rsidR="00F95B98" w:rsidRPr="00EA7ED0">
        <w:rPr>
          <w:rFonts w:ascii="Arial" w:hAnsi="Arial" w:cs="Arial"/>
          <w:color w:val="000000" w:themeColor="text1"/>
        </w:rPr>
        <w:t>periodistas</w:t>
      </w:r>
      <w:r w:rsidRPr="00EA7ED0">
        <w:rPr>
          <w:rFonts w:ascii="Arial" w:hAnsi="Arial" w:cs="Arial"/>
          <w:color w:val="000000" w:themeColor="text1"/>
        </w:rPr>
        <w:t xml:space="preserve"> y diarios expresaran su rechazo al criminal suceso del gobierno de Luis Echeverría Álvarez… “15 de junio. El Presidente de la República reconoce la existencia de </w:t>
      </w:r>
      <w:r w:rsidRPr="00EA7ED0">
        <w:rPr>
          <w:rFonts w:ascii="Arial" w:hAnsi="Arial" w:cs="Arial"/>
          <w:i/>
          <w:color w:val="000000" w:themeColor="text1"/>
        </w:rPr>
        <w:t>Los</w:t>
      </w:r>
      <w:r w:rsidRPr="00EA7ED0">
        <w:rPr>
          <w:rFonts w:ascii="Arial" w:hAnsi="Arial" w:cs="Arial"/>
          <w:color w:val="000000" w:themeColor="text1"/>
        </w:rPr>
        <w:t xml:space="preserve"> </w:t>
      </w:r>
      <w:r w:rsidRPr="00EA7ED0">
        <w:rPr>
          <w:rFonts w:ascii="Arial" w:hAnsi="Arial" w:cs="Arial"/>
          <w:i/>
          <w:color w:val="000000" w:themeColor="text1"/>
        </w:rPr>
        <w:t>Halcones.</w:t>
      </w:r>
      <w:r w:rsidRPr="00EA7ED0">
        <w:rPr>
          <w:rFonts w:ascii="Arial" w:hAnsi="Arial" w:cs="Arial"/>
          <w:color w:val="000000" w:themeColor="text1"/>
        </w:rPr>
        <w:t xml:space="preserve"> Renuncian el jefe del DDF y el director de la DGPT”… “24 de junio. El Comité Coordinador de Comités de Lucha fija su posición: las del 10 de junio son ‘banderas democráticas’; las renuncias ‘una maniobra dirigida a causar desconcierto’ y la investigación ‘una farsa judicial’”… “19 de agosto. Renuncia el procurador general de la República ‘para no estorbar la investigación’”… Medio siglo después AMLO pide perdón a nombre del Estado a los familiares de las víctimas; se compromete a que no habrá ninguna represión y asegura que en México se garantiza el derecho a la libre manifestación… Comenta Octavio Rodríguez Araujo a propósito de </w:t>
      </w:r>
      <w:hyperlink r:id="rId5" w:history="1">
        <w:r w:rsidRPr="00EA7ED0">
          <w:rPr>
            <w:rStyle w:val="Hipervnculo"/>
            <w:rFonts w:ascii="Arial" w:hAnsi="Arial" w:cs="Arial"/>
            <w:color w:val="000000" w:themeColor="text1"/>
          </w:rPr>
          <w:t>https://indicepolitico.com/6j-la-batalla-por-la-percepcion-ciudadana/</w:t>
        </w:r>
      </w:hyperlink>
      <w:r w:rsidR="00EA7ED0" w:rsidRPr="00EA7ED0">
        <w:rPr>
          <w:rStyle w:val="Hipervnculo"/>
          <w:rFonts w:ascii="Arial" w:hAnsi="Arial" w:cs="Arial"/>
          <w:color w:val="000000" w:themeColor="text1"/>
          <w:u w:val="none"/>
        </w:rPr>
        <w:t xml:space="preserve"> (.)</w:t>
      </w:r>
      <w:r w:rsidRPr="00EA7ED0">
        <w:rPr>
          <w:rFonts w:ascii="Arial" w:hAnsi="Arial" w:cs="Arial"/>
          <w:color w:val="000000" w:themeColor="text1"/>
        </w:rPr>
        <w:t xml:space="preserve"> “Estimado Eduardo: dices ‘Morena y sus aliados’</w:t>
      </w:r>
      <w:r w:rsidR="00F95B98" w:rsidRPr="00EA7ED0">
        <w:rPr>
          <w:rFonts w:ascii="Arial" w:hAnsi="Arial" w:cs="Arial"/>
          <w:color w:val="000000" w:themeColor="text1"/>
        </w:rPr>
        <w:t>.</w:t>
      </w:r>
      <w:r w:rsidRPr="00EA7ED0">
        <w:rPr>
          <w:rFonts w:ascii="Arial" w:hAnsi="Arial" w:cs="Arial"/>
          <w:color w:val="000000" w:themeColor="text1"/>
        </w:rPr>
        <w:t xml:space="preserve"> ¿Estás seguro que el Verde es aliado de Morena? Ahora sí me hiciste reír</w:t>
      </w:r>
      <w:r w:rsidR="00F95B98" w:rsidRPr="00EA7ED0">
        <w:rPr>
          <w:rFonts w:ascii="Arial" w:hAnsi="Arial" w:cs="Arial"/>
          <w:color w:val="000000" w:themeColor="text1"/>
        </w:rPr>
        <w:t>”</w:t>
      </w:r>
      <w:r w:rsidRPr="00EA7ED0">
        <w:rPr>
          <w:rFonts w:ascii="Arial" w:hAnsi="Arial" w:cs="Arial"/>
          <w:color w:val="000000" w:themeColor="text1"/>
        </w:rPr>
        <w:t>.</w:t>
      </w:r>
    </w:p>
    <w:p w:rsidR="00BA024F" w:rsidRPr="00176FF9" w:rsidRDefault="00176FF9" w:rsidP="00176FF9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BA024F" w:rsidRPr="00EA7ED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BA024F" w:rsidRPr="00EA7ED0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BA024F" w:rsidRPr="00EA7ED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BA024F" w:rsidRPr="00EA7ED0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BA024F" w:rsidRPr="00EA7ED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BA024F" w:rsidRPr="00EA7ED0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BA024F" w:rsidRPr="00EA7ED0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BA024F" w:rsidRPr="00176FF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BCF"/>
    <w:rsid w:val="00176FF9"/>
    <w:rsid w:val="00182934"/>
    <w:rsid w:val="00224548"/>
    <w:rsid w:val="00291BCF"/>
    <w:rsid w:val="002C3A8C"/>
    <w:rsid w:val="00333A27"/>
    <w:rsid w:val="00432E26"/>
    <w:rsid w:val="004C75EB"/>
    <w:rsid w:val="00540246"/>
    <w:rsid w:val="006049C3"/>
    <w:rsid w:val="006422C4"/>
    <w:rsid w:val="007646B5"/>
    <w:rsid w:val="00867727"/>
    <w:rsid w:val="0095426E"/>
    <w:rsid w:val="00996593"/>
    <w:rsid w:val="00A032F4"/>
    <w:rsid w:val="00BA024F"/>
    <w:rsid w:val="00BA1C59"/>
    <w:rsid w:val="00C94E27"/>
    <w:rsid w:val="00CE7107"/>
    <w:rsid w:val="00D42DF7"/>
    <w:rsid w:val="00E11FDF"/>
    <w:rsid w:val="00E264F4"/>
    <w:rsid w:val="00E4333B"/>
    <w:rsid w:val="00EA7ED0"/>
    <w:rsid w:val="00F95B98"/>
    <w:rsid w:val="00FF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003FB7-A94D-45F5-893E-9ABCD1992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1B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91B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0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s://indicepolitico.com/6j-la-batalla-por-la-percepcion-ciudadan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3C808-3FE4-4DE2-97D0-B0CB22567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811</Words>
  <Characters>4301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17</cp:revision>
  <dcterms:created xsi:type="dcterms:W3CDTF">2021-06-10T16:15:00Z</dcterms:created>
  <dcterms:modified xsi:type="dcterms:W3CDTF">2021-06-15T12:05:00Z</dcterms:modified>
</cp:coreProperties>
</file>