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D54" w:rsidRPr="00B11FC1" w:rsidRDefault="00395D54" w:rsidP="00395D54">
      <w:pPr>
        <w:tabs>
          <w:tab w:val="left" w:pos="1500"/>
        </w:tabs>
        <w:jc w:val="both"/>
        <w:rPr>
          <w:rFonts w:ascii="Arial" w:hAnsi="Arial" w:cs="Arial"/>
          <w:color w:val="000000" w:themeColor="text1"/>
          <w:sz w:val="28"/>
          <w:szCs w:val="28"/>
        </w:rPr>
      </w:pPr>
      <w:r w:rsidRPr="00B11FC1">
        <w:rPr>
          <w:rFonts w:ascii="Arial" w:hAnsi="Arial" w:cs="Arial"/>
          <w:color w:val="000000" w:themeColor="text1"/>
          <w:sz w:val="28"/>
          <w:szCs w:val="28"/>
        </w:rPr>
        <w:t>Utopía</w:t>
      </w:r>
    </w:p>
    <w:p w:rsidR="00395D54" w:rsidRPr="00B11FC1" w:rsidRDefault="00395D54" w:rsidP="00366934">
      <w:pPr>
        <w:jc w:val="both"/>
        <w:rPr>
          <w:rFonts w:ascii="Arial" w:hAnsi="Arial" w:cs="Arial"/>
          <w:color w:val="000000" w:themeColor="text1"/>
        </w:rPr>
      </w:pPr>
    </w:p>
    <w:p w:rsidR="00395D54" w:rsidRPr="00B11FC1" w:rsidRDefault="00706E24" w:rsidP="00366934">
      <w:pPr>
        <w:jc w:val="center"/>
        <w:rPr>
          <w:rFonts w:ascii="Arial" w:hAnsi="Arial" w:cs="Arial"/>
          <w:b/>
          <w:color w:val="000000" w:themeColor="text1"/>
          <w:sz w:val="36"/>
          <w:szCs w:val="36"/>
        </w:rPr>
      </w:pPr>
      <w:r w:rsidRPr="00B11FC1">
        <w:rPr>
          <w:rFonts w:ascii="Arial" w:eastAsiaTheme="minorHAnsi" w:hAnsi="Arial" w:cs="Arial"/>
          <w:b/>
          <w:color w:val="000000" w:themeColor="text1"/>
          <w:sz w:val="36"/>
          <w:szCs w:val="36"/>
          <w:lang w:eastAsia="en-US"/>
        </w:rPr>
        <w:t>En la a</w:t>
      </w:r>
      <w:r w:rsidR="00366934" w:rsidRPr="00B11FC1">
        <w:rPr>
          <w:rFonts w:ascii="Arial" w:eastAsiaTheme="minorHAnsi" w:hAnsi="Arial" w:cs="Arial"/>
          <w:b/>
          <w:color w:val="000000" w:themeColor="text1"/>
          <w:sz w:val="36"/>
          <w:szCs w:val="36"/>
          <w:lang w:eastAsia="en-US"/>
        </w:rPr>
        <w:t>ntesala de la veda electoral</w:t>
      </w:r>
    </w:p>
    <w:p w:rsidR="00395D54" w:rsidRPr="00B11FC1" w:rsidRDefault="00395D54" w:rsidP="00395D54">
      <w:pPr>
        <w:jc w:val="both"/>
        <w:rPr>
          <w:rFonts w:ascii="Arial" w:hAnsi="Arial" w:cs="Arial"/>
          <w:color w:val="000000" w:themeColor="text1"/>
        </w:rPr>
      </w:pPr>
    </w:p>
    <w:p w:rsidR="00395D54" w:rsidRPr="00B11FC1" w:rsidRDefault="00395D54" w:rsidP="00395D54">
      <w:pPr>
        <w:jc w:val="both"/>
        <w:rPr>
          <w:rFonts w:ascii="Arial" w:hAnsi="Arial" w:cs="Arial"/>
          <w:b/>
          <w:color w:val="000000" w:themeColor="text1"/>
        </w:rPr>
      </w:pPr>
      <w:r w:rsidRPr="00B11FC1">
        <w:rPr>
          <w:rFonts w:ascii="Arial" w:hAnsi="Arial" w:cs="Arial"/>
          <w:b/>
          <w:color w:val="000000" w:themeColor="text1"/>
        </w:rPr>
        <w:t>Eduardo Ibarra Aguirre</w:t>
      </w:r>
    </w:p>
    <w:p w:rsidR="00395D54" w:rsidRPr="00B11FC1" w:rsidRDefault="00395D54" w:rsidP="00395D54">
      <w:pPr>
        <w:jc w:val="both"/>
        <w:rPr>
          <w:rFonts w:ascii="Arial" w:hAnsi="Arial" w:cs="Arial"/>
          <w:color w:val="000000" w:themeColor="text1"/>
        </w:rPr>
      </w:pPr>
    </w:p>
    <w:p w:rsidR="000B7D84" w:rsidRPr="00B11FC1" w:rsidRDefault="000B7D84" w:rsidP="00334371">
      <w:pPr>
        <w:jc w:val="both"/>
        <w:rPr>
          <w:rFonts w:ascii="Arial" w:eastAsiaTheme="minorHAnsi" w:hAnsi="Arial" w:cs="Arial"/>
          <w:color w:val="000000" w:themeColor="text1"/>
          <w:lang w:eastAsia="en-US"/>
        </w:rPr>
      </w:pPr>
      <w:r w:rsidRPr="00B11FC1">
        <w:rPr>
          <w:rFonts w:ascii="Arial" w:eastAsiaTheme="minorHAnsi" w:hAnsi="Arial" w:cs="Arial"/>
          <w:color w:val="000000" w:themeColor="text1"/>
          <w:lang w:eastAsia="en-US"/>
        </w:rPr>
        <w:t xml:space="preserve">Finalmente, por fortuna, estamos en la </w:t>
      </w:r>
      <w:r w:rsidR="00A31B28" w:rsidRPr="00B11FC1">
        <w:rPr>
          <w:rFonts w:ascii="Arial" w:eastAsiaTheme="minorHAnsi" w:hAnsi="Arial" w:cs="Arial"/>
          <w:color w:val="000000" w:themeColor="text1"/>
          <w:lang w:eastAsia="en-US"/>
        </w:rPr>
        <w:t>antesala</w:t>
      </w:r>
      <w:r w:rsidRPr="00B11FC1">
        <w:rPr>
          <w:rFonts w:ascii="Arial" w:eastAsiaTheme="minorHAnsi" w:hAnsi="Arial" w:cs="Arial"/>
          <w:color w:val="000000" w:themeColor="text1"/>
          <w:lang w:eastAsia="en-US"/>
        </w:rPr>
        <w:t xml:space="preserve"> de la veda electoral </w:t>
      </w:r>
      <w:r w:rsidR="00706E24" w:rsidRPr="00B11FC1">
        <w:rPr>
          <w:rFonts w:ascii="Arial" w:eastAsiaTheme="minorHAnsi" w:hAnsi="Arial" w:cs="Arial"/>
          <w:color w:val="000000" w:themeColor="text1"/>
          <w:lang w:eastAsia="en-US"/>
        </w:rPr>
        <w:t>d</w:t>
      </w:r>
      <w:r w:rsidR="005A6237" w:rsidRPr="00B11FC1">
        <w:rPr>
          <w:rFonts w:ascii="Arial" w:eastAsiaTheme="minorHAnsi" w:hAnsi="Arial" w:cs="Arial"/>
          <w:color w:val="000000" w:themeColor="text1"/>
          <w:lang w:eastAsia="en-US"/>
        </w:rPr>
        <w:t xml:space="preserve">el día 3, </w:t>
      </w:r>
      <w:r w:rsidRPr="00B11FC1">
        <w:rPr>
          <w:rFonts w:ascii="Arial" w:eastAsiaTheme="minorHAnsi" w:hAnsi="Arial" w:cs="Arial"/>
          <w:color w:val="000000" w:themeColor="text1"/>
          <w:lang w:eastAsia="en-US"/>
        </w:rPr>
        <w:t>que no es otra cosa que la suspensión de las actividades públicas de promoción de los candidatos, sus partidos y membretes que inundaron l</w:t>
      </w:r>
      <w:r w:rsidR="004F55E9" w:rsidRPr="00B11FC1">
        <w:rPr>
          <w:rFonts w:ascii="Arial" w:eastAsiaTheme="minorHAnsi" w:hAnsi="Arial" w:cs="Arial"/>
          <w:color w:val="000000" w:themeColor="text1"/>
          <w:lang w:eastAsia="en-US"/>
        </w:rPr>
        <w:t>o</w:t>
      </w:r>
      <w:r w:rsidRPr="00B11FC1">
        <w:rPr>
          <w:rFonts w:ascii="Arial" w:eastAsiaTheme="minorHAnsi" w:hAnsi="Arial" w:cs="Arial"/>
          <w:color w:val="000000" w:themeColor="text1"/>
          <w:lang w:eastAsia="en-US"/>
        </w:rPr>
        <w:t>s medios</w:t>
      </w:r>
      <w:r w:rsidR="004F55E9" w:rsidRPr="00B11FC1">
        <w:rPr>
          <w:rFonts w:ascii="Arial" w:eastAsiaTheme="minorHAnsi" w:hAnsi="Arial" w:cs="Arial"/>
          <w:color w:val="000000" w:themeColor="text1"/>
          <w:lang w:eastAsia="en-US"/>
        </w:rPr>
        <w:t xml:space="preserve"> de comunicación</w:t>
      </w:r>
      <w:r w:rsidRPr="00B11FC1">
        <w:rPr>
          <w:rFonts w:ascii="Arial" w:eastAsiaTheme="minorHAnsi" w:hAnsi="Arial" w:cs="Arial"/>
          <w:color w:val="000000" w:themeColor="text1"/>
          <w:lang w:eastAsia="en-US"/>
        </w:rPr>
        <w:t xml:space="preserve"> de la más anodina y mentirosa publicidad partidista que lo mismo llamó a “cortarle los </w:t>
      </w:r>
      <w:proofErr w:type="spellStart"/>
      <w:r w:rsidRPr="00B11FC1">
        <w:rPr>
          <w:rFonts w:ascii="Arial" w:eastAsiaTheme="minorHAnsi" w:hAnsi="Arial" w:cs="Arial"/>
          <w:color w:val="000000" w:themeColor="text1"/>
          <w:lang w:eastAsia="en-US"/>
        </w:rPr>
        <w:t>güevos</w:t>
      </w:r>
      <w:proofErr w:type="spellEnd"/>
      <w:r w:rsidRPr="00B11FC1">
        <w:rPr>
          <w:rFonts w:ascii="Arial" w:eastAsiaTheme="minorHAnsi" w:hAnsi="Arial" w:cs="Arial"/>
          <w:color w:val="000000" w:themeColor="text1"/>
          <w:lang w:eastAsia="en-US"/>
        </w:rPr>
        <w:t xml:space="preserve"> a los violadores”, “defender la vida desde la concepción”, combatir </w:t>
      </w:r>
      <w:r w:rsidR="005A6237" w:rsidRPr="00B11FC1">
        <w:rPr>
          <w:rFonts w:ascii="Arial" w:eastAsiaTheme="minorHAnsi" w:hAnsi="Arial" w:cs="Arial"/>
          <w:color w:val="000000" w:themeColor="text1"/>
          <w:lang w:eastAsia="en-US"/>
        </w:rPr>
        <w:t xml:space="preserve">sin cuartel </w:t>
      </w:r>
      <w:r w:rsidRPr="00B11FC1">
        <w:rPr>
          <w:rFonts w:ascii="Arial" w:eastAsiaTheme="minorHAnsi" w:hAnsi="Arial" w:cs="Arial"/>
          <w:color w:val="000000" w:themeColor="text1"/>
          <w:lang w:eastAsia="en-US"/>
        </w:rPr>
        <w:t xml:space="preserve">la corrupción desde las siglas propiedad de grupos y </w:t>
      </w:r>
      <w:r w:rsidR="004F55E9" w:rsidRPr="00B11FC1">
        <w:rPr>
          <w:rFonts w:ascii="Arial" w:eastAsiaTheme="minorHAnsi" w:hAnsi="Arial" w:cs="Arial"/>
          <w:color w:val="000000" w:themeColor="text1"/>
          <w:lang w:eastAsia="en-US"/>
        </w:rPr>
        <w:t xml:space="preserve">antes </w:t>
      </w:r>
      <w:r w:rsidRPr="00B11FC1">
        <w:rPr>
          <w:rFonts w:ascii="Arial" w:eastAsiaTheme="minorHAnsi" w:hAnsi="Arial" w:cs="Arial"/>
          <w:color w:val="000000" w:themeColor="text1"/>
          <w:lang w:eastAsia="en-US"/>
        </w:rPr>
        <w:t xml:space="preserve">cacicazgos que florecieron con el aceite </w:t>
      </w:r>
      <w:r w:rsidR="005A6237" w:rsidRPr="00B11FC1">
        <w:rPr>
          <w:rFonts w:ascii="Arial" w:eastAsiaTheme="minorHAnsi" w:hAnsi="Arial" w:cs="Arial"/>
          <w:color w:val="000000" w:themeColor="text1"/>
          <w:lang w:eastAsia="en-US"/>
        </w:rPr>
        <w:t xml:space="preserve">corruptor </w:t>
      </w:r>
      <w:r w:rsidRPr="00B11FC1">
        <w:rPr>
          <w:rFonts w:ascii="Arial" w:eastAsiaTheme="minorHAnsi" w:hAnsi="Arial" w:cs="Arial"/>
          <w:color w:val="000000" w:themeColor="text1"/>
          <w:lang w:eastAsia="en-US"/>
        </w:rPr>
        <w:t xml:space="preserve">que hizo funcionar al sistema </w:t>
      </w:r>
      <w:r w:rsidR="005A6237" w:rsidRPr="00B11FC1">
        <w:rPr>
          <w:rFonts w:ascii="Arial" w:eastAsiaTheme="minorHAnsi" w:hAnsi="Arial" w:cs="Arial"/>
          <w:color w:val="000000" w:themeColor="text1"/>
          <w:lang w:eastAsia="en-US"/>
        </w:rPr>
        <w:t xml:space="preserve">político </w:t>
      </w:r>
      <w:r w:rsidR="00706E24" w:rsidRPr="00B11FC1">
        <w:rPr>
          <w:rFonts w:ascii="Arial" w:eastAsiaTheme="minorHAnsi" w:hAnsi="Arial" w:cs="Arial"/>
          <w:color w:val="000000" w:themeColor="text1"/>
          <w:lang w:eastAsia="en-US"/>
        </w:rPr>
        <w:t xml:space="preserve">mexicano </w:t>
      </w:r>
      <w:r w:rsidRPr="00B11FC1">
        <w:rPr>
          <w:rFonts w:ascii="Arial" w:eastAsiaTheme="minorHAnsi" w:hAnsi="Arial" w:cs="Arial"/>
          <w:color w:val="000000" w:themeColor="text1"/>
          <w:lang w:eastAsia="en-US"/>
        </w:rPr>
        <w:t>durante décadas</w:t>
      </w:r>
      <w:r w:rsidR="005A6237" w:rsidRPr="00B11FC1">
        <w:rPr>
          <w:rFonts w:ascii="Arial" w:eastAsiaTheme="minorHAnsi" w:hAnsi="Arial" w:cs="Arial"/>
          <w:color w:val="000000" w:themeColor="text1"/>
          <w:lang w:eastAsia="en-US"/>
        </w:rPr>
        <w:t xml:space="preserve">, entre muchísimas otras expresiones divorciadas del </w:t>
      </w:r>
      <w:r w:rsidR="00E6225E" w:rsidRPr="00B11FC1">
        <w:rPr>
          <w:rFonts w:ascii="Arial" w:eastAsiaTheme="minorHAnsi" w:hAnsi="Arial" w:cs="Arial"/>
          <w:color w:val="000000" w:themeColor="text1"/>
          <w:lang w:eastAsia="en-US"/>
        </w:rPr>
        <w:t xml:space="preserve">más común de los </w:t>
      </w:r>
      <w:r w:rsidR="005A6237" w:rsidRPr="00B11FC1">
        <w:rPr>
          <w:rFonts w:ascii="Arial" w:eastAsiaTheme="minorHAnsi" w:hAnsi="Arial" w:cs="Arial"/>
          <w:color w:val="000000" w:themeColor="text1"/>
          <w:lang w:eastAsia="en-US"/>
        </w:rPr>
        <w:t>sentido</w:t>
      </w:r>
      <w:r w:rsidR="00E6225E" w:rsidRPr="00B11FC1">
        <w:rPr>
          <w:rFonts w:ascii="Arial" w:eastAsiaTheme="minorHAnsi" w:hAnsi="Arial" w:cs="Arial"/>
          <w:color w:val="000000" w:themeColor="text1"/>
          <w:lang w:eastAsia="en-US"/>
        </w:rPr>
        <w:t>s</w:t>
      </w:r>
      <w:r w:rsidRPr="00B11FC1">
        <w:rPr>
          <w:rFonts w:ascii="Arial" w:eastAsiaTheme="minorHAnsi" w:hAnsi="Arial" w:cs="Arial"/>
          <w:color w:val="000000" w:themeColor="text1"/>
          <w:lang w:eastAsia="en-US"/>
        </w:rPr>
        <w:t>.</w:t>
      </w:r>
    </w:p>
    <w:p w:rsidR="005A6237" w:rsidRPr="00B11FC1" w:rsidRDefault="005A6237" w:rsidP="00A3487A">
      <w:pPr>
        <w:ind w:firstLine="708"/>
        <w:jc w:val="both"/>
        <w:rPr>
          <w:rFonts w:ascii="Arial" w:hAnsi="Arial" w:cs="Arial"/>
          <w:color w:val="000000" w:themeColor="text1"/>
        </w:rPr>
      </w:pPr>
      <w:r w:rsidRPr="00B11FC1">
        <w:rPr>
          <w:rFonts w:ascii="Arial" w:eastAsiaTheme="minorHAnsi" w:hAnsi="Arial" w:cs="Arial"/>
          <w:color w:val="000000" w:themeColor="text1"/>
          <w:lang w:eastAsia="en-US"/>
        </w:rPr>
        <w:t xml:space="preserve">El próximo domingo millones de </w:t>
      </w:r>
      <w:r w:rsidR="00ED1BC4" w:rsidRPr="00B11FC1">
        <w:rPr>
          <w:rFonts w:ascii="Arial" w:eastAsiaTheme="minorHAnsi" w:hAnsi="Arial" w:cs="Arial"/>
          <w:color w:val="000000" w:themeColor="text1"/>
          <w:lang w:eastAsia="en-US"/>
        </w:rPr>
        <w:t>ciudadanos</w:t>
      </w:r>
      <w:r w:rsidRPr="00B11FC1">
        <w:rPr>
          <w:rFonts w:ascii="Arial" w:eastAsiaTheme="minorHAnsi" w:hAnsi="Arial" w:cs="Arial"/>
          <w:color w:val="000000" w:themeColor="text1"/>
          <w:lang w:eastAsia="en-US"/>
        </w:rPr>
        <w:t xml:space="preserve"> que </w:t>
      </w:r>
      <w:r w:rsidR="00E6225E" w:rsidRPr="00B11FC1">
        <w:rPr>
          <w:rFonts w:ascii="Arial" w:eastAsiaTheme="minorHAnsi" w:hAnsi="Arial" w:cs="Arial"/>
          <w:color w:val="000000" w:themeColor="text1"/>
          <w:lang w:eastAsia="en-US"/>
        </w:rPr>
        <w:t xml:space="preserve">sería </w:t>
      </w:r>
      <w:r w:rsidR="004F55E9" w:rsidRPr="00B11FC1">
        <w:rPr>
          <w:rFonts w:ascii="Arial" w:eastAsiaTheme="minorHAnsi" w:hAnsi="Arial" w:cs="Arial"/>
          <w:color w:val="000000" w:themeColor="text1"/>
          <w:lang w:eastAsia="en-US"/>
        </w:rPr>
        <w:t xml:space="preserve">deseable </w:t>
      </w:r>
      <w:r w:rsidR="00E6225E" w:rsidRPr="00B11FC1">
        <w:rPr>
          <w:rFonts w:ascii="Arial" w:eastAsiaTheme="minorHAnsi" w:hAnsi="Arial" w:cs="Arial"/>
          <w:color w:val="000000" w:themeColor="text1"/>
          <w:lang w:eastAsia="en-US"/>
        </w:rPr>
        <w:t xml:space="preserve">fueran </w:t>
      </w:r>
      <w:r w:rsidRPr="00B11FC1">
        <w:rPr>
          <w:rFonts w:ascii="Arial" w:eastAsiaTheme="minorHAnsi" w:hAnsi="Arial" w:cs="Arial"/>
          <w:color w:val="000000" w:themeColor="text1"/>
          <w:lang w:eastAsia="en-US"/>
        </w:rPr>
        <w:t>la mayoría</w:t>
      </w:r>
      <w:r w:rsidR="00E6225E" w:rsidRPr="00B11FC1">
        <w:rPr>
          <w:rFonts w:ascii="Arial" w:eastAsiaTheme="minorHAnsi" w:hAnsi="Arial" w:cs="Arial"/>
          <w:color w:val="000000" w:themeColor="text1"/>
          <w:lang w:eastAsia="en-US"/>
        </w:rPr>
        <w:t xml:space="preserve"> del padrón</w:t>
      </w:r>
      <w:r w:rsidRPr="00B11FC1">
        <w:rPr>
          <w:rFonts w:ascii="Arial" w:eastAsiaTheme="minorHAnsi" w:hAnsi="Arial" w:cs="Arial"/>
          <w:color w:val="000000" w:themeColor="text1"/>
          <w:lang w:eastAsia="en-US"/>
        </w:rPr>
        <w:t xml:space="preserve">, sufragarán para elegir a 15 gobernadores, 500 diputados federales </w:t>
      </w:r>
      <w:r w:rsidR="004F55E9" w:rsidRPr="00B11FC1">
        <w:rPr>
          <w:rFonts w:ascii="Arial" w:eastAsiaTheme="minorHAnsi" w:hAnsi="Arial" w:cs="Arial"/>
          <w:color w:val="000000" w:themeColor="text1"/>
          <w:lang w:eastAsia="en-US"/>
        </w:rPr>
        <w:t>–</w:t>
      </w:r>
      <w:r w:rsidRPr="00B11FC1">
        <w:rPr>
          <w:rFonts w:ascii="Arial" w:eastAsiaTheme="minorHAnsi" w:hAnsi="Arial" w:cs="Arial"/>
          <w:color w:val="000000" w:themeColor="text1"/>
          <w:lang w:eastAsia="en-US"/>
        </w:rPr>
        <w:t xml:space="preserve">de ellos 200 </w:t>
      </w:r>
      <w:r w:rsidR="004F55E9" w:rsidRPr="00B11FC1">
        <w:rPr>
          <w:rFonts w:ascii="Arial" w:eastAsiaTheme="minorHAnsi" w:hAnsi="Arial" w:cs="Arial"/>
          <w:color w:val="000000" w:themeColor="text1"/>
          <w:lang w:eastAsia="en-US"/>
        </w:rPr>
        <w:t>de</w:t>
      </w:r>
      <w:r w:rsidRPr="00B11FC1">
        <w:rPr>
          <w:rFonts w:ascii="Arial" w:eastAsiaTheme="minorHAnsi" w:hAnsi="Arial" w:cs="Arial"/>
          <w:color w:val="000000" w:themeColor="text1"/>
          <w:lang w:eastAsia="en-US"/>
        </w:rPr>
        <w:t xml:space="preserve"> representación proporcional</w:t>
      </w:r>
      <w:r w:rsidR="004F55E9" w:rsidRPr="00B11FC1">
        <w:rPr>
          <w:rFonts w:ascii="Arial" w:eastAsiaTheme="minorHAnsi" w:hAnsi="Arial" w:cs="Arial"/>
          <w:color w:val="000000" w:themeColor="text1"/>
          <w:lang w:eastAsia="en-US"/>
        </w:rPr>
        <w:t>–</w:t>
      </w:r>
      <w:r w:rsidR="00EB1C51" w:rsidRPr="00B11FC1">
        <w:rPr>
          <w:rFonts w:ascii="Arial" w:eastAsiaTheme="minorHAnsi" w:hAnsi="Arial" w:cs="Arial"/>
          <w:color w:val="000000" w:themeColor="text1"/>
          <w:lang w:eastAsia="en-US"/>
        </w:rPr>
        <w:t>,</w:t>
      </w:r>
      <w:r w:rsidRPr="00B11FC1">
        <w:rPr>
          <w:rFonts w:ascii="Arial" w:eastAsiaTheme="minorHAnsi" w:hAnsi="Arial" w:cs="Arial"/>
          <w:color w:val="000000" w:themeColor="text1"/>
          <w:lang w:eastAsia="en-US"/>
        </w:rPr>
        <w:t xml:space="preserve"> </w:t>
      </w:r>
      <w:r w:rsidRPr="00B11FC1">
        <w:rPr>
          <w:rFonts w:ascii="Arial" w:hAnsi="Arial" w:cs="Arial"/>
          <w:color w:val="000000" w:themeColor="text1"/>
        </w:rPr>
        <w:t>30 congresos estatales de igual número de estados y la Ciudad de México</w:t>
      </w:r>
      <w:r w:rsidR="00EB1C51" w:rsidRPr="00B11FC1">
        <w:rPr>
          <w:rFonts w:ascii="Arial" w:hAnsi="Arial" w:cs="Arial"/>
          <w:color w:val="000000" w:themeColor="text1"/>
        </w:rPr>
        <w:t>,</w:t>
      </w:r>
      <w:r w:rsidRPr="00B11FC1">
        <w:rPr>
          <w:rFonts w:ascii="Arial" w:hAnsi="Arial" w:cs="Arial"/>
          <w:color w:val="000000" w:themeColor="text1"/>
        </w:rPr>
        <w:t xml:space="preserve"> y 1 900 ayuntamientos y juntas municipales, así como alcaldes y concejal</w:t>
      </w:r>
      <w:r w:rsidR="004F55E9" w:rsidRPr="00B11FC1">
        <w:rPr>
          <w:rFonts w:ascii="Arial" w:hAnsi="Arial" w:cs="Arial"/>
          <w:color w:val="000000" w:themeColor="text1"/>
        </w:rPr>
        <w:t>a</w:t>
      </w:r>
      <w:r w:rsidRPr="00B11FC1">
        <w:rPr>
          <w:rFonts w:ascii="Arial" w:hAnsi="Arial" w:cs="Arial"/>
          <w:color w:val="000000" w:themeColor="text1"/>
        </w:rPr>
        <w:t>s en la capital.</w:t>
      </w:r>
    </w:p>
    <w:p w:rsidR="004F55E9" w:rsidRPr="00B11FC1" w:rsidRDefault="00E6225E" w:rsidP="00A3487A">
      <w:pPr>
        <w:ind w:firstLine="708"/>
        <w:jc w:val="both"/>
        <w:rPr>
          <w:rFonts w:ascii="Arial" w:hAnsi="Arial" w:cs="Arial"/>
          <w:color w:val="000000" w:themeColor="text1"/>
        </w:rPr>
      </w:pPr>
      <w:r w:rsidRPr="00B11FC1">
        <w:rPr>
          <w:rFonts w:ascii="Arial" w:hAnsi="Arial" w:cs="Arial"/>
          <w:color w:val="000000" w:themeColor="text1"/>
        </w:rPr>
        <w:t xml:space="preserve">Hablamos de más de 21 000 </w:t>
      </w:r>
      <w:r w:rsidR="00ED1BC4" w:rsidRPr="00B11FC1">
        <w:rPr>
          <w:rFonts w:ascii="Arial" w:hAnsi="Arial" w:cs="Arial"/>
          <w:color w:val="000000" w:themeColor="text1"/>
        </w:rPr>
        <w:t>candidatos</w:t>
      </w:r>
      <w:r w:rsidRPr="00B11FC1">
        <w:rPr>
          <w:rFonts w:ascii="Arial" w:hAnsi="Arial" w:cs="Arial"/>
          <w:color w:val="000000" w:themeColor="text1"/>
        </w:rPr>
        <w:t xml:space="preserve"> que bregan por ocupar un cargo de elección popular, los cuales si usted los multiplica po</w:t>
      </w:r>
      <w:r w:rsidR="00A31B28" w:rsidRPr="00B11FC1">
        <w:rPr>
          <w:rFonts w:ascii="Arial" w:hAnsi="Arial" w:cs="Arial"/>
          <w:color w:val="000000" w:themeColor="text1"/>
        </w:rPr>
        <w:t>r los 10 partidos o franquicias</w:t>
      </w:r>
      <w:r w:rsidRPr="00B11FC1">
        <w:rPr>
          <w:rFonts w:ascii="Arial" w:hAnsi="Arial" w:cs="Arial"/>
          <w:color w:val="000000" w:themeColor="text1"/>
        </w:rPr>
        <w:t xml:space="preserve"> arrojan un total de 210 mil ciudadanos</w:t>
      </w:r>
      <w:r w:rsidR="00273670" w:rsidRPr="00B11FC1">
        <w:rPr>
          <w:rFonts w:ascii="Arial" w:hAnsi="Arial" w:cs="Arial"/>
          <w:color w:val="000000" w:themeColor="text1"/>
        </w:rPr>
        <w:t xml:space="preserve">. Y </w:t>
      </w:r>
      <w:r w:rsidRPr="00B11FC1">
        <w:rPr>
          <w:rFonts w:ascii="Arial" w:hAnsi="Arial" w:cs="Arial"/>
          <w:color w:val="000000" w:themeColor="text1"/>
        </w:rPr>
        <w:t xml:space="preserve">si tal carrera pública no </w:t>
      </w:r>
      <w:r w:rsidR="004F55E9" w:rsidRPr="00B11FC1">
        <w:rPr>
          <w:rFonts w:ascii="Arial" w:hAnsi="Arial" w:cs="Arial"/>
          <w:color w:val="000000" w:themeColor="text1"/>
        </w:rPr>
        <w:t>ofreciera</w:t>
      </w:r>
      <w:r w:rsidRPr="00B11FC1">
        <w:rPr>
          <w:rFonts w:ascii="Arial" w:hAnsi="Arial" w:cs="Arial"/>
          <w:color w:val="000000" w:themeColor="text1"/>
        </w:rPr>
        <w:t xml:space="preserve"> </w:t>
      </w:r>
      <w:r w:rsidR="00273670" w:rsidRPr="00B11FC1">
        <w:rPr>
          <w:rFonts w:ascii="Arial" w:hAnsi="Arial" w:cs="Arial"/>
          <w:color w:val="000000" w:themeColor="text1"/>
        </w:rPr>
        <w:t>atractivos</w:t>
      </w:r>
      <w:r w:rsidRPr="00B11FC1">
        <w:rPr>
          <w:rFonts w:ascii="Arial" w:hAnsi="Arial" w:cs="Arial"/>
          <w:color w:val="000000" w:themeColor="text1"/>
        </w:rPr>
        <w:t xml:space="preserve"> dividendos y </w:t>
      </w:r>
      <w:r w:rsidR="00273670" w:rsidRPr="00B11FC1">
        <w:rPr>
          <w:rFonts w:ascii="Arial" w:hAnsi="Arial" w:cs="Arial"/>
          <w:color w:val="000000" w:themeColor="text1"/>
        </w:rPr>
        <w:t xml:space="preserve">un </w:t>
      </w:r>
      <w:r w:rsidRPr="00B11FC1">
        <w:rPr>
          <w:rFonts w:ascii="Arial" w:hAnsi="Arial" w:cs="Arial"/>
          <w:color w:val="000000" w:themeColor="text1"/>
        </w:rPr>
        <w:t xml:space="preserve">mejor futuro, tenga la seguridad </w:t>
      </w:r>
      <w:r w:rsidR="00A31B28" w:rsidRPr="00B11FC1">
        <w:rPr>
          <w:rFonts w:ascii="Arial" w:hAnsi="Arial" w:cs="Arial"/>
          <w:color w:val="000000" w:themeColor="text1"/>
        </w:rPr>
        <w:t xml:space="preserve">de </w:t>
      </w:r>
      <w:r w:rsidRPr="00B11FC1">
        <w:rPr>
          <w:rFonts w:ascii="Arial" w:hAnsi="Arial" w:cs="Arial"/>
          <w:color w:val="000000" w:themeColor="text1"/>
        </w:rPr>
        <w:t xml:space="preserve">que más de la mitad no estaría en esos trotes arriesgando su integridad física e intelectual como sucedió con más de 400 mexicanos, </w:t>
      </w:r>
      <w:r w:rsidR="00273670" w:rsidRPr="00B11FC1">
        <w:rPr>
          <w:rFonts w:ascii="Arial" w:hAnsi="Arial" w:cs="Arial"/>
          <w:color w:val="000000" w:themeColor="text1"/>
        </w:rPr>
        <w:t xml:space="preserve">13 de ellos asesinados. Ni siquiera se pelearían con sus dirigentes ni los ofenderían </w:t>
      </w:r>
      <w:r w:rsidR="004F55E9" w:rsidRPr="00B11FC1">
        <w:rPr>
          <w:rFonts w:ascii="Arial" w:hAnsi="Arial" w:cs="Arial"/>
          <w:color w:val="000000" w:themeColor="text1"/>
        </w:rPr>
        <w:t>a gritos</w:t>
      </w:r>
      <w:r w:rsidR="00273670" w:rsidRPr="00B11FC1">
        <w:rPr>
          <w:rFonts w:ascii="Arial" w:hAnsi="Arial" w:cs="Arial"/>
          <w:color w:val="000000" w:themeColor="text1"/>
        </w:rPr>
        <w:t xml:space="preserve"> con el adjetivo de vendido, </w:t>
      </w:r>
      <w:r w:rsidR="004F55E9" w:rsidRPr="00B11FC1">
        <w:rPr>
          <w:rFonts w:ascii="Arial" w:hAnsi="Arial" w:cs="Arial"/>
          <w:color w:val="000000" w:themeColor="text1"/>
        </w:rPr>
        <w:t xml:space="preserve">tampoco </w:t>
      </w:r>
      <w:r w:rsidR="00273670" w:rsidRPr="00B11FC1">
        <w:rPr>
          <w:rFonts w:ascii="Arial" w:hAnsi="Arial" w:cs="Arial"/>
          <w:color w:val="000000" w:themeColor="text1"/>
        </w:rPr>
        <w:t xml:space="preserve">tomarían por asalto sedes partidistas ni </w:t>
      </w:r>
      <w:r w:rsidR="00A31B28" w:rsidRPr="00B11FC1">
        <w:rPr>
          <w:rFonts w:ascii="Arial" w:hAnsi="Arial" w:cs="Arial"/>
          <w:color w:val="000000" w:themeColor="text1"/>
        </w:rPr>
        <w:t xml:space="preserve">abundarían </w:t>
      </w:r>
      <w:r w:rsidR="00ED1BC4" w:rsidRPr="00B11FC1">
        <w:rPr>
          <w:rFonts w:ascii="Arial" w:hAnsi="Arial" w:cs="Arial"/>
          <w:color w:val="000000" w:themeColor="text1"/>
        </w:rPr>
        <w:t xml:space="preserve">las mentadas, empujones y </w:t>
      </w:r>
      <w:r w:rsidR="00273670" w:rsidRPr="00B11FC1">
        <w:rPr>
          <w:rFonts w:ascii="Arial" w:hAnsi="Arial" w:cs="Arial"/>
          <w:color w:val="000000" w:themeColor="text1"/>
        </w:rPr>
        <w:t>golpes</w:t>
      </w:r>
      <w:r w:rsidR="00ED1BC4" w:rsidRPr="00B11FC1">
        <w:rPr>
          <w:rFonts w:ascii="Arial" w:hAnsi="Arial" w:cs="Arial"/>
          <w:color w:val="000000" w:themeColor="text1"/>
        </w:rPr>
        <w:t>.</w:t>
      </w:r>
    </w:p>
    <w:p w:rsidR="00E6225E" w:rsidRPr="00B11FC1" w:rsidRDefault="00273670" w:rsidP="004F55E9">
      <w:pPr>
        <w:ind w:firstLine="708"/>
        <w:jc w:val="both"/>
        <w:rPr>
          <w:rFonts w:ascii="Arial" w:hAnsi="Arial" w:cs="Arial"/>
          <w:color w:val="000000" w:themeColor="text1"/>
        </w:rPr>
      </w:pPr>
      <w:r w:rsidRPr="00B11FC1">
        <w:rPr>
          <w:rFonts w:ascii="Arial" w:hAnsi="Arial" w:cs="Arial"/>
          <w:color w:val="000000" w:themeColor="text1"/>
        </w:rPr>
        <w:t>¡Ah! La más noble de las actividades humanas</w:t>
      </w:r>
      <w:r w:rsidR="00ED1BC4" w:rsidRPr="00B11FC1">
        <w:rPr>
          <w:rFonts w:ascii="Arial" w:hAnsi="Arial" w:cs="Arial"/>
          <w:color w:val="000000" w:themeColor="text1"/>
        </w:rPr>
        <w:t xml:space="preserve"> convertida en su contrario por</w:t>
      </w:r>
      <w:r w:rsidRPr="00B11FC1">
        <w:rPr>
          <w:rFonts w:ascii="Arial" w:hAnsi="Arial" w:cs="Arial"/>
          <w:color w:val="000000" w:themeColor="text1"/>
        </w:rPr>
        <w:t xml:space="preserve"> pequeñas porciones del poder político, </w:t>
      </w:r>
      <w:r w:rsidR="00A31B28" w:rsidRPr="00B11FC1">
        <w:rPr>
          <w:rFonts w:ascii="Arial" w:hAnsi="Arial" w:cs="Arial"/>
          <w:color w:val="000000" w:themeColor="text1"/>
        </w:rPr>
        <w:t>p</w:t>
      </w:r>
      <w:r w:rsidR="00ED1BC4" w:rsidRPr="00B11FC1">
        <w:rPr>
          <w:rFonts w:ascii="Arial" w:hAnsi="Arial" w:cs="Arial"/>
          <w:color w:val="000000" w:themeColor="text1"/>
        </w:rPr>
        <w:t xml:space="preserve">orque </w:t>
      </w:r>
      <w:r w:rsidRPr="00B11FC1">
        <w:rPr>
          <w:rFonts w:ascii="Arial" w:hAnsi="Arial" w:cs="Arial"/>
          <w:color w:val="000000" w:themeColor="text1"/>
        </w:rPr>
        <w:t xml:space="preserve">también </w:t>
      </w:r>
      <w:r w:rsidR="004F55E9" w:rsidRPr="00B11FC1">
        <w:rPr>
          <w:rFonts w:ascii="Arial" w:hAnsi="Arial" w:cs="Arial"/>
          <w:color w:val="000000" w:themeColor="text1"/>
        </w:rPr>
        <w:t xml:space="preserve">existe el </w:t>
      </w:r>
      <w:r w:rsidRPr="00B11FC1">
        <w:rPr>
          <w:rFonts w:ascii="Arial" w:hAnsi="Arial" w:cs="Arial"/>
          <w:color w:val="000000" w:themeColor="text1"/>
        </w:rPr>
        <w:t>económico, financiero, bursátil, criminal, religioso</w:t>
      </w:r>
      <w:r w:rsidR="004F55E9" w:rsidRPr="00B11FC1">
        <w:rPr>
          <w:rFonts w:ascii="Arial" w:hAnsi="Arial" w:cs="Arial"/>
          <w:color w:val="000000" w:themeColor="text1"/>
        </w:rPr>
        <w:t xml:space="preserve"> y</w:t>
      </w:r>
      <w:r w:rsidRPr="00B11FC1">
        <w:rPr>
          <w:rFonts w:ascii="Arial" w:hAnsi="Arial" w:cs="Arial"/>
          <w:color w:val="000000" w:themeColor="text1"/>
        </w:rPr>
        <w:t xml:space="preserve"> mediático, </w:t>
      </w:r>
      <w:r w:rsidR="00ED1BC4" w:rsidRPr="00B11FC1">
        <w:rPr>
          <w:rFonts w:ascii="Arial" w:hAnsi="Arial" w:cs="Arial"/>
          <w:color w:val="000000" w:themeColor="text1"/>
        </w:rPr>
        <w:t xml:space="preserve">pero </w:t>
      </w:r>
      <w:r w:rsidRPr="00B11FC1">
        <w:rPr>
          <w:rFonts w:ascii="Arial" w:hAnsi="Arial" w:cs="Arial"/>
          <w:color w:val="000000" w:themeColor="text1"/>
        </w:rPr>
        <w:t>mucho</w:t>
      </w:r>
      <w:r w:rsidR="004F55E9" w:rsidRPr="00B11FC1">
        <w:rPr>
          <w:rFonts w:ascii="Arial" w:hAnsi="Arial" w:cs="Arial"/>
          <w:color w:val="000000" w:themeColor="text1"/>
        </w:rPr>
        <w:t>s</w:t>
      </w:r>
      <w:r w:rsidRPr="00B11FC1">
        <w:rPr>
          <w:rFonts w:ascii="Arial" w:hAnsi="Arial" w:cs="Arial"/>
          <w:color w:val="000000" w:themeColor="text1"/>
        </w:rPr>
        <w:t xml:space="preserve"> colegas </w:t>
      </w:r>
      <w:r w:rsidR="004F55E9" w:rsidRPr="00B11FC1">
        <w:rPr>
          <w:rFonts w:ascii="Arial" w:hAnsi="Arial" w:cs="Arial"/>
          <w:color w:val="000000" w:themeColor="text1"/>
        </w:rPr>
        <w:t xml:space="preserve">prefieren </w:t>
      </w:r>
      <w:r w:rsidRPr="00B11FC1">
        <w:rPr>
          <w:rFonts w:ascii="Arial" w:hAnsi="Arial" w:cs="Arial"/>
          <w:color w:val="000000" w:themeColor="text1"/>
        </w:rPr>
        <w:t>olvida</w:t>
      </w:r>
      <w:r w:rsidR="004F55E9" w:rsidRPr="00B11FC1">
        <w:rPr>
          <w:rFonts w:ascii="Arial" w:hAnsi="Arial" w:cs="Arial"/>
          <w:color w:val="000000" w:themeColor="text1"/>
        </w:rPr>
        <w:t>rlo</w:t>
      </w:r>
      <w:r w:rsidRPr="00B11FC1">
        <w:rPr>
          <w:rFonts w:ascii="Arial" w:hAnsi="Arial" w:cs="Arial"/>
          <w:color w:val="000000" w:themeColor="text1"/>
        </w:rPr>
        <w:t xml:space="preserve"> en su quehacer</w:t>
      </w:r>
      <w:r w:rsidR="00A31B28" w:rsidRPr="00B11FC1">
        <w:rPr>
          <w:rFonts w:ascii="Arial" w:hAnsi="Arial" w:cs="Arial"/>
          <w:color w:val="000000" w:themeColor="text1"/>
        </w:rPr>
        <w:t>.</w:t>
      </w:r>
    </w:p>
    <w:p w:rsidR="00D31696" w:rsidRPr="00B11FC1" w:rsidRDefault="00634A55" w:rsidP="00A3487A">
      <w:pPr>
        <w:ind w:firstLine="708"/>
        <w:jc w:val="both"/>
        <w:rPr>
          <w:rFonts w:ascii="Arial" w:hAnsi="Arial" w:cs="Arial"/>
          <w:color w:val="000000" w:themeColor="text1"/>
        </w:rPr>
      </w:pPr>
      <w:r w:rsidRPr="00B11FC1">
        <w:rPr>
          <w:rFonts w:ascii="Arial" w:hAnsi="Arial" w:cs="Arial"/>
          <w:color w:val="000000" w:themeColor="text1"/>
        </w:rPr>
        <w:t>C</w:t>
      </w:r>
      <w:r w:rsidR="00C86605" w:rsidRPr="00B11FC1">
        <w:rPr>
          <w:rFonts w:ascii="Arial" w:hAnsi="Arial" w:cs="Arial"/>
          <w:color w:val="000000" w:themeColor="text1"/>
        </w:rPr>
        <w:t xml:space="preserve">onforme se acerca la hora de la verdad, </w:t>
      </w:r>
      <w:r w:rsidR="00EA7F34" w:rsidRPr="00B11FC1">
        <w:rPr>
          <w:rFonts w:ascii="Arial" w:hAnsi="Arial" w:cs="Arial"/>
          <w:color w:val="000000" w:themeColor="text1"/>
        </w:rPr>
        <w:t xml:space="preserve">el presidente Andrés Manuel, </w:t>
      </w:r>
      <w:r w:rsidRPr="00B11FC1">
        <w:rPr>
          <w:rFonts w:ascii="Arial" w:hAnsi="Arial" w:cs="Arial"/>
          <w:color w:val="000000" w:themeColor="text1"/>
        </w:rPr>
        <w:t>solicit</w:t>
      </w:r>
      <w:r w:rsidR="00A3487A" w:rsidRPr="00B11FC1">
        <w:rPr>
          <w:rFonts w:ascii="Arial" w:hAnsi="Arial" w:cs="Arial"/>
          <w:color w:val="000000" w:themeColor="text1"/>
        </w:rPr>
        <w:t>a</w:t>
      </w:r>
      <w:r w:rsidRPr="00B11FC1">
        <w:rPr>
          <w:rFonts w:ascii="Arial" w:hAnsi="Arial" w:cs="Arial"/>
          <w:color w:val="000000" w:themeColor="text1"/>
        </w:rPr>
        <w:t xml:space="preserve"> </w:t>
      </w:r>
      <w:r w:rsidR="00D31696" w:rsidRPr="00B11FC1">
        <w:rPr>
          <w:rFonts w:ascii="Arial" w:hAnsi="Arial" w:cs="Arial"/>
          <w:color w:val="000000" w:themeColor="text1"/>
        </w:rPr>
        <w:t xml:space="preserve">a los que cubren las </w:t>
      </w:r>
      <w:r w:rsidR="00D31696" w:rsidRPr="00B11FC1">
        <w:rPr>
          <w:rFonts w:ascii="Arial" w:hAnsi="Arial" w:cs="Arial"/>
          <w:i/>
          <w:color w:val="000000" w:themeColor="text1"/>
        </w:rPr>
        <w:t>mañaneras</w:t>
      </w:r>
      <w:r w:rsidR="00D31696" w:rsidRPr="00B11FC1">
        <w:rPr>
          <w:rFonts w:ascii="Arial" w:hAnsi="Arial" w:cs="Arial"/>
          <w:color w:val="000000" w:themeColor="text1"/>
        </w:rPr>
        <w:t xml:space="preserve"> “</w:t>
      </w:r>
      <w:r w:rsidR="00EA7F34" w:rsidRPr="00B11FC1">
        <w:rPr>
          <w:rFonts w:ascii="Arial" w:eastAsiaTheme="minorHAnsi" w:hAnsi="Arial" w:cs="Arial"/>
          <w:color w:val="000000" w:themeColor="text1"/>
          <w:lang w:eastAsia="en-US"/>
        </w:rPr>
        <w:t>no hablemos de cuestiones político-electorales; no lo hemos hecho, porque hay pasiones desbordadas, hay nerviosismo y tenemos que actuar con responsabilidad y serenidad</w:t>
      </w:r>
      <w:r w:rsidR="00D31696" w:rsidRPr="00B11FC1">
        <w:rPr>
          <w:rFonts w:ascii="Arial" w:eastAsiaTheme="minorHAnsi" w:hAnsi="Arial" w:cs="Arial"/>
          <w:color w:val="000000" w:themeColor="text1"/>
          <w:lang w:eastAsia="en-US"/>
        </w:rPr>
        <w:t>”. Demasiado tarde p</w:t>
      </w:r>
      <w:r w:rsidR="00ED1BC4" w:rsidRPr="00B11FC1">
        <w:rPr>
          <w:rFonts w:ascii="Arial" w:eastAsiaTheme="minorHAnsi" w:hAnsi="Arial" w:cs="Arial"/>
          <w:color w:val="000000" w:themeColor="text1"/>
          <w:lang w:eastAsia="en-US"/>
        </w:rPr>
        <w:t>ues</w:t>
      </w:r>
      <w:r w:rsidR="00D31696" w:rsidRPr="00B11FC1">
        <w:rPr>
          <w:rFonts w:ascii="Arial" w:eastAsiaTheme="minorHAnsi" w:hAnsi="Arial" w:cs="Arial"/>
          <w:color w:val="000000" w:themeColor="text1"/>
          <w:lang w:eastAsia="en-US"/>
        </w:rPr>
        <w:t xml:space="preserve"> el Tribunal Electoral</w:t>
      </w:r>
      <w:r w:rsidR="00A3487A" w:rsidRPr="00B11FC1">
        <w:rPr>
          <w:rFonts w:ascii="Arial" w:eastAsiaTheme="minorHAnsi" w:hAnsi="Arial" w:cs="Arial"/>
          <w:color w:val="000000" w:themeColor="text1"/>
          <w:lang w:eastAsia="en-US"/>
        </w:rPr>
        <w:t xml:space="preserve"> </w:t>
      </w:r>
      <w:r w:rsidR="00D31696" w:rsidRPr="00B11FC1">
        <w:rPr>
          <w:rFonts w:ascii="Arial" w:eastAsiaTheme="minorHAnsi" w:hAnsi="Arial" w:cs="Arial"/>
          <w:color w:val="000000" w:themeColor="text1"/>
          <w:lang w:eastAsia="en-US"/>
        </w:rPr>
        <w:t xml:space="preserve">lo exhortó </w:t>
      </w:r>
      <w:r w:rsidR="00D31696" w:rsidRPr="00B11FC1">
        <w:rPr>
          <w:rFonts w:ascii="Arial" w:hAnsi="Arial" w:cs="Arial"/>
          <w:color w:val="000000" w:themeColor="text1"/>
        </w:rPr>
        <w:t xml:space="preserve">a constreñir sus pronunciamientos a las restricciones constitucionales en propaganda gubernamental en el proceso electoral hasta el término de los comicios, ya que estimó que el Informe de 100 días del tercer año de gobierno fue propaganda personalizada. </w:t>
      </w:r>
      <w:r w:rsidR="00A31B28" w:rsidRPr="00B11FC1">
        <w:rPr>
          <w:rFonts w:ascii="Arial" w:hAnsi="Arial" w:cs="Arial"/>
          <w:color w:val="000000" w:themeColor="text1"/>
        </w:rPr>
        <w:t>T</w:t>
      </w:r>
      <w:r w:rsidR="00A3487A" w:rsidRPr="00B11FC1">
        <w:rPr>
          <w:rFonts w:ascii="Arial" w:hAnsi="Arial" w:cs="Arial"/>
          <w:color w:val="000000" w:themeColor="text1"/>
        </w:rPr>
        <w:t xml:space="preserve">iene </w:t>
      </w:r>
      <w:r w:rsidR="00D31696" w:rsidRPr="00B11FC1">
        <w:rPr>
          <w:rFonts w:ascii="Arial" w:hAnsi="Arial" w:cs="Arial"/>
          <w:color w:val="000000" w:themeColor="text1"/>
        </w:rPr>
        <w:t xml:space="preserve">razón </w:t>
      </w:r>
      <w:r w:rsidR="00A3487A" w:rsidRPr="00B11FC1">
        <w:rPr>
          <w:rFonts w:ascii="Arial" w:hAnsi="Arial" w:cs="Arial"/>
          <w:color w:val="000000" w:themeColor="text1"/>
        </w:rPr>
        <w:t>e</w:t>
      </w:r>
      <w:r w:rsidR="00D31696" w:rsidRPr="00B11FC1">
        <w:rPr>
          <w:rFonts w:ascii="Arial" w:hAnsi="Arial" w:cs="Arial"/>
          <w:color w:val="000000" w:themeColor="text1"/>
        </w:rPr>
        <w:t>l T</w:t>
      </w:r>
      <w:r w:rsidR="00ED1BC4" w:rsidRPr="00B11FC1">
        <w:rPr>
          <w:rFonts w:ascii="Arial" w:hAnsi="Arial" w:cs="Arial"/>
          <w:color w:val="000000" w:themeColor="text1"/>
        </w:rPr>
        <w:t>ribunal</w:t>
      </w:r>
      <w:r w:rsidR="00D31696" w:rsidRPr="00B11FC1">
        <w:rPr>
          <w:rFonts w:ascii="Arial" w:hAnsi="Arial" w:cs="Arial"/>
          <w:color w:val="000000" w:themeColor="text1"/>
        </w:rPr>
        <w:t>.</w:t>
      </w:r>
    </w:p>
    <w:p w:rsidR="00D31696" w:rsidRPr="00B11FC1" w:rsidRDefault="00D31696" w:rsidP="00A3487A">
      <w:pPr>
        <w:ind w:firstLine="708"/>
        <w:jc w:val="both"/>
        <w:rPr>
          <w:rFonts w:ascii="Arial" w:hAnsi="Arial" w:cs="Arial"/>
          <w:color w:val="000000" w:themeColor="text1"/>
        </w:rPr>
      </w:pPr>
      <w:r w:rsidRPr="00B11FC1">
        <w:rPr>
          <w:rFonts w:ascii="Arial" w:hAnsi="Arial" w:cs="Arial"/>
          <w:color w:val="000000" w:themeColor="text1"/>
        </w:rPr>
        <w:t>Pasiones desbordadas y nerviosismo</w:t>
      </w:r>
      <w:r w:rsidR="00A3487A" w:rsidRPr="00B11FC1">
        <w:rPr>
          <w:rFonts w:ascii="Arial" w:hAnsi="Arial" w:cs="Arial"/>
          <w:color w:val="000000" w:themeColor="text1"/>
        </w:rPr>
        <w:t>s</w:t>
      </w:r>
      <w:r w:rsidRPr="00B11FC1">
        <w:rPr>
          <w:rFonts w:ascii="Arial" w:hAnsi="Arial" w:cs="Arial"/>
          <w:color w:val="000000" w:themeColor="text1"/>
        </w:rPr>
        <w:t xml:space="preserve"> que las oposiciones partidistas y empresariales, cobijadas en la súper </w:t>
      </w:r>
      <w:r w:rsidR="00B64129" w:rsidRPr="00B11FC1">
        <w:rPr>
          <w:rFonts w:ascii="Arial" w:hAnsi="Arial" w:cs="Arial"/>
          <w:color w:val="000000" w:themeColor="text1"/>
        </w:rPr>
        <w:t xml:space="preserve">manoseada </w:t>
      </w:r>
      <w:r w:rsidRPr="00B11FC1">
        <w:rPr>
          <w:rFonts w:ascii="Arial" w:hAnsi="Arial" w:cs="Arial"/>
          <w:i/>
          <w:color w:val="000000" w:themeColor="text1"/>
        </w:rPr>
        <w:t>sociedad civil,</w:t>
      </w:r>
      <w:r w:rsidRPr="00B11FC1">
        <w:rPr>
          <w:rFonts w:ascii="Arial" w:hAnsi="Arial" w:cs="Arial"/>
          <w:color w:val="000000" w:themeColor="text1"/>
        </w:rPr>
        <w:t xml:space="preserve"> y que lidera el plutócrata Claudio X. González y los </w:t>
      </w:r>
      <w:r w:rsidR="00B64129" w:rsidRPr="00B11FC1">
        <w:rPr>
          <w:rFonts w:ascii="Arial" w:hAnsi="Arial" w:cs="Arial"/>
          <w:color w:val="000000" w:themeColor="text1"/>
        </w:rPr>
        <w:t xml:space="preserve">historiadores </w:t>
      </w:r>
      <w:r w:rsidRPr="00B11FC1">
        <w:rPr>
          <w:rFonts w:ascii="Arial" w:hAnsi="Arial" w:cs="Arial"/>
          <w:color w:val="000000" w:themeColor="text1"/>
        </w:rPr>
        <w:t xml:space="preserve">Enrique </w:t>
      </w:r>
      <w:proofErr w:type="spellStart"/>
      <w:r w:rsidRPr="00B11FC1">
        <w:rPr>
          <w:rFonts w:ascii="Arial" w:hAnsi="Arial" w:cs="Arial"/>
          <w:color w:val="000000" w:themeColor="text1"/>
        </w:rPr>
        <w:t>Krauze</w:t>
      </w:r>
      <w:proofErr w:type="spellEnd"/>
      <w:r w:rsidRPr="00B11FC1">
        <w:rPr>
          <w:rFonts w:ascii="Arial" w:hAnsi="Arial" w:cs="Arial"/>
          <w:color w:val="000000" w:themeColor="text1"/>
        </w:rPr>
        <w:t xml:space="preserve"> y Héctor Aguilar Camín en funciones de dirigentes político</w:t>
      </w:r>
      <w:r w:rsidR="00706E24" w:rsidRPr="00B11FC1">
        <w:rPr>
          <w:rFonts w:ascii="Arial" w:hAnsi="Arial" w:cs="Arial"/>
          <w:color w:val="000000" w:themeColor="text1"/>
        </w:rPr>
        <w:t>s</w:t>
      </w:r>
      <w:r w:rsidRPr="00B11FC1">
        <w:rPr>
          <w:rFonts w:ascii="Arial" w:hAnsi="Arial" w:cs="Arial"/>
          <w:color w:val="000000" w:themeColor="text1"/>
        </w:rPr>
        <w:t>,</w:t>
      </w:r>
      <w:r w:rsidR="00B64129" w:rsidRPr="00B11FC1">
        <w:rPr>
          <w:rFonts w:ascii="Arial" w:hAnsi="Arial" w:cs="Arial"/>
          <w:color w:val="000000" w:themeColor="text1"/>
        </w:rPr>
        <w:t xml:space="preserve"> se disponen a judicializar </w:t>
      </w:r>
      <w:r w:rsidR="00A3487A" w:rsidRPr="00B11FC1">
        <w:rPr>
          <w:rFonts w:ascii="Arial" w:hAnsi="Arial" w:cs="Arial"/>
          <w:color w:val="000000" w:themeColor="text1"/>
        </w:rPr>
        <w:t xml:space="preserve">la contienda </w:t>
      </w:r>
      <w:r w:rsidR="00B64129" w:rsidRPr="00B11FC1">
        <w:rPr>
          <w:rFonts w:ascii="Arial" w:hAnsi="Arial" w:cs="Arial"/>
          <w:color w:val="000000" w:themeColor="text1"/>
        </w:rPr>
        <w:t xml:space="preserve">para obtener en tribunales lo que no serán capaces de ganar en las urnas, como lo </w:t>
      </w:r>
      <w:r w:rsidR="00A3487A" w:rsidRPr="00B11FC1">
        <w:rPr>
          <w:rFonts w:ascii="Arial" w:hAnsi="Arial" w:cs="Arial"/>
          <w:color w:val="000000" w:themeColor="text1"/>
        </w:rPr>
        <w:lastRenderedPageBreak/>
        <w:t xml:space="preserve">mostró </w:t>
      </w:r>
      <w:proofErr w:type="spellStart"/>
      <w:r w:rsidR="00B64129" w:rsidRPr="00B11FC1">
        <w:rPr>
          <w:rFonts w:ascii="Arial" w:hAnsi="Arial" w:cs="Arial"/>
          <w:color w:val="000000" w:themeColor="text1"/>
        </w:rPr>
        <w:t>Parametría</w:t>
      </w:r>
      <w:proofErr w:type="spellEnd"/>
      <w:r w:rsidR="00B64129" w:rsidRPr="00B11FC1">
        <w:rPr>
          <w:rFonts w:ascii="Arial" w:hAnsi="Arial" w:cs="Arial"/>
          <w:color w:val="000000" w:themeColor="text1"/>
        </w:rPr>
        <w:t xml:space="preserve">, en la voz de Francisco </w:t>
      </w:r>
      <w:proofErr w:type="spellStart"/>
      <w:r w:rsidR="00B64129" w:rsidRPr="00B11FC1">
        <w:rPr>
          <w:rFonts w:ascii="Arial" w:hAnsi="Arial" w:cs="Arial"/>
          <w:color w:val="000000" w:themeColor="text1"/>
        </w:rPr>
        <w:t>Abundis</w:t>
      </w:r>
      <w:proofErr w:type="spellEnd"/>
      <w:r w:rsidR="00A3487A" w:rsidRPr="00B11FC1">
        <w:rPr>
          <w:rFonts w:ascii="Arial" w:hAnsi="Arial" w:cs="Arial"/>
          <w:color w:val="000000" w:themeColor="text1"/>
        </w:rPr>
        <w:t>.</w:t>
      </w:r>
      <w:r w:rsidR="00B64129" w:rsidRPr="00B11FC1">
        <w:rPr>
          <w:rFonts w:ascii="Arial" w:hAnsi="Arial" w:cs="Arial"/>
          <w:color w:val="000000" w:themeColor="text1"/>
        </w:rPr>
        <w:t xml:space="preserve"> </w:t>
      </w:r>
      <w:r w:rsidR="00A3487A" w:rsidRPr="00B11FC1">
        <w:rPr>
          <w:rFonts w:ascii="Arial" w:hAnsi="Arial" w:cs="Arial"/>
          <w:color w:val="000000" w:themeColor="text1"/>
        </w:rPr>
        <w:t>Temprano t</w:t>
      </w:r>
      <w:r w:rsidR="00B64129" w:rsidRPr="00B11FC1">
        <w:rPr>
          <w:rFonts w:ascii="Arial" w:hAnsi="Arial" w:cs="Arial"/>
          <w:color w:val="000000" w:themeColor="text1"/>
        </w:rPr>
        <w:t xml:space="preserve">iró línea al respecto Leo </w:t>
      </w:r>
      <w:proofErr w:type="spellStart"/>
      <w:r w:rsidR="00B64129" w:rsidRPr="00B11FC1">
        <w:rPr>
          <w:rFonts w:ascii="Arial" w:hAnsi="Arial" w:cs="Arial"/>
          <w:color w:val="000000" w:themeColor="text1"/>
        </w:rPr>
        <w:t>Zuckermann</w:t>
      </w:r>
      <w:proofErr w:type="spellEnd"/>
      <w:r w:rsidR="00B64129" w:rsidRPr="00B11FC1">
        <w:rPr>
          <w:rFonts w:ascii="Arial" w:hAnsi="Arial" w:cs="Arial"/>
          <w:color w:val="000000" w:themeColor="text1"/>
        </w:rPr>
        <w:t xml:space="preserve"> con el argumento de la </w:t>
      </w:r>
      <w:r w:rsidR="00706E24" w:rsidRPr="00B11FC1">
        <w:rPr>
          <w:rFonts w:ascii="Arial" w:hAnsi="Arial" w:cs="Arial"/>
          <w:color w:val="000000" w:themeColor="text1"/>
        </w:rPr>
        <w:t>“</w:t>
      </w:r>
      <w:r w:rsidR="00B64129" w:rsidRPr="00B11FC1">
        <w:rPr>
          <w:rFonts w:ascii="Arial" w:hAnsi="Arial" w:cs="Arial"/>
          <w:color w:val="000000" w:themeColor="text1"/>
        </w:rPr>
        <w:t>intromisión presidencial</w:t>
      </w:r>
      <w:r w:rsidR="00706E24" w:rsidRPr="00B11FC1">
        <w:rPr>
          <w:rFonts w:ascii="Arial" w:hAnsi="Arial" w:cs="Arial"/>
          <w:color w:val="000000" w:themeColor="text1"/>
        </w:rPr>
        <w:t>”</w:t>
      </w:r>
      <w:r w:rsidR="00B64129" w:rsidRPr="00B11FC1">
        <w:rPr>
          <w:rFonts w:ascii="Arial" w:hAnsi="Arial" w:cs="Arial"/>
          <w:color w:val="000000" w:themeColor="text1"/>
        </w:rPr>
        <w:t>.</w:t>
      </w:r>
    </w:p>
    <w:p w:rsidR="00395D54" w:rsidRPr="00B11FC1" w:rsidRDefault="00EB1C51" w:rsidP="00A3487A">
      <w:pPr>
        <w:ind w:firstLine="708"/>
        <w:jc w:val="both"/>
        <w:rPr>
          <w:rFonts w:ascii="Arial" w:hAnsi="Arial" w:cs="Arial"/>
          <w:color w:val="000000" w:themeColor="text1"/>
        </w:rPr>
      </w:pPr>
      <w:r w:rsidRPr="00B11FC1">
        <w:rPr>
          <w:rFonts w:ascii="Arial" w:hAnsi="Arial" w:cs="Arial"/>
          <w:color w:val="000000" w:themeColor="text1"/>
        </w:rPr>
        <w:t>A</w:t>
      </w:r>
      <w:r w:rsidR="00B64129" w:rsidRPr="00B11FC1">
        <w:rPr>
          <w:rFonts w:ascii="Arial" w:hAnsi="Arial" w:cs="Arial"/>
          <w:color w:val="000000" w:themeColor="text1"/>
        </w:rPr>
        <w:t xml:space="preserve">nalistas de Televisa fijaron los mínimos y máximos a conquistar el domingo para declarar un triunfo o una derrota de </w:t>
      </w:r>
      <w:r w:rsidRPr="00B11FC1">
        <w:rPr>
          <w:rFonts w:ascii="Arial" w:hAnsi="Arial" w:cs="Arial"/>
          <w:color w:val="000000" w:themeColor="text1"/>
        </w:rPr>
        <w:t>AMLO</w:t>
      </w:r>
      <w:r w:rsidR="00B64129" w:rsidRPr="00B11FC1">
        <w:rPr>
          <w:rFonts w:ascii="Arial" w:hAnsi="Arial" w:cs="Arial"/>
          <w:color w:val="000000" w:themeColor="text1"/>
        </w:rPr>
        <w:t xml:space="preserve">. Igualito que como lo hicieron </w:t>
      </w:r>
      <w:r w:rsidRPr="00B11FC1">
        <w:rPr>
          <w:rFonts w:ascii="Arial" w:hAnsi="Arial" w:cs="Arial"/>
          <w:color w:val="000000" w:themeColor="text1"/>
        </w:rPr>
        <w:t xml:space="preserve">anticipadamente </w:t>
      </w:r>
      <w:r w:rsidR="00B64129" w:rsidRPr="00B11FC1">
        <w:rPr>
          <w:rFonts w:ascii="Arial" w:hAnsi="Arial" w:cs="Arial"/>
          <w:color w:val="000000" w:themeColor="text1"/>
        </w:rPr>
        <w:t xml:space="preserve">las agencias AP y UPI en los años 70 </w:t>
      </w:r>
      <w:r w:rsidR="00706E24" w:rsidRPr="00B11FC1">
        <w:rPr>
          <w:rFonts w:ascii="Arial" w:hAnsi="Arial" w:cs="Arial"/>
          <w:color w:val="000000" w:themeColor="text1"/>
        </w:rPr>
        <w:t xml:space="preserve">que </w:t>
      </w:r>
      <w:r w:rsidR="00B64129" w:rsidRPr="00B11FC1">
        <w:rPr>
          <w:rFonts w:ascii="Arial" w:hAnsi="Arial" w:cs="Arial"/>
          <w:color w:val="000000" w:themeColor="text1"/>
        </w:rPr>
        <w:t>declararon triunfadores en las elecciones parlamentarias a los comunistas italianos</w:t>
      </w:r>
      <w:r w:rsidR="004F55E9" w:rsidRPr="00B11FC1">
        <w:rPr>
          <w:rFonts w:ascii="Arial" w:hAnsi="Arial" w:cs="Arial"/>
          <w:color w:val="000000" w:themeColor="text1"/>
        </w:rPr>
        <w:t xml:space="preserve">, lo que éstos jamás </w:t>
      </w:r>
      <w:r w:rsidR="00A3487A" w:rsidRPr="00B11FC1">
        <w:rPr>
          <w:rFonts w:ascii="Arial" w:hAnsi="Arial" w:cs="Arial"/>
          <w:color w:val="000000" w:themeColor="text1"/>
        </w:rPr>
        <w:t>vaticinaron</w:t>
      </w:r>
      <w:r w:rsidR="004F55E9" w:rsidRPr="00B11FC1">
        <w:rPr>
          <w:rFonts w:ascii="Arial" w:hAnsi="Arial" w:cs="Arial"/>
          <w:color w:val="000000" w:themeColor="text1"/>
        </w:rPr>
        <w:t>, para enseguida convertirlos en “los grandes derrotados”. Viejo truco.</w:t>
      </w:r>
    </w:p>
    <w:p w:rsidR="00395D54" w:rsidRPr="00B11FC1" w:rsidRDefault="00395D54" w:rsidP="00395D54">
      <w:pPr>
        <w:jc w:val="center"/>
        <w:rPr>
          <w:rFonts w:ascii="Arial" w:hAnsi="Arial" w:cs="Arial"/>
          <w:b/>
          <w:color w:val="000000" w:themeColor="text1"/>
        </w:rPr>
      </w:pPr>
      <w:r w:rsidRPr="00B11FC1">
        <w:rPr>
          <w:rFonts w:ascii="Arial" w:hAnsi="Arial" w:cs="Arial"/>
          <w:b/>
          <w:color w:val="000000" w:themeColor="text1"/>
        </w:rPr>
        <w:t>Acuse de recibo</w:t>
      </w:r>
    </w:p>
    <w:p w:rsidR="00395D54" w:rsidRPr="00B11FC1" w:rsidRDefault="00395D54" w:rsidP="00395D54">
      <w:pPr>
        <w:jc w:val="both"/>
        <w:rPr>
          <w:rFonts w:ascii="Arial" w:eastAsiaTheme="minorHAnsi" w:hAnsi="Arial" w:cs="Arial"/>
          <w:color w:val="000000" w:themeColor="text1"/>
          <w:lang w:eastAsia="en-US"/>
        </w:rPr>
      </w:pPr>
      <w:r w:rsidRPr="00B11FC1">
        <w:rPr>
          <w:rFonts w:ascii="Arial" w:hAnsi="Arial" w:cs="Arial"/>
          <w:color w:val="000000" w:themeColor="text1"/>
        </w:rPr>
        <w:t>Denuncia de la tuitera Andrea Sáenz Arroyo: “</w:t>
      </w:r>
      <w:r w:rsidRPr="00B11FC1">
        <w:rPr>
          <w:rFonts w:ascii="Arial" w:hAnsi="Arial" w:cs="Arial"/>
          <w:color w:val="000000" w:themeColor="text1"/>
          <w:lang w:val="es-ES"/>
        </w:rPr>
        <w:t xml:space="preserve">Si hay personas que consideran que el presidente requiere de contrapesos y México de pluralidad, no lo van a lograr usando nombres de manera indebida. Ni yo, ni numerosos miembros de mi familia que aparecen firmando este desplegado autorizamos incluir nuestros nombres.” </w:t>
      </w:r>
      <w:r w:rsidR="00A3487A" w:rsidRPr="00B11FC1">
        <w:rPr>
          <w:rFonts w:ascii="Arial" w:hAnsi="Arial" w:cs="Arial"/>
          <w:color w:val="000000" w:themeColor="text1"/>
          <w:lang w:val="es-ES"/>
        </w:rPr>
        <w:t>S</w:t>
      </w:r>
      <w:r w:rsidRPr="00B11FC1">
        <w:rPr>
          <w:rFonts w:ascii="Arial" w:hAnsi="Arial" w:cs="Arial"/>
          <w:color w:val="000000" w:themeColor="text1"/>
          <w:lang w:val="es-ES"/>
        </w:rPr>
        <w:t xml:space="preserve">e refiere al Manifiesto por la república, la democracia y las leyes, auspiciado por dos caciques de los intelectuales orgánicos, un magnate y </w:t>
      </w:r>
      <w:r w:rsidR="00706E24" w:rsidRPr="00B11FC1">
        <w:rPr>
          <w:rFonts w:ascii="Arial" w:hAnsi="Arial" w:cs="Arial"/>
          <w:color w:val="000000" w:themeColor="text1"/>
          <w:lang w:val="es-ES"/>
        </w:rPr>
        <w:t xml:space="preserve">un </w:t>
      </w:r>
      <w:r w:rsidRPr="00B11FC1">
        <w:rPr>
          <w:rFonts w:ascii="Arial" w:hAnsi="Arial" w:cs="Arial"/>
          <w:color w:val="000000" w:themeColor="text1"/>
          <w:lang w:val="es-ES"/>
        </w:rPr>
        <w:t xml:space="preserve">líder empresarial… Algunos de ellos son exhibidos por Álvaro Delgado en el reportaje: </w:t>
      </w:r>
      <w:r w:rsidRPr="00B11FC1">
        <w:rPr>
          <w:rFonts w:ascii="Arial" w:hAnsi="Arial" w:cs="Arial"/>
          <w:color w:val="000000" w:themeColor="text1"/>
        </w:rPr>
        <w:t xml:space="preserve">Los 188 contratos (780 millones) de Enrique Peña Nieto para 13 opositores de élite: </w:t>
      </w:r>
      <w:hyperlink r:id="rId4" w:history="1">
        <w:r w:rsidRPr="00B11FC1">
          <w:rPr>
            <w:rStyle w:val="Hipervnculo"/>
            <w:rFonts w:ascii="Arial" w:hAnsi="Arial" w:cs="Arial"/>
            <w:color w:val="000000" w:themeColor="text1"/>
          </w:rPr>
          <w:t>https://www.sinembargo.mx/31-05-2021/3981174</w:t>
        </w:r>
      </w:hyperlink>
      <w:r w:rsidRPr="00B11FC1">
        <w:rPr>
          <w:rFonts w:ascii="Arial" w:hAnsi="Arial" w:cs="Arial"/>
          <w:color w:val="000000" w:themeColor="text1"/>
        </w:rPr>
        <w:t xml:space="preserve"> (...) Textos para leer en el portal </w:t>
      </w:r>
      <w:hyperlink r:id="rId5" w:history="1">
        <w:r w:rsidRPr="00B11FC1">
          <w:rPr>
            <w:rStyle w:val="Hipervnculo"/>
            <w:rFonts w:ascii="Arial" w:hAnsi="Arial" w:cs="Arial"/>
            <w:color w:val="000000" w:themeColor="text1"/>
            <w:u w:val="none"/>
          </w:rPr>
          <w:t>http://www.forumenlinea.com/</w:t>
        </w:r>
      </w:hyperlink>
      <w:r w:rsidRPr="00B11FC1">
        <w:rPr>
          <w:rFonts w:ascii="Arial" w:hAnsi="Arial" w:cs="Arial"/>
          <w:color w:val="000000" w:themeColor="text1"/>
        </w:rPr>
        <w:t xml:space="preserve">: </w:t>
      </w:r>
      <w:r w:rsidRPr="00B11FC1">
        <w:rPr>
          <w:rFonts w:ascii="Arial" w:eastAsiaTheme="minorHAnsi" w:hAnsi="Arial" w:cs="Arial"/>
          <w:color w:val="000000" w:themeColor="text1"/>
          <w:lang w:eastAsia="en-US"/>
        </w:rPr>
        <w:t xml:space="preserve">Crímenes de apartheid y persecución, las prácticas abusivas de Israel: HRW. Familias de víctimas de violencia policiaca en EU piden pesquisa de Naciones Unidas (David Brooks). “La guerra no va a parar hasta que tengamos garantías de que se respetará la voluntad del pueblo saharaui”: Muley (Carlos </w:t>
      </w:r>
      <w:proofErr w:type="spellStart"/>
      <w:r w:rsidRPr="00B11FC1">
        <w:rPr>
          <w:rFonts w:ascii="Arial" w:eastAsiaTheme="minorHAnsi" w:hAnsi="Arial" w:cs="Arial"/>
          <w:color w:val="000000" w:themeColor="text1"/>
          <w:lang w:eastAsia="en-US"/>
        </w:rPr>
        <w:t>Aznárez</w:t>
      </w:r>
      <w:proofErr w:type="spellEnd"/>
      <w:r w:rsidRPr="00B11FC1">
        <w:rPr>
          <w:rFonts w:ascii="Arial" w:eastAsiaTheme="minorHAnsi" w:hAnsi="Arial" w:cs="Arial"/>
          <w:color w:val="000000" w:themeColor="text1"/>
          <w:lang w:eastAsia="en-US"/>
        </w:rPr>
        <w:t xml:space="preserve"> y María </w:t>
      </w:r>
      <w:proofErr w:type="spellStart"/>
      <w:r w:rsidRPr="00B11FC1">
        <w:rPr>
          <w:rFonts w:ascii="Arial" w:eastAsiaTheme="minorHAnsi" w:hAnsi="Arial" w:cs="Arial"/>
          <w:color w:val="000000" w:themeColor="text1"/>
          <w:lang w:eastAsia="en-US"/>
        </w:rPr>
        <w:t>Torrellas</w:t>
      </w:r>
      <w:proofErr w:type="spellEnd"/>
      <w:r w:rsidRPr="00B11FC1">
        <w:rPr>
          <w:rFonts w:ascii="Arial" w:eastAsiaTheme="minorHAnsi" w:hAnsi="Arial" w:cs="Arial"/>
          <w:color w:val="000000" w:themeColor="text1"/>
          <w:lang w:eastAsia="en-US"/>
        </w:rPr>
        <w:t xml:space="preserve">). El doloroso parto de la Madre Tierra: Una </w:t>
      </w:r>
      <w:proofErr w:type="spellStart"/>
      <w:r w:rsidRPr="00B11FC1">
        <w:rPr>
          <w:rFonts w:ascii="Arial" w:eastAsiaTheme="minorHAnsi" w:hAnsi="Arial" w:cs="Arial"/>
          <w:color w:val="000000" w:themeColor="text1"/>
          <w:lang w:eastAsia="en-US"/>
        </w:rPr>
        <w:t>biocivilización</w:t>
      </w:r>
      <w:proofErr w:type="spellEnd"/>
      <w:r w:rsidRPr="00B11FC1">
        <w:rPr>
          <w:rFonts w:ascii="Arial" w:eastAsiaTheme="minorHAnsi" w:hAnsi="Arial" w:cs="Arial"/>
          <w:color w:val="000000" w:themeColor="text1"/>
          <w:lang w:eastAsia="en-US"/>
        </w:rPr>
        <w:t xml:space="preserve"> (Leonardo </w:t>
      </w:r>
      <w:proofErr w:type="spellStart"/>
      <w:r w:rsidRPr="00B11FC1">
        <w:rPr>
          <w:rFonts w:ascii="Arial" w:eastAsiaTheme="minorHAnsi" w:hAnsi="Arial" w:cs="Arial"/>
          <w:color w:val="000000" w:themeColor="text1"/>
          <w:lang w:eastAsia="en-US"/>
        </w:rPr>
        <w:t>Boff</w:t>
      </w:r>
      <w:proofErr w:type="spellEnd"/>
      <w:r w:rsidRPr="00B11FC1">
        <w:rPr>
          <w:rFonts w:ascii="Arial" w:eastAsiaTheme="minorHAnsi" w:hAnsi="Arial" w:cs="Arial"/>
          <w:color w:val="000000" w:themeColor="text1"/>
          <w:lang w:eastAsia="en-US"/>
        </w:rPr>
        <w:t xml:space="preserve">)… </w:t>
      </w:r>
      <w:r w:rsidR="00A3487A" w:rsidRPr="00B11FC1">
        <w:rPr>
          <w:rFonts w:ascii="Arial" w:eastAsiaTheme="minorHAnsi" w:hAnsi="Arial" w:cs="Arial"/>
          <w:color w:val="000000" w:themeColor="text1"/>
          <w:lang w:eastAsia="en-US"/>
        </w:rPr>
        <w:t>La lista de l</w:t>
      </w:r>
      <w:r w:rsidRPr="00B11FC1">
        <w:rPr>
          <w:rFonts w:ascii="Arial" w:eastAsiaTheme="minorHAnsi" w:hAnsi="Arial" w:cs="Arial"/>
          <w:color w:val="000000" w:themeColor="text1"/>
          <w:lang w:eastAsia="en-US"/>
        </w:rPr>
        <w:t xml:space="preserve">os donantes que lo hacen posible: </w:t>
      </w:r>
      <w:hyperlink r:id="rId6" w:history="1">
        <w:r w:rsidRPr="00B11FC1">
          <w:rPr>
            <w:rStyle w:val="Hipervnculo"/>
            <w:rFonts w:ascii="Arial" w:eastAsiaTheme="minorHAnsi" w:hAnsi="Arial" w:cs="Arial"/>
            <w:color w:val="000000" w:themeColor="text1"/>
            <w:lang w:eastAsia="en-US"/>
          </w:rPr>
          <w:t>http://www.forumenlinea.com/index.php/aportaciones</w:t>
        </w:r>
      </w:hyperlink>
      <w:r w:rsidRPr="00B11FC1">
        <w:rPr>
          <w:rFonts w:ascii="Arial" w:eastAsiaTheme="minorHAnsi" w:hAnsi="Arial" w:cs="Arial"/>
          <w:color w:val="000000" w:themeColor="text1"/>
          <w:lang w:eastAsia="en-US"/>
        </w:rPr>
        <w:t xml:space="preserve"> (...) Mi sentido pésame a los familiares de doña Úrsula </w:t>
      </w:r>
      <w:r w:rsidR="00EB1C51" w:rsidRPr="00B11FC1">
        <w:rPr>
          <w:rFonts w:ascii="Arial" w:eastAsiaTheme="minorHAnsi" w:hAnsi="Arial" w:cs="Arial"/>
          <w:color w:val="000000" w:themeColor="text1"/>
          <w:lang w:eastAsia="en-US"/>
        </w:rPr>
        <w:t>Zamora</w:t>
      </w:r>
      <w:r w:rsidRPr="00B11FC1">
        <w:rPr>
          <w:rFonts w:ascii="Arial" w:eastAsiaTheme="minorHAnsi" w:hAnsi="Arial" w:cs="Arial"/>
          <w:color w:val="000000" w:themeColor="text1"/>
          <w:lang w:eastAsia="en-US"/>
        </w:rPr>
        <w:t xml:space="preserve"> Lobato, fallecida el domingo 30 y madre de la sicóloga</w:t>
      </w:r>
      <w:r w:rsidR="00A3487A" w:rsidRPr="00B11FC1">
        <w:rPr>
          <w:rFonts w:ascii="Arial" w:eastAsiaTheme="minorHAnsi" w:hAnsi="Arial" w:cs="Arial"/>
          <w:color w:val="000000" w:themeColor="text1"/>
          <w:lang w:eastAsia="en-US"/>
        </w:rPr>
        <w:t>,</w:t>
      </w:r>
      <w:r w:rsidRPr="00B11FC1">
        <w:rPr>
          <w:rFonts w:ascii="Arial" w:eastAsiaTheme="minorHAnsi" w:hAnsi="Arial" w:cs="Arial"/>
          <w:color w:val="000000" w:themeColor="text1"/>
          <w:lang w:eastAsia="en-US"/>
        </w:rPr>
        <w:t xml:space="preserve"> educadora </w:t>
      </w:r>
      <w:r w:rsidR="00A3487A" w:rsidRPr="00B11FC1">
        <w:rPr>
          <w:rFonts w:ascii="Arial" w:eastAsiaTheme="minorHAnsi" w:hAnsi="Arial" w:cs="Arial"/>
          <w:color w:val="000000" w:themeColor="text1"/>
          <w:lang w:eastAsia="en-US"/>
        </w:rPr>
        <w:t xml:space="preserve">y difunta </w:t>
      </w:r>
      <w:r w:rsidRPr="00B11FC1">
        <w:rPr>
          <w:rFonts w:ascii="Arial" w:eastAsiaTheme="minorHAnsi" w:hAnsi="Arial" w:cs="Arial"/>
          <w:color w:val="000000" w:themeColor="text1"/>
          <w:lang w:eastAsia="en-US"/>
        </w:rPr>
        <w:t xml:space="preserve">Angélica Méndez Zamora. </w:t>
      </w:r>
    </w:p>
    <w:p w:rsidR="0081673A" w:rsidRPr="00B11FC1" w:rsidRDefault="008D3DD4" w:rsidP="00395D54">
      <w:pPr>
        <w:jc w:val="both"/>
        <w:rPr>
          <w:rFonts w:ascii="Arial" w:eastAsiaTheme="minorHAnsi" w:hAnsi="Arial" w:cs="Arial"/>
          <w:color w:val="000000" w:themeColor="text1"/>
          <w:lang w:eastAsia="en-US"/>
        </w:rPr>
      </w:pPr>
      <w:hyperlink r:id="rId7" w:history="1">
        <w:r w:rsidR="00395D54" w:rsidRPr="00B11FC1">
          <w:rPr>
            <w:rStyle w:val="Hipervnculo"/>
            <w:rFonts w:ascii="Arial" w:hAnsi="Arial" w:cs="Arial"/>
            <w:color w:val="000000" w:themeColor="text1"/>
            <w:sz w:val="16"/>
            <w:szCs w:val="16"/>
            <w:u w:val="none"/>
          </w:rPr>
          <w:t>http://www.forumenlinea.com/</w:t>
        </w:r>
      </w:hyperlink>
      <w:r w:rsidR="00395D54" w:rsidRPr="00B11FC1">
        <w:rPr>
          <w:rFonts w:ascii="Arial" w:hAnsi="Arial" w:cs="Arial"/>
          <w:color w:val="000000" w:themeColor="text1"/>
          <w:sz w:val="16"/>
          <w:szCs w:val="16"/>
        </w:rPr>
        <w:t xml:space="preserve">  </w:t>
      </w:r>
      <w:hyperlink r:id="rId8" w:history="1">
        <w:r w:rsidR="00395D54" w:rsidRPr="00B11FC1">
          <w:rPr>
            <w:rStyle w:val="Hipervnculo"/>
            <w:rFonts w:ascii="Arial" w:hAnsi="Arial" w:cs="Arial"/>
            <w:color w:val="000000" w:themeColor="text1"/>
            <w:sz w:val="16"/>
            <w:szCs w:val="16"/>
            <w:u w:val="none"/>
            <w:lang w:val="en-US"/>
          </w:rPr>
          <w:t>https://www.facebook.com/forumenlinea</w:t>
        </w:r>
      </w:hyperlink>
      <w:r w:rsidR="00395D54" w:rsidRPr="00B11FC1">
        <w:rPr>
          <w:rFonts w:ascii="Arial" w:hAnsi="Arial" w:cs="Arial"/>
          <w:color w:val="000000" w:themeColor="text1"/>
          <w:sz w:val="16"/>
          <w:szCs w:val="16"/>
        </w:rPr>
        <w:t xml:space="preserve">  </w:t>
      </w:r>
      <w:hyperlink r:id="rId9" w:history="1">
        <w:r w:rsidR="00395D54" w:rsidRPr="00B11FC1">
          <w:rPr>
            <w:rStyle w:val="Hipervnculo"/>
            <w:rFonts w:ascii="Arial" w:hAnsi="Arial" w:cs="Arial"/>
            <w:color w:val="000000" w:themeColor="text1"/>
            <w:sz w:val="16"/>
            <w:szCs w:val="16"/>
            <w:u w:val="none"/>
          </w:rPr>
          <w:t>forum@forumenlinea.com</w:t>
        </w:r>
      </w:hyperlink>
      <w:r w:rsidR="00395D54" w:rsidRPr="00B11FC1">
        <w:rPr>
          <w:rFonts w:ascii="Arial" w:hAnsi="Arial" w:cs="Arial"/>
          <w:color w:val="000000" w:themeColor="text1"/>
          <w:sz w:val="16"/>
          <w:szCs w:val="16"/>
        </w:rPr>
        <w:t xml:space="preserve">  </w:t>
      </w:r>
      <w:proofErr w:type="spellStart"/>
      <w:r w:rsidR="00395D54" w:rsidRPr="00B11FC1">
        <w:rPr>
          <w:rFonts w:ascii="Arial" w:hAnsi="Arial" w:cs="Arial"/>
          <w:color w:val="000000" w:themeColor="text1"/>
          <w:sz w:val="16"/>
          <w:szCs w:val="16"/>
        </w:rPr>
        <w:t>Twitter@IbarraAguirreEd</w:t>
      </w:r>
      <w:bookmarkStart w:id="0" w:name="_GoBack"/>
      <w:bookmarkEnd w:id="0"/>
      <w:proofErr w:type="spellEnd"/>
    </w:p>
    <w:sectPr w:rsidR="0081673A" w:rsidRPr="00B11F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D54"/>
    <w:rsid w:val="000B7D84"/>
    <w:rsid w:val="00273670"/>
    <w:rsid w:val="00334371"/>
    <w:rsid w:val="00366934"/>
    <w:rsid w:val="00395D54"/>
    <w:rsid w:val="004F55E9"/>
    <w:rsid w:val="005A6237"/>
    <w:rsid w:val="00634A55"/>
    <w:rsid w:val="00706E24"/>
    <w:rsid w:val="008D3DD4"/>
    <w:rsid w:val="00A032F4"/>
    <w:rsid w:val="00A31B28"/>
    <w:rsid w:val="00A3487A"/>
    <w:rsid w:val="00B11FC1"/>
    <w:rsid w:val="00B64129"/>
    <w:rsid w:val="00C86605"/>
    <w:rsid w:val="00CE7107"/>
    <w:rsid w:val="00D31696"/>
    <w:rsid w:val="00E6225E"/>
    <w:rsid w:val="00EA7F34"/>
    <w:rsid w:val="00EB1C51"/>
    <w:rsid w:val="00ED1BC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48FC8D-B1FF-463D-AB6B-D9E27B12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D5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95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49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www.sinembargo.mx/31-05-2021/3981174"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772</Words>
  <Characters>4339</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2021-06-01T16:30:00Z</dcterms:created>
  <dcterms:modified xsi:type="dcterms:W3CDTF">2021-06-06T23:33:00Z</dcterms:modified>
</cp:coreProperties>
</file>