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B2C" w:rsidRPr="00A81593" w:rsidRDefault="006B3B2C" w:rsidP="006B3B2C">
      <w:pPr>
        <w:tabs>
          <w:tab w:val="left" w:pos="1500"/>
        </w:tabs>
        <w:jc w:val="both"/>
        <w:rPr>
          <w:rFonts w:ascii="Arial" w:hAnsi="Arial" w:cs="Arial"/>
          <w:color w:val="000000" w:themeColor="text1"/>
          <w:sz w:val="28"/>
          <w:szCs w:val="28"/>
        </w:rPr>
      </w:pPr>
      <w:r w:rsidRPr="00A81593">
        <w:rPr>
          <w:rFonts w:ascii="Arial" w:hAnsi="Arial" w:cs="Arial"/>
          <w:color w:val="000000" w:themeColor="text1"/>
          <w:sz w:val="28"/>
          <w:szCs w:val="28"/>
        </w:rPr>
        <w:t>Utopía</w:t>
      </w:r>
    </w:p>
    <w:p w:rsidR="001559C2" w:rsidRPr="00A81593" w:rsidRDefault="001559C2" w:rsidP="006B3B2C">
      <w:pPr>
        <w:jc w:val="both"/>
        <w:rPr>
          <w:rFonts w:ascii="Arial" w:eastAsiaTheme="minorHAnsi" w:hAnsi="Arial" w:cs="Arial"/>
          <w:color w:val="000000" w:themeColor="text1"/>
          <w:lang w:eastAsia="en-US"/>
        </w:rPr>
      </w:pPr>
    </w:p>
    <w:p w:rsidR="001559C2" w:rsidRPr="00A81593" w:rsidRDefault="003C72D5" w:rsidP="0034707B">
      <w:pPr>
        <w:jc w:val="center"/>
        <w:rPr>
          <w:rFonts w:ascii="Arial" w:eastAsiaTheme="minorHAnsi" w:hAnsi="Arial" w:cs="Arial"/>
          <w:b/>
          <w:color w:val="000000" w:themeColor="text1"/>
          <w:sz w:val="36"/>
          <w:szCs w:val="36"/>
          <w:lang w:eastAsia="en-US"/>
        </w:rPr>
      </w:pPr>
      <w:r w:rsidRPr="00A81593">
        <w:rPr>
          <w:rFonts w:ascii="Arial" w:eastAsiaTheme="minorHAnsi" w:hAnsi="Arial" w:cs="Arial"/>
          <w:b/>
          <w:color w:val="000000" w:themeColor="text1"/>
          <w:sz w:val="36"/>
          <w:szCs w:val="36"/>
          <w:lang w:eastAsia="en-US"/>
        </w:rPr>
        <w:t>La i</w:t>
      </w:r>
      <w:r w:rsidR="001559C2" w:rsidRPr="00A81593">
        <w:rPr>
          <w:rFonts w:ascii="Arial" w:eastAsiaTheme="minorHAnsi" w:hAnsi="Arial" w:cs="Arial"/>
          <w:b/>
          <w:color w:val="000000" w:themeColor="text1"/>
          <w:sz w:val="36"/>
          <w:szCs w:val="36"/>
          <w:lang w:eastAsia="en-US"/>
        </w:rPr>
        <w:t>nseguridad en las campañas</w:t>
      </w:r>
    </w:p>
    <w:p w:rsidR="006B3B2C" w:rsidRPr="00A81593" w:rsidRDefault="006B3B2C" w:rsidP="006B3B2C">
      <w:pPr>
        <w:jc w:val="both"/>
        <w:rPr>
          <w:rFonts w:ascii="Arial" w:hAnsi="Arial" w:cs="Arial"/>
          <w:color w:val="000000" w:themeColor="text1"/>
        </w:rPr>
      </w:pPr>
    </w:p>
    <w:p w:rsidR="006B3B2C" w:rsidRPr="00A81593" w:rsidRDefault="006B3B2C" w:rsidP="006B3B2C">
      <w:pPr>
        <w:jc w:val="both"/>
        <w:rPr>
          <w:rFonts w:ascii="Arial" w:hAnsi="Arial" w:cs="Arial"/>
          <w:b/>
          <w:color w:val="000000" w:themeColor="text1"/>
        </w:rPr>
      </w:pPr>
      <w:r w:rsidRPr="00A81593">
        <w:rPr>
          <w:rFonts w:ascii="Arial" w:hAnsi="Arial" w:cs="Arial"/>
          <w:b/>
          <w:color w:val="000000" w:themeColor="text1"/>
        </w:rPr>
        <w:t>Eduardo Ibarra Aguirre</w:t>
      </w:r>
    </w:p>
    <w:p w:rsidR="006B3B2C" w:rsidRPr="00A81593" w:rsidRDefault="006B3B2C" w:rsidP="006B3B2C">
      <w:pPr>
        <w:jc w:val="both"/>
        <w:rPr>
          <w:rFonts w:ascii="Arial" w:hAnsi="Arial" w:cs="Arial"/>
          <w:color w:val="000000" w:themeColor="text1"/>
        </w:rPr>
      </w:pPr>
    </w:p>
    <w:p w:rsidR="00BC0B33" w:rsidRPr="00A81593" w:rsidRDefault="00A83B3C" w:rsidP="00BC0B33">
      <w:pPr>
        <w:jc w:val="both"/>
        <w:rPr>
          <w:rFonts w:ascii="Arial" w:eastAsiaTheme="minorHAnsi" w:hAnsi="Arial" w:cs="Arial"/>
          <w:color w:val="000000" w:themeColor="text1"/>
          <w:u w:val="single"/>
          <w:lang w:eastAsia="en-US"/>
        </w:rPr>
      </w:pPr>
      <w:r w:rsidRPr="00A81593">
        <w:rPr>
          <w:rFonts w:ascii="Arial" w:hAnsi="Arial" w:cs="Arial"/>
          <w:color w:val="000000" w:themeColor="text1"/>
        </w:rPr>
        <w:t xml:space="preserve">Sin duda alguna es preocupante el clima de violencia, incluida la pérdida de la vida de 13 candidatos a puestos de elección popular, que padecen </w:t>
      </w:r>
      <w:r w:rsidR="00887BCF" w:rsidRPr="00A81593">
        <w:rPr>
          <w:rFonts w:ascii="Arial" w:hAnsi="Arial" w:cs="Arial"/>
          <w:color w:val="000000" w:themeColor="text1"/>
        </w:rPr>
        <w:t xml:space="preserve">en </w:t>
      </w:r>
      <w:r w:rsidR="006673FF" w:rsidRPr="00A81593">
        <w:rPr>
          <w:rFonts w:ascii="Arial" w:hAnsi="Arial" w:cs="Arial"/>
          <w:color w:val="000000" w:themeColor="text1"/>
        </w:rPr>
        <w:t xml:space="preserve">municipios de </w:t>
      </w:r>
      <w:r w:rsidR="00341C3C" w:rsidRPr="00A81593">
        <w:rPr>
          <w:rFonts w:ascii="Arial" w:hAnsi="Arial" w:cs="Arial"/>
          <w:color w:val="000000" w:themeColor="text1"/>
        </w:rPr>
        <w:t xml:space="preserve">varios </w:t>
      </w:r>
      <w:r w:rsidRPr="00A81593">
        <w:rPr>
          <w:rFonts w:ascii="Arial" w:hAnsi="Arial" w:cs="Arial"/>
          <w:color w:val="000000" w:themeColor="text1"/>
        </w:rPr>
        <w:t xml:space="preserve">estados </w:t>
      </w:r>
      <w:r w:rsidR="00BC0B33" w:rsidRPr="00A81593">
        <w:rPr>
          <w:rFonts w:ascii="Arial" w:hAnsi="Arial" w:cs="Arial"/>
          <w:color w:val="000000" w:themeColor="text1"/>
        </w:rPr>
        <w:t xml:space="preserve">del país </w:t>
      </w:r>
      <w:r w:rsidRPr="00A81593">
        <w:rPr>
          <w:rFonts w:ascii="Arial" w:hAnsi="Arial" w:cs="Arial"/>
          <w:color w:val="000000" w:themeColor="text1"/>
        </w:rPr>
        <w:t xml:space="preserve">y que </w:t>
      </w:r>
      <w:r w:rsidR="006673FF" w:rsidRPr="00A81593">
        <w:rPr>
          <w:rFonts w:ascii="Arial" w:hAnsi="Arial" w:cs="Arial"/>
          <w:color w:val="000000" w:themeColor="text1"/>
        </w:rPr>
        <w:t xml:space="preserve">obligaron a 398 </w:t>
      </w:r>
      <w:r w:rsidR="00BC0B33" w:rsidRPr="00A81593">
        <w:rPr>
          <w:rFonts w:ascii="Arial" w:eastAsiaTheme="minorHAnsi" w:hAnsi="Arial" w:cs="Arial"/>
          <w:color w:val="000000" w:themeColor="text1"/>
          <w:lang w:eastAsia="en-US"/>
        </w:rPr>
        <w:t>–</w:t>
      </w:r>
      <w:r w:rsidR="006673FF" w:rsidRPr="00A81593">
        <w:rPr>
          <w:rFonts w:ascii="Arial" w:hAnsi="Arial" w:cs="Arial"/>
          <w:color w:val="000000" w:themeColor="text1"/>
        </w:rPr>
        <w:t xml:space="preserve">de los </w:t>
      </w:r>
      <w:r w:rsidR="00BC0B33" w:rsidRPr="00A81593">
        <w:rPr>
          <w:rFonts w:ascii="Arial" w:hAnsi="Arial" w:cs="Arial"/>
          <w:color w:val="000000" w:themeColor="text1"/>
        </w:rPr>
        <w:t xml:space="preserve">más de </w:t>
      </w:r>
      <w:r w:rsidR="006673FF" w:rsidRPr="00A81593">
        <w:rPr>
          <w:rFonts w:ascii="Arial" w:hAnsi="Arial" w:cs="Arial"/>
          <w:color w:val="000000" w:themeColor="text1"/>
        </w:rPr>
        <w:t xml:space="preserve">21 000 </w:t>
      </w:r>
      <w:r w:rsidR="00BC0B33" w:rsidRPr="00A81593">
        <w:rPr>
          <w:rFonts w:ascii="Arial" w:hAnsi="Arial" w:cs="Arial"/>
          <w:color w:val="000000" w:themeColor="text1"/>
        </w:rPr>
        <w:t>que bregan por</w:t>
      </w:r>
      <w:r w:rsidR="006673FF" w:rsidRPr="00A81593">
        <w:rPr>
          <w:rFonts w:ascii="Arial" w:hAnsi="Arial" w:cs="Arial"/>
          <w:color w:val="000000" w:themeColor="text1"/>
        </w:rPr>
        <w:t xml:space="preserve"> ocupar un </w:t>
      </w:r>
      <w:r w:rsidR="00BC0B33" w:rsidRPr="00A81593">
        <w:rPr>
          <w:rFonts w:ascii="Arial" w:hAnsi="Arial" w:cs="Arial"/>
          <w:color w:val="000000" w:themeColor="text1"/>
        </w:rPr>
        <w:t>cargo</w:t>
      </w:r>
      <w:r w:rsidR="006673FF" w:rsidRPr="00A81593">
        <w:rPr>
          <w:rFonts w:ascii="Arial" w:hAnsi="Arial" w:cs="Arial"/>
          <w:color w:val="000000" w:themeColor="text1"/>
        </w:rPr>
        <w:t>, lo que multiplicado por una decena de partidos</w:t>
      </w:r>
      <w:r w:rsidR="00BC0B33" w:rsidRPr="00A81593">
        <w:rPr>
          <w:rFonts w:ascii="Arial" w:hAnsi="Arial" w:cs="Arial"/>
          <w:color w:val="000000" w:themeColor="text1"/>
        </w:rPr>
        <w:t xml:space="preserve"> </w:t>
      </w:r>
      <w:r w:rsidR="00C63816" w:rsidRPr="00A81593">
        <w:rPr>
          <w:rFonts w:ascii="Arial" w:hAnsi="Arial" w:cs="Arial"/>
          <w:color w:val="000000" w:themeColor="text1"/>
        </w:rPr>
        <w:t xml:space="preserve">y membretes </w:t>
      </w:r>
      <w:r w:rsidR="006673FF" w:rsidRPr="00A81593">
        <w:rPr>
          <w:rFonts w:ascii="Arial" w:hAnsi="Arial" w:cs="Arial"/>
          <w:color w:val="000000" w:themeColor="text1"/>
        </w:rPr>
        <w:t>suman 210 000 aspirantes</w:t>
      </w:r>
      <w:r w:rsidR="00BC0B33" w:rsidRPr="00A81593">
        <w:rPr>
          <w:rFonts w:ascii="Arial" w:eastAsiaTheme="minorHAnsi" w:hAnsi="Arial" w:cs="Arial"/>
          <w:color w:val="000000" w:themeColor="text1"/>
          <w:lang w:eastAsia="en-US"/>
        </w:rPr>
        <w:t>–</w:t>
      </w:r>
      <w:r w:rsidR="00BC0B33" w:rsidRPr="00A81593">
        <w:rPr>
          <w:rFonts w:ascii="Arial" w:hAnsi="Arial" w:cs="Arial"/>
          <w:color w:val="000000" w:themeColor="text1"/>
        </w:rPr>
        <w:t>,</w:t>
      </w:r>
      <w:r w:rsidR="006673FF" w:rsidRPr="00A81593">
        <w:rPr>
          <w:rFonts w:ascii="Arial" w:hAnsi="Arial" w:cs="Arial"/>
          <w:color w:val="000000" w:themeColor="text1"/>
        </w:rPr>
        <w:t xml:space="preserve"> a solicitar protección </w:t>
      </w:r>
      <w:r w:rsidR="00BC0B33" w:rsidRPr="00A81593">
        <w:rPr>
          <w:rFonts w:ascii="Arial" w:hAnsi="Arial" w:cs="Arial"/>
          <w:color w:val="000000" w:themeColor="text1"/>
        </w:rPr>
        <w:t xml:space="preserve">de las autoridades de los tres niveles del Ejecutivo. Pero las baterías del oligopolio mediático y los intelectuales a su servicio </w:t>
      </w:r>
      <w:r w:rsidR="00AA7421" w:rsidRPr="00A81593">
        <w:rPr>
          <w:rFonts w:ascii="Arial" w:hAnsi="Arial" w:cs="Arial"/>
          <w:color w:val="000000" w:themeColor="text1"/>
        </w:rPr>
        <w:t>están dirigidas a</w:t>
      </w:r>
      <w:r w:rsidR="00BC0B33" w:rsidRPr="00A81593">
        <w:rPr>
          <w:rFonts w:ascii="Arial" w:hAnsi="Arial" w:cs="Arial"/>
          <w:color w:val="000000" w:themeColor="text1"/>
        </w:rPr>
        <w:t xml:space="preserve"> evidenciar la incapacidad del presidente Andrés Manuel para garantizar un clima adecuado para que la contienda concluya sin </w:t>
      </w:r>
      <w:r w:rsidR="00887BCF" w:rsidRPr="00A81593">
        <w:rPr>
          <w:rFonts w:ascii="Arial" w:hAnsi="Arial" w:cs="Arial"/>
          <w:color w:val="000000" w:themeColor="text1"/>
        </w:rPr>
        <w:t xml:space="preserve">privación ilegal de la libertad, </w:t>
      </w:r>
      <w:r w:rsidR="00BC0B33" w:rsidRPr="00A81593">
        <w:rPr>
          <w:rFonts w:ascii="Arial" w:hAnsi="Arial" w:cs="Arial"/>
          <w:color w:val="000000" w:themeColor="text1"/>
        </w:rPr>
        <w:t xml:space="preserve">amenazas, chantajes, atentados </w:t>
      </w:r>
      <w:r w:rsidR="00887BCF" w:rsidRPr="00A81593">
        <w:rPr>
          <w:rFonts w:ascii="Arial" w:hAnsi="Arial" w:cs="Arial"/>
          <w:color w:val="000000" w:themeColor="text1"/>
        </w:rPr>
        <w:t>e incluso</w:t>
      </w:r>
      <w:r w:rsidR="00BC0B33" w:rsidRPr="00A81593">
        <w:rPr>
          <w:rFonts w:ascii="Arial" w:hAnsi="Arial" w:cs="Arial"/>
          <w:color w:val="000000" w:themeColor="text1"/>
        </w:rPr>
        <w:t xml:space="preserve"> asesinatos</w:t>
      </w:r>
      <w:r w:rsidR="00AA7421" w:rsidRPr="00A81593">
        <w:rPr>
          <w:rFonts w:ascii="Arial" w:hAnsi="Arial" w:cs="Arial"/>
          <w:color w:val="000000" w:themeColor="text1"/>
        </w:rPr>
        <w:t xml:space="preserve"> de los actores</w:t>
      </w:r>
      <w:r w:rsidR="00BC0B33" w:rsidRPr="00A81593">
        <w:rPr>
          <w:rFonts w:ascii="Arial" w:hAnsi="Arial" w:cs="Arial"/>
          <w:color w:val="000000" w:themeColor="text1"/>
        </w:rPr>
        <w:t xml:space="preserve">. </w:t>
      </w:r>
      <w:proofErr w:type="spellStart"/>
      <w:r w:rsidR="00BC0B33" w:rsidRPr="00A81593">
        <w:rPr>
          <w:rFonts w:ascii="Arial" w:hAnsi="Arial" w:cs="Arial"/>
          <w:color w:val="000000" w:themeColor="text1"/>
        </w:rPr>
        <w:t>Bulmaro</w:t>
      </w:r>
      <w:proofErr w:type="spellEnd"/>
      <w:r w:rsidR="00BC0B33" w:rsidRPr="00A81593">
        <w:rPr>
          <w:rFonts w:ascii="Arial" w:hAnsi="Arial" w:cs="Arial"/>
          <w:color w:val="000000" w:themeColor="text1"/>
        </w:rPr>
        <w:t xml:space="preserve"> </w:t>
      </w:r>
      <w:r w:rsidR="00AA7421" w:rsidRPr="00A81593">
        <w:rPr>
          <w:rFonts w:ascii="Arial" w:hAnsi="Arial" w:cs="Arial"/>
          <w:color w:val="000000" w:themeColor="text1"/>
        </w:rPr>
        <w:t>C</w:t>
      </w:r>
      <w:r w:rsidR="00BC0B33" w:rsidRPr="00A81593">
        <w:rPr>
          <w:rFonts w:ascii="Arial" w:hAnsi="Arial" w:cs="Arial"/>
          <w:color w:val="000000" w:themeColor="text1"/>
        </w:rPr>
        <w:t>astellano</w:t>
      </w:r>
      <w:r w:rsidR="00887BCF" w:rsidRPr="00A81593">
        <w:rPr>
          <w:rFonts w:ascii="Arial" w:hAnsi="Arial" w:cs="Arial"/>
          <w:color w:val="000000" w:themeColor="text1"/>
        </w:rPr>
        <w:t>s (</w:t>
      </w:r>
      <w:proofErr w:type="spellStart"/>
      <w:r w:rsidR="00887BCF" w:rsidRPr="00A81593">
        <w:rPr>
          <w:rFonts w:ascii="Arial" w:hAnsi="Arial" w:cs="Arial"/>
          <w:color w:val="000000" w:themeColor="text1"/>
        </w:rPr>
        <w:t>Magu</w:t>
      </w:r>
      <w:proofErr w:type="spellEnd"/>
      <w:r w:rsidR="00887BCF" w:rsidRPr="00A81593">
        <w:rPr>
          <w:rFonts w:ascii="Arial" w:hAnsi="Arial" w:cs="Arial"/>
          <w:color w:val="000000" w:themeColor="text1"/>
        </w:rPr>
        <w:t xml:space="preserve">) </w:t>
      </w:r>
      <w:r w:rsidR="00BC0B33" w:rsidRPr="00A81593">
        <w:rPr>
          <w:rFonts w:ascii="Arial" w:hAnsi="Arial" w:cs="Arial"/>
          <w:color w:val="000000" w:themeColor="text1"/>
        </w:rPr>
        <w:t xml:space="preserve">lo muestra con claridad y </w:t>
      </w:r>
      <w:r w:rsidR="00887BCF" w:rsidRPr="00A81593">
        <w:rPr>
          <w:rFonts w:ascii="Arial" w:hAnsi="Arial" w:cs="Arial"/>
          <w:color w:val="000000" w:themeColor="text1"/>
        </w:rPr>
        <w:t xml:space="preserve">demasiado </w:t>
      </w:r>
      <w:r w:rsidR="00BC0B33" w:rsidRPr="00A81593">
        <w:rPr>
          <w:rFonts w:ascii="Arial" w:hAnsi="Arial" w:cs="Arial"/>
          <w:color w:val="000000" w:themeColor="text1"/>
        </w:rPr>
        <w:t xml:space="preserve">cinismo: </w:t>
      </w:r>
      <w:hyperlink r:id="rId6" w:history="1">
        <w:r w:rsidR="00BC0B33" w:rsidRPr="00A81593">
          <w:rPr>
            <w:rFonts w:ascii="Arial" w:eastAsiaTheme="minorHAnsi" w:hAnsi="Arial" w:cs="Arial"/>
            <w:color w:val="000000" w:themeColor="text1"/>
            <w:u w:val="single"/>
            <w:lang w:eastAsia="en-US"/>
          </w:rPr>
          <w:t>https://www.jornada.com.mx/2021/05/27/cartones/0</w:t>
        </w:r>
      </w:hyperlink>
    </w:p>
    <w:p w:rsidR="00341C3C" w:rsidRPr="00A81593" w:rsidRDefault="00AA7421" w:rsidP="00341C3C">
      <w:pPr>
        <w:ind w:firstLine="708"/>
        <w:jc w:val="both"/>
        <w:rPr>
          <w:rFonts w:ascii="Arial" w:eastAsiaTheme="minorHAnsi" w:hAnsi="Arial" w:cs="Arial"/>
          <w:color w:val="000000" w:themeColor="text1"/>
          <w:lang w:eastAsia="en-US"/>
        </w:rPr>
      </w:pPr>
      <w:r w:rsidRPr="00A81593">
        <w:rPr>
          <w:rFonts w:ascii="Arial" w:eastAsiaTheme="minorHAnsi" w:hAnsi="Arial" w:cs="Arial"/>
          <w:color w:val="000000" w:themeColor="text1"/>
          <w:lang w:eastAsia="en-US"/>
        </w:rPr>
        <w:t xml:space="preserve">Brindar protección a los aspirantes es obligación de los gobiernos estatales y </w:t>
      </w:r>
      <w:r w:rsidR="00E009D6" w:rsidRPr="00A81593">
        <w:rPr>
          <w:rFonts w:ascii="Arial" w:eastAsiaTheme="minorHAnsi" w:hAnsi="Arial" w:cs="Arial"/>
          <w:color w:val="000000" w:themeColor="text1"/>
          <w:lang w:eastAsia="en-US"/>
        </w:rPr>
        <w:t>los ayuntamientos</w:t>
      </w:r>
      <w:r w:rsidRPr="00A81593">
        <w:rPr>
          <w:rFonts w:ascii="Arial" w:eastAsiaTheme="minorHAnsi" w:hAnsi="Arial" w:cs="Arial"/>
          <w:color w:val="000000" w:themeColor="text1"/>
          <w:lang w:eastAsia="en-US"/>
        </w:rPr>
        <w:t xml:space="preserve">, </w:t>
      </w:r>
      <w:r w:rsidR="00C63816" w:rsidRPr="00A81593">
        <w:rPr>
          <w:rFonts w:ascii="Arial" w:eastAsiaTheme="minorHAnsi" w:hAnsi="Arial" w:cs="Arial"/>
          <w:color w:val="000000" w:themeColor="text1"/>
          <w:lang w:eastAsia="en-US"/>
        </w:rPr>
        <w:t>mas</w:t>
      </w:r>
      <w:r w:rsidR="00E009D6" w:rsidRPr="00A81593">
        <w:rPr>
          <w:rFonts w:ascii="Arial" w:eastAsiaTheme="minorHAnsi" w:hAnsi="Arial" w:cs="Arial"/>
          <w:color w:val="000000" w:themeColor="text1"/>
          <w:lang w:eastAsia="en-US"/>
        </w:rPr>
        <w:t xml:space="preserve"> ya son</w:t>
      </w:r>
      <w:r w:rsidR="00887BCF" w:rsidRPr="00A81593">
        <w:rPr>
          <w:rFonts w:ascii="Arial" w:eastAsiaTheme="minorHAnsi" w:hAnsi="Arial" w:cs="Arial"/>
          <w:color w:val="000000" w:themeColor="text1"/>
          <w:lang w:eastAsia="en-US"/>
        </w:rPr>
        <w:t xml:space="preserve"> </w:t>
      </w:r>
      <w:r w:rsidR="00C63816" w:rsidRPr="00A81593">
        <w:rPr>
          <w:rFonts w:ascii="Arial" w:eastAsiaTheme="minorHAnsi" w:hAnsi="Arial" w:cs="Arial"/>
          <w:color w:val="000000" w:themeColor="text1"/>
          <w:lang w:eastAsia="en-US"/>
        </w:rPr>
        <w:t>–</w:t>
      </w:r>
      <w:r w:rsidR="00887BCF" w:rsidRPr="00A81593">
        <w:rPr>
          <w:rFonts w:ascii="Arial" w:eastAsiaTheme="minorHAnsi" w:hAnsi="Arial" w:cs="Arial"/>
          <w:color w:val="000000" w:themeColor="text1"/>
          <w:lang w:eastAsia="en-US"/>
        </w:rPr>
        <w:t>insisto</w:t>
      </w:r>
      <w:r w:rsidR="00C63816" w:rsidRPr="00A81593">
        <w:rPr>
          <w:rFonts w:ascii="Arial" w:eastAsiaTheme="minorHAnsi" w:hAnsi="Arial" w:cs="Arial"/>
          <w:color w:val="000000" w:themeColor="text1"/>
          <w:lang w:eastAsia="en-US"/>
        </w:rPr>
        <w:t>–</w:t>
      </w:r>
      <w:r w:rsidR="00E009D6" w:rsidRPr="00A81593">
        <w:rPr>
          <w:rFonts w:ascii="Arial" w:eastAsiaTheme="minorHAnsi" w:hAnsi="Arial" w:cs="Arial"/>
          <w:color w:val="000000" w:themeColor="text1"/>
          <w:lang w:eastAsia="en-US"/>
        </w:rPr>
        <w:t xml:space="preserve"> 398 los candidatos que cuentan con ella y la </w:t>
      </w:r>
      <w:r w:rsidR="00C63816" w:rsidRPr="00A81593">
        <w:rPr>
          <w:rFonts w:ascii="Arial" w:eastAsiaTheme="minorHAnsi" w:hAnsi="Arial" w:cs="Arial"/>
          <w:color w:val="000000" w:themeColor="text1"/>
          <w:lang w:eastAsia="en-US"/>
        </w:rPr>
        <w:t xml:space="preserve">Guardia Nacional </w:t>
      </w:r>
      <w:r w:rsidR="00E009D6" w:rsidRPr="00A81593">
        <w:rPr>
          <w:rFonts w:ascii="Arial" w:eastAsiaTheme="minorHAnsi" w:hAnsi="Arial" w:cs="Arial"/>
          <w:color w:val="000000" w:themeColor="text1"/>
          <w:lang w:eastAsia="en-US"/>
        </w:rPr>
        <w:t>interviene activamente</w:t>
      </w:r>
      <w:r w:rsidR="00887BCF" w:rsidRPr="00A81593">
        <w:rPr>
          <w:rFonts w:ascii="Arial" w:eastAsiaTheme="minorHAnsi" w:hAnsi="Arial" w:cs="Arial"/>
          <w:color w:val="000000" w:themeColor="text1"/>
          <w:lang w:eastAsia="en-US"/>
        </w:rPr>
        <w:t>.</w:t>
      </w:r>
      <w:r w:rsidR="00C63816" w:rsidRPr="00A81593">
        <w:rPr>
          <w:rFonts w:ascii="Arial" w:eastAsiaTheme="minorHAnsi" w:hAnsi="Arial" w:cs="Arial"/>
          <w:color w:val="000000" w:themeColor="text1"/>
          <w:lang w:eastAsia="en-US"/>
        </w:rPr>
        <w:t xml:space="preserve"> S</w:t>
      </w:r>
      <w:r w:rsidR="00887BCF" w:rsidRPr="00A81593">
        <w:rPr>
          <w:rFonts w:ascii="Arial" w:eastAsiaTheme="minorHAnsi" w:hAnsi="Arial" w:cs="Arial"/>
          <w:color w:val="000000" w:themeColor="text1"/>
          <w:lang w:eastAsia="en-US"/>
        </w:rPr>
        <w:t xml:space="preserve">uman </w:t>
      </w:r>
      <w:r w:rsidR="00E009D6" w:rsidRPr="00A81593">
        <w:rPr>
          <w:rFonts w:ascii="Arial" w:eastAsiaTheme="minorHAnsi" w:hAnsi="Arial" w:cs="Arial"/>
          <w:color w:val="000000" w:themeColor="text1"/>
          <w:lang w:eastAsia="en-US"/>
        </w:rPr>
        <w:t xml:space="preserve">400 </w:t>
      </w:r>
      <w:r w:rsidR="00887BCF" w:rsidRPr="00A81593">
        <w:rPr>
          <w:rFonts w:ascii="Arial" w:eastAsiaTheme="minorHAnsi" w:hAnsi="Arial" w:cs="Arial"/>
          <w:color w:val="000000" w:themeColor="text1"/>
          <w:lang w:eastAsia="en-US"/>
        </w:rPr>
        <w:t xml:space="preserve">los </w:t>
      </w:r>
      <w:r w:rsidR="00E009D6" w:rsidRPr="00A81593">
        <w:rPr>
          <w:rFonts w:ascii="Arial" w:eastAsiaTheme="minorHAnsi" w:hAnsi="Arial" w:cs="Arial"/>
          <w:color w:val="000000" w:themeColor="text1"/>
          <w:lang w:eastAsia="en-US"/>
        </w:rPr>
        <w:t>candidatos que reporta</w:t>
      </w:r>
      <w:r w:rsidR="00C63816" w:rsidRPr="00A81593">
        <w:rPr>
          <w:rFonts w:ascii="Arial" w:eastAsiaTheme="minorHAnsi" w:hAnsi="Arial" w:cs="Arial"/>
          <w:color w:val="000000" w:themeColor="text1"/>
          <w:lang w:eastAsia="en-US"/>
        </w:rPr>
        <w:t>r</w:t>
      </w:r>
      <w:r w:rsidR="00E009D6" w:rsidRPr="00A81593">
        <w:rPr>
          <w:rFonts w:ascii="Arial" w:eastAsiaTheme="minorHAnsi" w:hAnsi="Arial" w:cs="Arial"/>
          <w:color w:val="000000" w:themeColor="text1"/>
          <w:lang w:eastAsia="en-US"/>
        </w:rPr>
        <w:t>o</w:t>
      </w:r>
      <w:r w:rsidR="00C63816" w:rsidRPr="00A81593">
        <w:rPr>
          <w:rFonts w:ascii="Arial" w:eastAsiaTheme="minorHAnsi" w:hAnsi="Arial" w:cs="Arial"/>
          <w:color w:val="000000" w:themeColor="text1"/>
          <w:lang w:eastAsia="en-US"/>
        </w:rPr>
        <w:t>n</w:t>
      </w:r>
      <w:r w:rsidR="00E009D6" w:rsidRPr="00A81593">
        <w:rPr>
          <w:rFonts w:ascii="Arial" w:eastAsiaTheme="minorHAnsi" w:hAnsi="Arial" w:cs="Arial"/>
          <w:color w:val="000000" w:themeColor="text1"/>
          <w:lang w:eastAsia="en-US"/>
        </w:rPr>
        <w:t xml:space="preserve"> riesgo por algún tema de violencia, </w:t>
      </w:r>
      <w:r w:rsidR="00887BCF" w:rsidRPr="00A81593">
        <w:rPr>
          <w:rFonts w:ascii="Arial" w:eastAsiaTheme="minorHAnsi" w:hAnsi="Arial" w:cs="Arial"/>
          <w:color w:val="000000" w:themeColor="text1"/>
          <w:lang w:eastAsia="en-US"/>
        </w:rPr>
        <w:t>e</w:t>
      </w:r>
      <w:r w:rsidR="00E009D6" w:rsidRPr="00A81593">
        <w:rPr>
          <w:rFonts w:ascii="Arial" w:eastAsiaTheme="minorHAnsi" w:hAnsi="Arial" w:cs="Arial"/>
          <w:color w:val="000000" w:themeColor="text1"/>
          <w:lang w:eastAsia="en-US"/>
        </w:rPr>
        <w:t xml:space="preserve">n 250 casos </w:t>
      </w:r>
      <w:r w:rsidR="00887BCF" w:rsidRPr="00A81593">
        <w:rPr>
          <w:rFonts w:ascii="Arial" w:eastAsiaTheme="minorHAnsi" w:hAnsi="Arial" w:cs="Arial"/>
          <w:color w:val="000000" w:themeColor="text1"/>
          <w:lang w:eastAsia="en-US"/>
        </w:rPr>
        <w:t xml:space="preserve">está </w:t>
      </w:r>
      <w:r w:rsidR="00E009D6" w:rsidRPr="00A81593">
        <w:rPr>
          <w:rFonts w:ascii="Arial" w:eastAsiaTheme="minorHAnsi" w:hAnsi="Arial" w:cs="Arial"/>
          <w:color w:val="000000" w:themeColor="text1"/>
          <w:lang w:eastAsia="en-US"/>
        </w:rPr>
        <w:t>ab</w:t>
      </w:r>
      <w:r w:rsidR="00887BCF" w:rsidRPr="00A81593">
        <w:rPr>
          <w:rFonts w:ascii="Arial" w:eastAsiaTheme="minorHAnsi" w:hAnsi="Arial" w:cs="Arial"/>
          <w:color w:val="000000" w:themeColor="text1"/>
          <w:lang w:eastAsia="en-US"/>
        </w:rPr>
        <w:t>ierta</w:t>
      </w:r>
      <w:r w:rsidR="00E009D6" w:rsidRPr="00A81593">
        <w:rPr>
          <w:rFonts w:ascii="Arial" w:eastAsiaTheme="minorHAnsi" w:hAnsi="Arial" w:cs="Arial"/>
          <w:color w:val="000000" w:themeColor="text1"/>
          <w:lang w:eastAsia="en-US"/>
        </w:rPr>
        <w:t xml:space="preserve"> la carpeta de investigación correspondiente, mientras que en 148 no se consider</w:t>
      </w:r>
      <w:r w:rsidR="00C63816" w:rsidRPr="00A81593">
        <w:rPr>
          <w:rFonts w:ascii="Arial" w:eastAsiaTheme="minorHAnsi" w:hAnsi="Arial" w:cs="Arial"/>
          <w:color w:val="000000" w:themeColor="text1"/>
          <w:lang w:eastAsia="en-US"/>
        </w:rPr>
        <w:t>ó</w:t>
      </w:r>
      <w:r w:rsidR="00E009D6" w:rsidRPr="00A81593">
        <w:rPr>
          <w:rFonts w:ascii="Arial" w:eastAsiaTheme="minorHAnsi" w:hAnsi="Arial" w:cs="Arial"/>
          <w:color w:val="000000" w:themeColor="text1"/>
          <w:lang w:eastAsia="en-US"/>
        </w:rPr>
        <w:t xml:space="preserve"> necesari</w:t>
      </w:r>
      <w:r w:rsidR="00C63816" w:rsidRPr="00A81593">
        <w:rPr>
          <w:rFonts w:ascii="Arial" w:eastAsiaTheme="minorHAnsi" w:hAnsi="Arial" w:cs="Arial"/>
          <w:color w:val="000000" w:themeColor="text1"/>
          <w:lang w:eastAsia="en-US"/>
        </w:rPr>
        <w:t>a</w:t>
      </w:r>
      <w:r w:rsidR="00E009D6" w:rsidRPr="00A81593">
        <w:rPr>
          <w:rFonts w:ascii="Arial" w:eastAsiaTheme="minorHAnsi" w:hAnsi="Arial" w:cs="Arial"/>
          <w:color w:val="000000" w:themeColor="text1"/>
          <w:lang w:eastAsia="en-US"/>
        </w:rPr>
        <w:t>.</w:t>
      </w:r>
      <w:r w:rsidR="00E94ABE" w:rsidRPr="00A81593">
        <w:rPr>
          <w:rFonts w:ascii="Arial" w:eastAsiaTheme="minorHAnsi" w:hAnsi="Arial" w:cs="Arial"/>
          <w:color w:val="000000" w:themeColor="text1"/>
          <w:lang w:eastAsia="en-US"/>
        </w:rPr>
        <w:t xml:space="preserve"> De </w:t>
      </w:r>
      <w:r w:rsidR="00C63816" w:rsidRPr="00A81593">
        <w:rPr>
          <w:rFonts w:ascii="Arial" w:eastAsiaTheme="minorHAnsi" w:hAnsi="Arial" w:cs="Arial"/>
          <w:color w:val="000000" w:themeColor="text1"/>
          <w:lang w:eastAsia="en-US"/>
        </w:rPr>
        <w:t xml:space="preserve">los </w:t>
      </w:r>
      <w:r w:rsidR="00E94ABE" w:rsidRPr="00A81593">
        <w:rPr>
          <w:rFonts w:ascii="Arial" w:eastAsiaTheme="minorHAnsi" w:hAnsi="Arial" w:cs="Arial"/>
          <w:color w:val="000000" w:themeColor="text1"/>
          <w:lang w:eastAsia="en-US"/>
        </w:rPr>
        <w:t>protegidos por cuerpos policiacos locales o federales</w:t>
      </w:r>
      <w:r w:rsidR="00E009D6" w:rsidRPr="00A81593">
        <w:rPr>
          <w:rFonts w:ascii="Arial" w:eastAsiaTheme="minorHAnsi" w:hAnsi="Arial" w:cs="Arial"/>
          <w:color w:val="000000" w:themeColor="text1"/>
          <w:lang w:eastAsia="en-US"/>
        </w:rPr>
        <w:t xml:space="preserve">, 187 señalaron a la autoridad </w:t>
      </w:r>
      <w:r w:rsidR="00C63816" w:rsidRPr="00A81593">
        <w:rPr>
          <w:rFonts w:ascii="Arial" w:eastAsiaTheme="minorHAnsi" w:hAnsi="Arial" w:cs="Arial"/>
          <w:color w:val="000000" w:themeColor="text1"/>
          <w:lang w:eastAsia="en-US"/>
        </w:rPr>
        <w:t xml:space="preserve">que </w:t>
      </w:r>
      <w:r w:rsidR="00E009D6" w:rsidRPr="00A81593">
        <w:rPr>
          <w:rFonts w:ascii="Arial" w:eastAsiaTheme="minorHAnsi" w:hAnsi="Arial" w:cs="Arial"/>
          <w:color w:val="000000" w:themeColor="text1"/>
          <w:lang w:eastAsia="en-US"/>
        </w:rPr>
        <w:t>recibi</w:t>
      </w:r>
      <w:r w:rsidR="00C63816" w:rsidRPr="00A81593">
        <w:rPr>
          <w:rFonts w:ascii="Arial" w:eastAsiaTheme="minorHAnsi" w:hAnsi="Arial" w:cs="Arial"/>
          <w:color w:val="000000" w:themeColor="text1"/>
          <w:lang w:eastAsia="en-US"/>
        </w:rPr>
        <w:t>eron</w:t>
      </w:r>
      <w:r w:rsidR="00E009D6" w:rsidRPr="00A81593">
        <w:rPr>
          <w:rFonts w:ascii="Arial" w:eastAsiaTheme="minorHAnsi" w:hAnsi="Arial" w:cs="Arial"/>
          <w:color w:val="000000" w:themeColor="text1"/>
          <w:lang w:eastAsia="en-US"/>
        </w:rPr>
        <w:t xml:space="preserve"> amenazas; 101 ser víctimas de agresiones. En 44 casos no se confirm</w:t>
      </w:r>
      <w:r w:rsidR="00C63816" w:rsidRPr="00A81593">
        <w:rPr>
          <w:rFonts w:ascii="Arial" w:eastAsiaTheme="minorHAnsi" w:hAnsi="Arial" w:cs="Arial"/>
          <w:color w:val="000000" w:themeColor="text1"/>
          <w:lang w:eastAsia="en-US"/>
        </w:rPr>
        <w:t>ó</w:t>
      </w:r>
      <w:r w:rsidR="00E009D6" w:rsidRPr="00A81593">
        <w:rPr>
          <w:rFonts w:ascii="Arial" w:eastAsiaTheme="minorHAnsi" w:hAnsi="Arial" w:cs="Arial"/>
          <w:color w:val="000000" w:themeColor="text1"/>
          <w:lang w:eastAsia="en-US"/>
        </w:rPr>
        <w:t xml:space="preserve"> el riesgo, mientras que 13 están registrados como homicidios y en 11 hubo privación ilegal de la libertad. En 42 casos del informe, correspondiente al 21 de mayo, la autoridad no</w:t>
      </w:r>
      <w:r w:rsidR="00341C3C" w:rsidRPr="00A81593">
        <w:rPr>
          <w:rFonts w:ascii="Arial" w:eastAsiaTheme="minorHAnsi" w:hAnsi="Arial" w:cs="Arial"/>
          <w:color w:val="000000" w:themeColor="text1"/>
          <w:lang w:eastAsia="en-US"/>
        </w:rPr>
        <w:t xml:space="preserve"> especifica el riesgo que enfrentan los aspirantes (Excélsior digital, 27-V-21).</w:t>
      </w:r>
    </w:p>
    <w:p w:rsidR="00341C3C" w:rsidRPr="00A81593" w:rsidRDefault="00341C3C" w:rsidP="00341C3C">
      <w:pPr>
        <w:ind w:firstLine="708"/>
        <w:jc w:val="both"/>
        <w:rPr>
          <w:rFonts w:ascii="Arial" w:eastAsiaTheme="minorHAnsi" w:hAnsi="Arial" w:cs="Arial"/>
          <w:color w:val="000000" w:themeColor="text1"/>
          <w:lang w:eastAsia="en-US"/>
        </w:rPr>
      </w:pPr>
      <w:r w:rsidRPr="00A81593">
        <w:rPr>
          <w:rFonts w:ascii="Arial" w:eastAsiaTheme="minorHAnsi" w:hAnsi="Arial" w:cs="Arial"/>
          <w:color w:val="000000" w:themeColor="text1"/>
          <w:lang w:eastAsia="en-US"/>
        </w:rPr>
        <w:t>Los candidatos con seguimiento ante riesgos de violencia se concentran en siete estados con 54% de los casos</w:t>
      </w:r>
      <w:r w:rsidR="00C63816" w:rsidRPr="00A81593">
        <w:rPr>
          <w:rFonts w:ascii="Arial" w:eastAsiaTheme="minorHAnsi" w:hAnsi="Arial" w:cs="Arial"/>
          <w:color w:val="000000" w:themeColor="text1"/>
          <w:lang w:eastAsia="en-US"/>
        </w:rPr>
        <w:t>:</w:t>
      </w:r>
      <w:r w:rsidRPr="00A81593">
        <w:rPr>
          <w:rFonts w:ascii="Arial" w:eastAsiaTheme="minorHAnsi" w:hAnsi="Arial" w:cs="Arial"/>
          <w:color w:val="000000" w:themeColor="text1"/>
          <w:lang w:eastAsia="en-US"/>
        </w:rPr>
        <w:t xml:space="preserve"> Oaxaca (47), San Luis Potosí (37); Jalisco (28); </w:t>
      </w:r>
      <w:r w:rsidR="00C63816" w:rsidRPr="00A81593">
        <w:rPr>
          <w:rFonts w:ascii="Arial" w:eastAsiaTheme="minorHAnsi" w:hAnsi="Arial" w:cs="Arial"/>
          <w:color w:val="000000" w:themeColor="text1"/>
          <w:lang w:eastAsia="en-US"/>
        </w:rPr>
        <w:t>e</w:t>
      </w:r>
      <w:r w:rsidRPr="00A81593">
        <w:rPr>
          <w:rFonts w:ascii="Arial" w:eastAsiaTheme="minorHAnsi" w:hAnsi="Arial" w:cs="Arial"/>
          <w:color w:val="000000" w:themeColor="text1"/>
          <w:lang w:eastAsia="en-US"/>
        </w:rPr>
        <w:t>stado de México (27); Veracruz (27); Tamaulipas (25) y Guerrero (23).</w:t>
      </w:r>
    </w:p>
    <w:p w:rsidR="00341C3C" w:rsidRPr="00A81593" w:rsidRDefault="00341C3C" w:rsidP="00341C3C">
      <w:pPr>
        <w:ind w:firstLine="708"/>
        <w:jc w:val="both"/>
        <w:rPr>
          <w:rFonts w:ascii="Arial" w:eastAsiaTheme="minorHAnsi" w:hAnsi="Arial" w:cs="Arial"/>
          <w:color w:val="000000" w:themeColor="text1"/>
          <w:lang w:eastAsia="en-US"/>
        </w:rPr>
      </w:pPr>
      <w:r w:rsidRPr="00A81593">
        <w:rPr>
          <w:rFonts w:ascii="Arial" w:eastAsiaTheme="minorHAnsi" w:hAnsi="Arial" w:cs="Arial"/>
          <w:color w:val="000000" w:themeColor="text1"/>
          <w:lang w:eastAsia="en-US"/>
        </w:rPr>
        <w:t>El serio problema está allí y requiere de una mejor atención de las autoridades sin ninguna necesidad de “encomendarse” a Santa Rita, como pid</w:t>
      </w:r>
      <w:r w:rsidR="00537CB3" w:rsidRPr="00A81593">
        <w:rPr>
          <w:rFonts w:ascii="Arial" w:eastAsiaTheme="minorHAnsi" w:hAnsi="Arial" w:cs="Arial"/>
          <w:color w:val="000000" w:themeColor="text1"/>
          <w:lang w:eastAsia="en-US"/>
        </w:rPr>
        <w:t>ió</w:t>
      </w:r>
      <w:r w:rsidRPr="00A81593">
        <w:rPr>
          <w:rFonts w:ascii="Arial" w:eastAsiaTheme="minorHAnsi" w:hAnsi="Arial" w:cs="Arial"/>
          <w:color w:val="000000" w:themeColor="text1"/>
          <w:lang w:eastAsia="en-US"/>
        </w:rPr>
        <w:t xml:space="preserve"> el fatuo </w:t>
      </w:r>
      <w:r w:rsidR="009537EC" w:rsidRPr="00A81593">
        <w:rPr>
          <w:rFonts w:ascii="Arial" w:eastAsiaTheme="minorHAnsi" w:hAnsi="Arial" w:cs="Arial"/>
          <w:color w:val="000000" w:themeColor="text1"/>
          <w:lang w:eastAsia="en-US"/>
        </w:rPr>
        <w:t xml:space="preserve">y cómico </w:t>
      </w:r>
      <w:r w:rsidR="00537CB3" w:rsidRPr="00A81593">
        <w:rPr>
          <w:rFonts w:ascii="Arial" w:eastAsiaTheme="minorHAnsi" w:hAnsi="Arial" w:cs="Arial"/>
          <w:color w:val="000000" w:themeColor="text1"/>
          <w:lang w:eastAsia="en-US"/>
        </w:rPr>
        <w:t xml:space="preserve">fallido de </w:t>
      </w:r>
      <w:r w:rsidRPr="00A81593">
        <w:rPr>
          <w:rFonts w:ascii="Arial" w:eastAsiaTheme="minorHAnsi" w:hAnsi="Arial" w:cs="Arial"/>
          <w:color w:val="000000" w:themeColor="text1"/>
          <w:lang w:eastAsia="en-US"/>
        </w:rPr>
        <w:t>Sergio Aguayo</w:t>
      </w:r>
      <w:r w:rsidR="009537EC" w:rsidRPr="00A81593">
        <w:rPr>
          <w:rFonts w:ascii="Arial" w:eastAsiaTheme="minorHAnsi" w:hAnsi="Arial" w:cs="Arial"/>
          <w:color w:val="000000" w:themeColor="text1"/>
          <w:lang w:eastAsia="en-US"/>
        </w:rPr>
        <w:t xml:space="preserve"> o a San Judas Tadeo como lo prop</w:t>
      </w:r>
      <w:r w:rsidR="00537CB3" w:rsidRPr="00A81593">
        <w:rPr>
          <w:rFonts w:ascii="Arial" w:eastAsiaTheme="minorHAnsi" w:hAnsi="Arial" w:cs="Arial"/>
          <w:color w:val="000000" w:themeColor="text1"/>
          <w:lang w:eastAsia="en-US"/>
        </w:rPr>
        <w:t xml:space="preserve">uso </w:t>
      </w:r>
      <w:r w:rsidR="009537EC" w:rsidRPr="00A81593">
        <w:rPr>
          <w:rFonts w:ascii="Arial" w:eastAsiaTheme="minorHAnsi" w:hAnsi="Arial" w:cs="Arial"/>
          <w:color w:val="000000" w:themeColor="text1"/>
          <w:lang w:eastAsia="en-US"/>
        </w:rPr>
        <w:t>Ricardo Raphael</w:t>
      </w:r>
      <w:r w:rsidR="00537CB3" w:rsidRPr="00A81593">
        <w:rPr>
          <w:rFonts w:ascii="Arial" w:eastAsiaTheme="minorHAnsi" w:hAnsi="Arial" w:cs="Arial"/>
          <w:color w:val="000000" w:themeColor="text1"/>
          <w:lang w:eastAsia="en-US"/>
        </w:rPr>
        <w:t xml:space="preserve"> en la mesa de análisis convertida en monólogo, de Aristegui en Vivo del jueves</w:t>
      </w:r>
      <w:r w:rsidR="00C63816" w:rsidRPr="00A81593">
        <w:rPr>
          <w:rFonts w:ascii="Arial" w:eastAsiaTheme="minorHAnsi" w:hAnsi="Arial" w:cs="Arial"/>
          <w:color w:val="000000" w:themeColor="text1"/>
          <w:lang w:eastAsia="en-US"/>
        </w:rPr>
        <w:t xml:space="preserve"> 27</w:t>
      </w:r>
      <w:r w:rsidR="00537CB3" w:rsidRPr="00A81593">
        <w:rPr>
          <w:rFonts w:ascii="Arial" w:eastAsiaTheme="minorHAnsi" w:hAnsi="Arial" w:cs="Arial"/>
          <w:color w:val="000000" w:themeColor="text1"/>
          <w:lang w:eastAsia="en-US"/>
        </w:rPr>
        <w:t>.</w:t>
      </w:r>
    </w:p>
    <w:p w:rsidR="00FD2F68" w:rsidRPr="00A81593" w:rsidRDefault="00FD2F68" w:rsidP="00341C3C">
      <w:pPr>
        <w:ind w:firstLine="708"/>
        <w:jc w:val="both"/>
        <w:rPr>
          <w:rFonts w:ascii="Arial" w:hAnsi="Arial" w:cs="Arial"/>
          <w:color w:val="000000" w:themeColor="text1"/>
          <w:lang w:val="es-ES_tradnl"/>
        </w:rPr>
      </w:pPr>
      <w:r w:rsidRPr="00A81593">
        <w:rPr>
          <w:rFonts w:ascii="Arial" w:eastAsiaTheme="minorHAnsi" w:hAnsi="Arial" w:cs="Arial"/>
          <w:color w:val="000000" w:themeColor="text1"/>
          <w:lang w:eastAsia="en-US"/>
        </w:rPr>
        <w:t>Es</w:t>
      </w:r>
      <w:r w:rsidR="00537CB3" w:rsidRPr="00A81593">
        <w:rPr>
          <w:rFonts w:ascii="Arial" w:eastAsiaTheme="minorHAnsi" w:hAnsi="Arial" w:cs="Arial"/>
          <w:color w:val="000000" w:themeColor="text1"/>
          <w:lang w:eastAsia="en-US"/>
        </w:rPr>
        <w:t xml:space="preserve"> inocultable que a nueve días de la cita con las urnas y con los </w:t>
      </w:r>
      <w:r w:rsidR="007112FC" w:rsidRPr="00A81593">
        <w:rPr>
          <w:rFonts w:ascii="Arial" w:eastAsiaTheme="minorHAnsi" w:hAnsi="Arial" w:cs="Arial"/>
          <w:color w:val="000000" w:themeColor="text1"/>
          <w:lang w:eastAsia="en-US"/>
        </w:rPr>
        <w:t>notables</w:t>
      </w:r>
      <w:r w:rsidRPr="00A81593">
        <w:rPr>
          <w:rFonts w:ascii="Arial" w:eastAsiaTheme="minorHAnsi" w:hAnsi="Arial" w:cs="Arial"/>
          <w:color w:val="000000" w:themeColor="text1"/>
          <w:lang w:eastAsia="en-US"/>
        </w:rPr>
        <w:t xml:space="preserve"> </w:t>
      </w:r>
      <w:r w:rsidR="00537CB3" w:rsidRPr="00A81593">
        <w:rPr>
          <w:rFonts w:ascii="Arial" w:eastAsiaTheme="minorHAnsi" w:hAnsi="Arial" w:cs="Arial"/>
          <w:color w:val="000000" w:themeColor="text1"/>
          <w:lang w:eastAsia="en-US"/>
        </w:rPr>
        <w:t xml:space="preserve">éxitos del gobierno de López Obrador </w:t>
      </w:r>
      <w:r w:rsidR="007112FC" w:rsidRPr="00A81593">
        <w:rPr>
          <w:rFonts w:ascii="Arial" w:eastAsiaTheme="minorHAnsi" w:hAnsi="Arial" w:cs="Arial"/>
          <w:color w:val="000000" w:themeColor="text1"/>
          <w:lang w:eastAsia="en-US"/>
        </w:rPr>
        <w:t>frente al S</w:t>
      </w:r>
      <w:r w:rsidR="003C72D5" w:rsidRPr="00A81593">
        <w:rPr>
          <w:rFonts w:ascii="Arial" w:eastAsiaTheme="minorHAnsi" w:hAnsi="Arial" w:cs="Arial"/>
          <w:color w:val="000000" w:themeColor="text1"/>
          <w:lang w:eastAsia="en-US"/>
        </w:rPr>
        <w:t>A</w:t>
      </w:r>
      <w:r w:rsidR="007112FC" w:rsidRPr="00A81593">
        <w:rPr>
          <w:rFonts w:ascii="Arial" w:eastAsiaTheme="minorHAnsi" w:hAnsi="Arial" w:cs="Arial"/>
          <w:color w:val="000000" w:themeColor="text1"/>
          <w:lang w:eastAsia="en-US"/>
        </w:rPr>
        <w:t xml:space="preserve">RS-CoV-2, </w:t>
      </w:r>
      <w:r w:rsidR="00537CB3" w:rsidRPr="00A81593">
        <w:rPr>
          <w:rFonts w:ascii="Arial" w:eastAsiaTheme="minorHAnsi" w:hAnsi="Arial" w:cs="Arial"/>
          <w:color w:val="000000" w:themeColor="text1"/>
          <w:lang w:eastAsia="en-US"/>
        </w:rPr>
        <w:t>vacunación, inversión extranjera, crecimiento económico</w:t>
      </w:r>
      <w:r w:rsidRPr="00A81593">
        <w:rPr>
          <w:rFonts w:ascii="Arial" w:eastAsiaTheme="minorHAnsi" w:hAnsi="Arial" w:cs="Arial"/>
          <w:color w:val="000000" w:themeColor="text1"/>
          <w:lang w:eastAsia="en-US"/>
        </w:rPr>
        <w:t>,</w:t>
      </w:r>
      <w:r w:rsidR="00537CB3" w:rsidRPr="00A81593">
        <w:rPr>
          <w:rFonts w:ascii="Arial" w:eastAsiaTheme="minorHAnsi" w:hAnsi="Arial" w:cs="Arial"/>
          <w:color w:val="000000" w:themeColor="text1"/>
          <w:lang w:eastAsia="en-US"/>
        </w:rPr>
        <w:t xml:space="preserve"> inicio del proceso de compra de la tejana refinería de </w:t>
      </w:r>
      <w:proofErr w:type="spellStart"/>
      <w:r w:rsidR="00537CB3" w:rsidRPr="00A81593">
        <w:rPr>
          <w:rFonts w:ascii="Arial" w:hAnsi="Arial" w:cs="Arial"/>
          <w:color w:val="000000" w:themeColor="text1"/>
          <w:lang w:val="es-ES_tradnl"/>
        </w:rPr>
        <w:t>Deer</w:t>
      </w:r>
      <w:proofErr w:type="spellEnd"/>
      <w:r w:rsidR="00537CB3" w:rsidRPr="00A81593">
        <w:rPr>
          <w:rFonts w:ascii="Arial" w:hAnsi="Arial" w:cs="Arial"/>
          <w:color w:val="000000" w:themeColor="text1"/>
          <w:lang w:val="es-ES_tradnl"/>
        </w:rPr>
        <w:t xml:space="preserve"> Park –Felipe Calderón </w:t>
      </w:r>
      <w:r w:rsidRPr="00A81593">
        <w:rPr>
          <w:rFonts w:ascii="Arial" w:hAnsi="Arial" w:cs="Arial"/>
          <w:color w:val="000000" w:themeColor="text1"/>
          <w:lang w:val="es-ES_tradnl"/>
        </w:rPr>
        <w:t xml:space="preserve">sólo </w:t>
      </w:r>
      <w:r w:rsidR="00537CB3" w:rsidRPr="00A81593">
        <w:rPr>
          <w:rFonts w:ascii="Arial" w:hAnsi="Arial" w:cs="Arial"/>
          <w:color w:val="000000" w:themeColor="text1"/>
          <w:lang w:val="es-ES_tradnl"/>
        </w:rPr>
        <w:t>fue capaz de construir una bar</w:t>
      </w:r>
      <w:r w:rsidR="00973FA3" w:rsidRPr="00A81593">
        <w:rPr>
          <w:rFonts w:ascii="Arial" w:hAnsi="Arial" w:cs="Arial"/>
          <w:color w:val="000000" w:themeColor="text1"/>
          <w:lang w:val="es-ES_tradnl"/>
        </w:rPr>
        <w:t>d</w:t>
      </w:r>
      <w:r w:rsidR="00537CB3" w:rsidRPr="00A81593">
        <w:rPr>
          <w:rFonts w:ascii="Arial" w:hAnsi="Arial" w:cs="Arial"/>
          <w:color w:val="000000" w:themeColor="text1"/>
          <w:lang w:val="es-ES_tradnl"/>
        </w:rPr>
        <w:t xml:space="preserve">a </w:t>
      </w:r>
      <w:r w:rsidR="00973FA3" w:rsidRPr="00A81593">
        <w:rPr>
          <w:rFonts w:ascii="Arial" w:hAnsi="Arial" w:cs="Arial"/>
          <w:color w:val="000000" w:themeColor="text1"/>
          <w:lang w:val="es-ES_tradnl"/>
        </w:rPr>
        <w:t>per</w:t>
      </w:r>
      <w:r w:rsidRPr="00A81593">
        <w:rPr>
          <w:rFonts w:ascii="Arial" w:hAnsi="Arial" w:cs="Arial"/>
          <w:color w:val="000000" w:themeColor="text1"/>
          <w:lang w:val="es-ES_tradnl"/>
        </w:rPr>
        <w:t>i</w:t>
      </w:r>
      <w:r w:rsidR="00973FA3" w:rsidRPr="00A81593">
        <w:rPr>
          <w:rFonts w:ascii="Arial" w:hAnsi="Arial" w:cs="Arial"/>
          <w:color w:val="000000" w:themeColor="text1"/>
          <w:lang w:val="es-ES_tradnl"/>
        </w:rPr>
        <w:t xml:space="preserve">metral </w:t>
      </w:r>
      <w:r w:rsidR="00537CB3" w:rsidRPr="00A81593">
        <w:rPr>
          <w:rFonts w:ascii="Arial" w:hAnsi="Arial" w:cs="Arial"/>
          <w:color w:val="000000" w:themeColor="text1"/>
          <w:lang w:val="es-ES_tradnl"/>
        </w:rPr>
        <w:t xml:space="preserve">en </w:t>
      </w:r>
      <w:r w:rsidR="00973FA3" w:rsidRPr="00A81593">
        <w:rPr>
          <w:rFonts w:ascii="Arial" w:hAnsi="Arial" w:cs="Arial"/>
          <w:color w:val="000000" w:themeColor="text1"/>
          <w:lang w:val="es-ES_tradnl"/>
        </w:rPr>
        <w:t xml:space="preserve">la </w:t>
      </w:r>
      <w:r w:rsidRPr="00A81593">
        <w:rPr>
          <w:rFonts w:ascii="Arial" w:hAnsi="Arial" w:cs="Arial"/>
          <w:color w:val="000000" w:themeColor="text1"/>
          <w:lang w:val="es-ES_tradnl"/>
        </w:rPr>
        <w:t>inexistente R</w:t>
      </w:r>
      <w:r w:rsidR="00973FA3" w:rsidRPr="00A81593">
        <w:rPr>
          <w:rFonts w:ascii="Arial" w:hAnsi="Arial" w:cs="Arial"/>
          <w:color w:val="000000" w:themeColor="text1"/>
          <w:lang w:val="es-ES_tradnl"/>
        </w:rPr>
        <w:t xml:space="preserve">efinería Bicentenario de </w:t>
      </w:r>
      <w:r w:rsidR="00537CB3" w:rsidRPr="00A81593">
        <w:rPr>
          <w:rFonts w:ascii="Arial" w:hAnsi="Arial" w:cs="Arial"/>
          <w:color w:val="000000" w:themeColor="text1"/>
          <w:lang w:val="es-ES_tradnl"/>
        </w:rPr>
        <w:t>Tula, Hidalgo</w:t>
      </w:r>
      <w:r w:rsidR="00973FA3" w:rsidRPr="00A81593">
        <w:rPr>
          <w:rFonts w:ascii="Arial" w:hAnsi="Arial" w:cs="Arial"/>
          <w:color w:val="000000" w:themeColor="text1"/>
          <w:lang w:val="es-ES_tradnl"/>
        </w:rPr>
        <w:t>, en la que derrochó 1 800 millones de pesos</w:t>
      </w:r>
      <w:r w:rsidR="00293131" w:rsidRPr="00A81593">
        <w:rPr>
          <w:rFonts w:ascii="Arial" w:hAnsi="Arial" w:cs="Arial"/>
          <w:color w:val="000000" w:themeColor="text1"/>
          <w:lang w:val="es-ES_tradnl"/>
        </w:rPr>
        <w:t>–</w:t>
      </w:r>
      <w:r w:rsidR="00973FA3" w:rsidRPr="00A81593">
        <w:rPr>
          <w:rFonts w:ascii="Arial" w:hAnsi="Arial" w:cs="Arial"/>
          <w:color w:val="000000" w:themeColor="text1"/>
          <w:lang w:val="es-ES_tradnl"/>
        </w:rPr>
        <w:t xml:space="preserve">, </w:t>
      </w:r>
      <w:r w:rsidRPr="00A81593">
        <w:rPr>
          <w:rFonts w:ascii="Arial" w:hAnsi="Arial" w:cs="Arial"/>
          <w:color w:val="000000" w:themeColor="text1"/>
          <w:lang w:val="es-ES_tradnl"/>
        </w:rPr>
        <w:t xml:space="preserve">la compra a través de la ONUPS de 734 millones de medicamentos </w:t>
      </w:r>
      <w:r w:rsidR="00293131" w:rsidRPr="00A81593">
        <w:rPr>
          <w:rFonts w:ascii="Arial" w:hAnsi="Arial" w:cs="Arial"/>
          <w:color w:val="000000" w:themeColor="text1"/>
          <w:lang w:val="es-ES_tradnl"/>
        </w:rPr>
        <w:t>de</w:t>
      </w:r>
      <w:r w:rsidRPr="00A81593">
        <w:rPr>
          <w:rFonts w:ascii="Arial" w:hAnsi="Arial" w:cs="Arial"/>
          <w:color w:val="000000" w:themeColor="text1"/>
          <w:lang w:val="es-ES_tradnl"/>
        </w:rPr>
        <w:t xml:space="preserve"> Alemania, Corea del Sur y Cuba, </w:t>
      </w:r>
      <w:r w:rsidR="00973FA3" w:rsidRPr="00A81593">
        <w:rPr>
          <w:rFonts w:ascii="Arial" w:hAnsi="Arial" w:cs="Arial"/>
          <w:color w:val="000000" w:themeColor="text1"/>
          <w:lang w:val="es-ES_tradnl"/>
        </w:rPr>
        <w:t>entre otr</w:t>
      </w:r>
      <w:r w:rsidR="00293131" w:rsidRPr="00A81593">
        <w:rPr>
          <w:rFonts w:ascii="Arial" w:hAnsi="Arial" w:cs="Arial"/>
          <w:color w:val="000000" w:themeColor="text1"/>
          <w:lang w:val="es-ES_tradnl"/>
        </w:rPr>
        <w:t>o</w:t>
      </w:r>
      <w:r w:rsidR="00973FA3" w:rsidRPr="00A81593">
        <w:rPr>
          <w:rFonts w:ascii="Arial" w:hAnsi="Arial" w:cs="Arial"/>
          <w:color w:val="000000" w:themeColor="text1"/>
          <w:lang w:val="es-ES_tradnl"/>
        </w:rPr>
        <w:t xml:space="preserve">s, la oposición partidista que lidera el magnate </w:t>
      </w:r>
      <w:r w:rsidR="00293131" w:rsidRPr="00A81593">
        <w:rPr>
          <w:rFonts w:ascii="Arial" w:hAnsi="Arial" w:cs="Arial"/>
          <w:color w:val="000000" w:themeColor="text1"/>
          <w:lang w:val="es-ES_tradnl"/>
        </w:rPr>
        <w:t xml:space="preserve">y evasor fiscal </w:t>
      </w:r>
      <w:r w:rsidR="00973FA3" w:rsidRPr="00A81593">
        <w:rPr>
          <w:rFonts w:ascii="Arial" w:hAnsi="Arial" w:cs="Arial"/>
          <w:color w:val="000000" w:themeColor="text1"/>
          <w:lang w:val="es-ES_tradnl"/>
        </w:rPr>
        <w:t xml:space="preserve">Claudio X. González Guajardo, </w:t>
      </w:r>
      <w:r w:rsidRPr="00A81593">
        <w:rPr>
          <w:rFonts w:ascii="Arial" w:hAnsi="Arial" w:cs="Arial"/>
          <w:color w:val="000000" w:themeColor="text1"/>
          <w:lang w:val="es-ES_tradnl"/>
        </w:rPr>
        <w:t xml:space="preserve">se encuentra en estado </w:t>
      </w:r>
      <w:r w:rsidR="00293131" w:rsidRPr="00A81593">
        <w:rPr>
          <w:rFonts w:ascii="Arial" w:hAnsi="Arial" w:cs="Arial"/>
          <w:color w:val="000000" w:themeColor="text1"/>
          <w:lang w:val="es-ES_tradnl"/>
        </w:rPr>
        <w:t>catatónico</w:t>
      </w:r>
      <w:r w:rsidRPr="00A81593">
        <w:rPr>
          <w:rFonts w:ascii="Arial" w:hAnsi="Arial" w:cs="Arial"/>
          <w:color w:val="000000" w:themeColor="text1"/>
          <w:lang w:val="es-ES_tradnl"/>
        </w:rPr>
        <w:t xml:space="preserve">, tanto que AMLO les recomendó untarse </w:t>
      </w:r>
      <w:proofErr w:type="spellStart"/>
      <w:r w:rsidRPr="00A81593">
        <w:rPr>
          <w:rFonts w:ascii="Arial" w:hAnsi="Arial" w:cs="Arial"/>
          <w:color w:val="000000" w:themeColor="text1"/>
          <w:lang w:val="es-ES_tradnl"/>
        </w:rPr>
        <w:t>Vitacilina</w:t>
      </w:r>
      <w:proofErr w:type="spellEnd"/>
      <w:r w:rsidRPr="00A81593">
        <w:rPr>
          <w:rFonts w:ascii="Arial" w:hAnsi="Arial" w:cs="Arial"/>
          <w:color w:val="000000" w:themeColor="text1"/>
          <w:lang w:val="es-ES_tradnl"/>
        </w:rPr>
        <w:t>. “¡Serénense!”</w:t>
      </w:r>
      <w:r w:rsidR="00293131" w:rsidRPr="00A81593">
        <w:rPr>
          <w:rFonts w:ascii="Arial" w:hAnsi="Arial" w:cs="Arial"/>
          <w:color w:val="000000" w:themeColor="text1"/>
          <w:lang w:val="es-ES_tradnl"/>
        </w:rPr>
        <w:t>.</w:t>
      </w:r>
    </w:p>
    <w:p w:rsidR="006B3B2C" w:rsidRPr="00A81593" w:rsidRDefault="00FD2F68" w:rsidP="001559C2">
      <w:pPr>
        <w:ind w:firstLine="708"/>
        <w:jc w:val="both"/>
        <w:rPr>
          <w:rFonts w:ascii="Arial" w:eastAsiaTheme="minorHAnsi" w:hAnsi="Arial" w:cs="Arial"/>
          <w:color w:val="000000" w:themeColor="text1"/>
          <w:lang w:eastAsia="en-US"/>
        </w:rPr>
      </w:pPr>
      <w:r w:rsidRPr="00A81593">
        <w:rPr>
          <w:rFonts w:ascii="Arial" w:hAnsi="Arial" w:cs="Arial"/>
          <w:color w:val="000000" w:themeColor="text1"/>
          <w:lang w:val="es-ES_tradnl"/>
        </w:rPr>
        <w:lastRenderedPageBreak/>
        <w:t xml:space="preserve">Exigencia que difícilmente podrán satisfacer, cumplir, debido a que las muestras demoscópicas no corresponden con las cuentas alegres que divulgan y los anuncios catastrofistas que presentan, asesorados por el impresentable </w:t>
      </w:r>
      <w:r w:rsidR="001559C2" w:rsidRPr="00A81593">
        <w:rPr>
          <w:rFonts w:ascii="Arial" w:hAnsi="Arial" w:cs="Arial"/>
          <w:color w:val="000000" w:themeColor="text1"/>
          <w:lang w:val="es-ES_tradnl"/>
        </w:rPr>
        <w:t xml:space="preserve">Antonio </w:t>
      </w:r>
      <w:r w:rsidRPr="00A81593">
        <w:rPr>
          <w:rFonts w:ascii="Arial" w:hAnsi="Arial" w:cs="Arial"/>
          <w:color w:val="000000" w:themeColor="text1"/>
          <w:lang w:val="es-ES_tradnl"/>
        </w:rPr>
        <w:t>Sola</w:t>
      </w:r>
      <w:r w:rsidR="001559C2" w:rsidRPr="00A81593">
        <w:rPr>
          <w:rFonts w:ascii="Arial" w:hAnsi="Arial" w:cs="Arial"/>
          <w:color w:val="000000" w:themeColor="text1"/>
          <w:lang w:val="es-ES_tradnl"/>
        </w:rPr>
        <w:t xml:space="preserve">, el presunto autor de “López Obrador, un peligro para México”. Y ahora de “la destrucción de México” a cargo de AMLO. La propaganda negra que resultó </w:t>
      </w:r>
      <w:r w:rsidR="00293131" w:rsidRPr="00A81593">
        <w:rPr>
          <w:rFonts w:ascii="Arial" w:hAnsi="Arial" w:cs="Arial"/>
          <w:color w:val="000000" w:themeColor="text1"/>
          <w:lang w:val="es-ES_tradnl"/>
        </w:rPr>
        <w:t xml:space="preserve">exitosa </w:t>
      </w:r>
      <w:r w:rsidR="001559C2" w:rsidRPr="00A81593">
        <w:rPr>
          <w:rFonts w:ascii="Arial" w:hAnsi="Arial" w:cs="Arial"/>
          <w:color w:val="000000" w:themeColor="text1"/>
          <w:lang w:val="es-ES_tradnl"/>
        </w:rPr>
        <w:t>en 2006</w:t>
      </w:r>
      <w:r w:rsidR="003C72D5" w:rsidRPr="00A81593">
        <w:rPr>
          <w:rFonts w:ascii="Arial" w:hAnsi="Arial" w:cs="Arial"/>
          <w:color w:val="000000" w:themeColor="text1"/>
          <w:lang w:val="es-ES_tradnl"/>
        </w:rPr>
        <w:t>,</w:t>
      </w:r>
      <w:r w:rsidR="001559C2" w:rsidRPr="00A81593">
        <w:rPr>
          <w:rFonts w:ascii="Arial" w:hAnsi="Arial" w:cs="Arial"/>
          <w:color w:val="000000" w:themeColor="text1"/>
          <w:lang w:val="es-ES_tradnl"/>
        </w:rPr>
        <w:t xml:space="preserve"> fracasará el domingo 6 de junio. Y no es un anhelo, Raúl Fraga, es un pronóstico.</w:t>
      </w:r>
      <w:r w:rsidRPr="00A81593">
        <w:rPr>
          <w:rFonts w:ascii="Arial" w:hAnsi="Arial" w:cs="Arial"/>
          <w:color w:val="000000" w:themeColor="text1"/>
          <w:lang w:val="es-ES_tradnl"/>
        </w:rPr>
        <w:t xml:space="preserve"> </w:t>
      </w:r>
    </w:p>
    <w:p w:rsidR="006B3B2C" w:rsidRPr="00A81593" w:rsidRDefault="006B3B2C" w:rsidP="006B3B2C">
      <w:pPr>
        <w:jc w:val="center"/>
        <w:rPr>
          <w:rFonts w:ascii="Arial" w:hAnsi="Arial" w:cs="Arial"/>
          <w:b/>
          <w:color w:val="000000" w:themeColor="text1"/>
        </w:rPr>
      </w:pPr>
      <w:r w:rsidRPr="00A81593">
        <w:rPr>
          <w:rFonts w:ascii="Arial" w:hAnsi="Arial" w:cs="Arial"/>
          <w:b/>
          <w:color w:val="000000" w:themeColor="text1"/>
        </w:rPr>
        <w:t>Acuse de recibo</w:t>
      </w:r>
    </w:p>
    <w:p w:rsidR="006B3B2C" w:rsidRPr="00A81593" w:rsidRDefault="006B3B2C" w:rsidP="006B3B2C">
      <w:pPr>
        <w:jc w:val="both"/>
        <w:rPr>
          <w:rFonts w:ascii="Arial" w:hAnsi="Arial" w:cs="Arial"/>
          <w:color w:val="000000" w:themeColor="text1"/>
        </w:rPr>
      </w:pPr>
      <w:r w:rsidRPr="00A81593">
        <w:rPr>
          <w:rFonts w:ascii="Arial" w:hAnsi="Arial" w:cs="Arial"/>
          <w:color w:val="000000" w:themeColor="text1"/>
        </w:rPr>
        <w:t xml:space="preserve">Opinión de Andrés </w:t>
      </w:r>
      <w:proofErr w:type="spellStart"/>
      <w:r w:rsidRPr="00A81593">
        <w:rPr>
          <w:rFonts w:ascii="Arial" w:hAnsi="Arial" w:cs="Arial"/>
          <w:color w:val="000000" w:themeColor="text1"/>
        </w:rPr>
        <w:t>Alejandres</w:t>
      </w:r>
      <w:proofErr w:type="spellEnd"/>
      <w:r w:rsidRPr="00A81593">
        <w:rPr>
          <w:rFonts w:ascii="Arial" w:hAnsi="Arial" w:cs="Arial"/>
          <w:color w:val="000000" w:themeColor="text1"/>
        </w:rPr>
        <w:t xml:space="preserve">, editor de México en Síntesis: “Vaya hasta que un secretario levanta la voz, espero que pronto Luis </w:t>
      </w:r>
      <w:proofErr w:type="spellStart"/>
      <w:r w:rsidRPr="00A81593">
        <w:rPr>
          <w:rFonts w:ascii="Arial" w:hAnsi="Arial" w:cs="Arial"/>
          <w:color w:val="000000" w:themeColor="text1"/>
        </w:rPr>
        <w:t>Cresencio</w:t>
      </w:r>
      <w:proofErr w:type="spellEnd"/>
      <w:r w:rsidRPr="00A81593">
        <w:rPr>
          <w:rFonts w:ascii="Arial" w:hAnsi="Arial" w:cs="Arial"/>
          <w:color w:val="000000" w:themeColor="text1"/>
        </w:rPr>
        <w:t xml:space="preserve"> (Sandoval) haga lo propio, me alegra saber que no todos son cobardes. Lo</w:t>
      </w:r>
      <w:r w:rsidR="003C72D5" w:rsidRPr="00A81593">
        <w:rPr>
          <w:rFonts w:ascii="Arial" w:hAnsi="Arial" w:cs="Arial"/>
          <w:color w:val="000000" w:themeColor="text1"/>
        </w:rPr>
        <w:t>s</w:t>
      </w:r>
      <w:r w:rsidRPr="00A81593">
        <w:rPr>
          <w:rFonts w:ascii="Arial" w:hAnsi="Arial" w:cs="Arial"/>
          <w:color w:val="000000" w:themeColor="text1"/>
        </w:rPr>
        <w:t xml:space="preserve"> secretarios civiles le sacan al bulto y dejan solo al presidente. ¿Quién puede defender el pozo de la corrupción del Poder Judicial? No olvidar que ahora la política se da en la plaza pública y ya no en lo oscurito. Los analistas deben de entender que su dialogo es con el pueblo y ya no andar quedando bien con el cír</w:t>
      </w:r>
      <w:r w:rsidR="003C72D5" w:rsidRPr="00A81593">
        <w:rPr>
          <w:rFonts w:ascii="Arial" w:hAnsi="Arial" w:cs="Arial"/>
          <w:color w:val="000000" w:themeColor="text1"/>
        </w:rPr>
        <w:t>culo rojo. Saludos”. El Enlace:</w:t>
      </w:r>
      <w:r w:rsidRPr="00A81593">
        <w:rPr>
          <w:rFonts w:ascii="Arial" w:hAnsi="Arial" w:cs="Arial"/>
          <w:color w:val="000000" w:themeColor="text1"/>
        </w:rPr>
        <w:t xml:space="preserve"> </w:t>
      </w:r>
      <w:hyperlink r:id="rId7" w:history="1">
        <w:r w:rsidRPr="00A81593">
          <w:rPr>
            <w:rStyle w:val="Hipervnculo"/>
            <w:rFonts w:ascii="Arial" w:hAnsi="Arial" w:cs="Arial"/>
            <w:color w:val="000000" w:themeColor="text1"/>
          </w:rPr>
          <w:t>https://presslibre.mx/2021/05/26/la-critica-del-almirante-secretario-al-poder-judicial/</w:t>
        </w:r>
      </w:hyperlink>
    </w:p>
    <w:p w:rsidR="006B3B2C" w:rsidRPr="00A81593" w:rsidRDefault="006B3B2C" w:rsidP="006B3B2C">
      <w:pPr>
        <w:jc w:val="both"/>
        <w:rPr>
          <w:rFonts w:ascii="Arial" w:hAnsi="Arial" w:cs="Arial"/>
          <w:color w:val="000000" w:themeColor="text1"/>
        </w:rPr>
      </w:pPr>
      <w:r w:rsidRPr="00A81593">
        <w:rPr>
          <w:rFonts w:ascii="Arial" w:hAnsi="Arial" w:cs="Arial"/>
          <w:color w:val="000000" w:themeColor="text1"/>
        </w:rPr>
        <w:t>(…) De la maestra Alba Martínez O</w:t>
      </w:r>
      <w:bookmarkStart w:id="0" w:name="_GoBack"/>
      <w:bookmarkEnd w:id="0"/>
      <w:r w:rsidRPr="00A81593">
        <w:rPr>
          <w:rFonts w:ascii="Arial" w:hAnsi="Arial" w:cs="Arial"/>
          <w:color w:val="000000" w:themeColor="text1"/>
        </w:rPr>
        <w:t xml:space="preserve">livé: “Te aviso que ayer (25) por la tarde murió Gilberto, el tercero de los Martínez Verdugo, el hermano al que admiraba mi papá. Fue trabajador de la CFE casi desde niño. Estaba a punto de cumplir los 92 años”… Textos en </w:t>
      </w:r>
      <w:hyperlink r:id="rId8" w:history="1">
        <w:r w:rsidRPr="00A81593">
          <w:rPr>
            <w:rFonts w:ascii="Arial" w:hAnsi="Arial" w:cs="Arial"/>
            <w:color w:val="000000" w:themeColor="text1"/>
          </w:rPr>
          <w:t>http://www.forumenlinea.com/</w:t>
        </w:r>
      </w:hyperlink>
      <w:r w:rsidRPr="00A81593">
        <w:rPr>
          <w:rFonts w:ascii="Arial" w:hAnsi="Arial" w:cs="Arial"/>
          <w:color w:val="000000" w:themeColor="text1"/>
        </w:rPr>
        <w:t xml:space="preserve">: </w:t>
      </w:r>
      <w:r w:rsidRPr="00A81593">
        <w:rPr>
          <w:rFonts w:ascii="Arial" w:eastAsiaTheme="minorHAnsi" w:hAnsi="Arial" w:cs="Arial"/>
          <w:color w:val="000000" w:themeColor="text1"/>
          <w:lang w:eastAsia="en-US"/>
        </w:rPr>
        <w:t xml:space="preserve">Murió sin justicia el general Gallardo (Carolina Verduzco). Adiós al general Gallardo: Voz crítica y congruente; cárcel por proponer el ombudsman (Julio Hernández López). Mi general Gallardo (Luis Hernández Navarro). ¡A sus órdenes, mi general Gallardo! El agua se acaba mientras en política todos la riegan (Jorge Meléndez Preciado). </w:t>
      </w:r>
      <w:r w:rsidRPr="00A81593">
        <w:rPr>
          <w:rFonts w:ascii="Arial" w:hAnsi="Arial" w:cs="Arial"/>
          <w:bCs/>
          <w:color w:val="000000" w:themeColor="text1"/>
        </w:rPr>
        <w:t xml:space="preserve">José Francisco: </w:t>
      </w:r>
      <w:r w:rsidRPr="00A81593">
        <w:rPr>
          <w:rFonts w:ascii="Arial" w:eastAsiaTheme="minorHAnsi" w:hAnsi="Arial" w:cs="Arial"/>
          <w:color w:val="000000" w:themeColor="text1"/>
          <w:lang w:eastAsia="en-US"/>
        </w:rPr>
        <w:t xml:space="preserve">Un valiente y gallardo general (José </w:t>
      </w:r>
      <w:proofErr w:type="spellStart"/>
      <w:r w:rsidRPr="00A81593">
        <w:rPr>
          <w:rFonts w:ascii="Arial" w:eastAsiaTheme="minorHAnsi" w:hAnsi="Arial" w:cs="Arial"/>
          <w:color w:val="000000" w:themeColor="text1"/>
          <w:lang w:eastAsia="en-US"/>
        </w:rPr>
        <w:t>Sobrevilla</w:t>
      </w:r>
      <w:proofErr w:type="spellEnd"/>
      <w:r w:rsidRPr="00A81593">
        <w:rPr>
          <w:rFonts w:ascii="Arial" w:eastAsiaTheme="minorHAnsi" w:hAnsi="Arial" w:cs="Arial"/>
          <w:color w:val="000000" w:themeColor="text1"/>
          <w:lang w:eastAsia="en-US"/>
        </w:rPr>
        <w:t xml:space="preserve">)… Para donar al portal: </w:t>
      </w:r>
      <w:r w:rsidRPr="00A81593">
        <w:rPr>
          <w:rFonts w:ascii="Arial" w:hAnsi="Arial" w:cs="Arial"/>
          <w:color w:val="000000" w:themeColor="text1"/>
          <w:lang w:val="es-ES"/>
        </w:rPr>
        <w:t xml:space="preserve">BBVA 04 44 05 27 81. En Oxxo, </w:t>
      </w:r>
      <w:proofErr w:type="spellStart"/>
      <w:r w:rsidRPr="00A81593">
        <w:rPr>
          <w:rFonts w:ascii="Arial" w:hAnsi="Arial" w:cs="Arial"/>
          <w:color w:val="000000" w:themeColor="text1"/>
          <w:lang w:val="es-ES"/>
        </w:rPr>
        <w:t>Walmart</w:t>
      </w:r>
      <w:proofErr w:type="spellEnd"/>
      <w:r w:rsidRPr="00A81593">
        <w:rPr>
          <w:rFonts w:ascii="Arial" w:hAnsi="Arial" w:cs="Arial"/>
          <w:color w:val="000000" w:themeColor="text1"/>
          <w:lang w:val="es-ES"/>
        </w:rPr>
        <w:t xml:space="preserve"> y otras: </w:t>
      </w:r>
      <w:r w:rsidRPr="00A81593">
        <w:rPr>
          <w:rFonts w:ascii="Arial" w:hAnsi="Arial" w:cs="Arial"/>
          <w:color w:val="000000" w:themeColor="text1"/>
        </w:rPr>
        <w:t>4152 3135</w:t>
      </w:r>
      <w:r w:rsidR="00A81593" w:rsidRPr="00A81593">
        <w:rPr>
          <w:rFonts w:ascii="Arial" w:hAnsi="Arial" w:cs="Arial"/>
          <w:color w:val="000000" w:themeColor="text1"/>
        </w:rPr>
        <w:t xml:space="preserve"> </w:t>
      </w:r>
      <w:r w:rsidRPr="00A81593">
        <w:rPr>
          <w:rFonts w:ascii="Arial" w:hAnsi="Arial" w:cs="Arial"/>
          <w:color w:val="000000" w:themeColor="text1"/>
        </w:rPr>
        <w:t>0925 7205, a nombre del redactor.</w:t>
      </w:r>
    </w:p>
    <w:p w:rsidR="0081673A" w:rsidRPr="00A81593" w:rsidRDefault="001C054E" w:rsidP="006B3B2C">
      <w:pPr>
        <w:autoSpaceDE w:val="0"/>
        <w:autoSpaceDN w:val="0"/>
        <w:adjustRightInd w:val="0"/>
        <w:jc w:val="both"/>
        <w:rPr>
          <w:rFonts w:ascii="Arial" w:eastAsiaTheme="minorHAnsi" w:hAnsi="Arial" w:cs="Arial"/>
          <w:color w:val="000000" w:themeColor="text1"/>
          <w:lang w:eastAsia="en-US"/>
        </w:rPr>
      </w:pPr>
      <w:hyperlink r:id="rId9" w:history="1">
        <w:r w:rsidR="006B3B2C" w:rsidRPr="00A81593">
          <w:rPr>
            <w:rFonts w:ascii="Arial" w:hAnsi="Arial" w:cs="Arial"/>
            <w:color w:val="000000" w:themeColor="text1"/>
            <w:sz w:val="16"/>
            <w:szCs w:val="16"/>
          </w:rPr>
          <w:t>http://www.forumenlinea.com/</w:t>
        </w:r>
      </w:hyperlink>
      <w:r w:rsidR="006B3B2C" w:rsidRPr="00A81593">
        <w:rPr>
          <w:rFonts w:ascii="Arial" w:hAnsi="Arial" w:cs="Arial"/>
          <w:color w:val="000000" w:themeColor="text1"/>
          <w:sz w:val="16"/>
          <w:szCs w:val="16"/>
        </w:rPr>
        <w:t xml:space="preserve">  </w:t>
      </w:r>
      <w:hyperlink r:id="rId10" w:history="1">
        <w:r w:rsidR="006B3B2C" w:rsidRPr="00A81593">
          <w:rPr>
            <w:rFonts w:ascii="Arial" w:hAnsi="Arial" w:cs="Arial"/>
            <w:color w:val="000000" w:themeColor="text1"/>
            <w:sz w:val="16"/>
            <w:szCs w:val="16"/>
            <w:lang w:val="en-US"/>
          </w:rPr>
          <w:t>https://www.facebook.com/forumenlinea</w:t>
        </w:r>
      </w:hyperlink>
      <w:r w:rsidR="006B3B2C" w:rsidRPr="00A81593">
        <w:rPr>
          <w:rFonts w:ascii="Arial" w:hAnsi="Arial" w:cs="Arial"/>
          <w:color w:val="000000" w:themeColor="text1"/>
          <w:sz w:val="16"/>
          <w:szCs w:val="16"/>
        </w:rPr>
        <w:t xml:space="preserve">  </w:t>
      </w:r>
      <w:hyperlink r:id="rId11" w:history="1">
        <w:r w:rsidR="006B3B2C" w:rsidRPr="00A81593">
          <w:rPr>
            <w:rFonts w:ascii="Arial" w:hAnsi="Arial" w:cs="Arial"/>
            <w:color w:val="000000" w:themeColor="text1"/>
            <w:sz w:val="16"/>
            <w:szCs w:val="16"/>
          </w:rPr>
          <w:t>forum@forumenlinea.com</w:t>
        </w:r>
      </w:hyperlink>
      <w:r w:rsidR="006B3B2C" w:rsidRPr="00A81593">
        <w:rPr>
          <w:rFonts w:ascii="Arial" w:hAnsi="Arial" w:cs="Arial"/>
          <w:color w:val="000000" w:themeColor="text1"/>
          <w:sz w:val="16"/>
          <w:szCs w:val="16"/>
        </w:rPr>
        <w:t xml:space="preserve">  </w:t>
      </w:r>
      <w:proofErr w:type="spellStart"/>
      <w:r w:rsidR="006B3B2C" w:rsidRPr="00A81593">
        <w:rPr>
          <w:rFonts w:ascii="Arial" w:hAnsi="Arial" w:cs="Arial"/>
          <w:color w:val="000000" w:themeColor="text1"/>
          <w:sz w:val="16"/>
          <w:szCs w:val="16"/>
        </w:rPr>
        <w:t>Twitter</w:t>
      </w:r>
      <w:hyperlink r:id="rId12" w:anchor="%21/IbarraAguirreEd" w:tgtFrame="_blank" w:history="1">
        <w:r w:rsidR="006B3B2C" w:rsidRPr="00A81593">
          <w:rPr>
            <w:rFonts w:ascii="Arial" w:hAnsi="Arial" w:cs="Arial"/>
            <w:color w:val="000000" w:themeColor="text1"/>
            <w:sz w:val="16"/>
            <w:szCs w:val="16"/>
          </w:rPr>
          <w:t>@IbarraAguirreEd</w:t>
        </w:r>
        <w:proofErr w:type="spellEnd"/>
      </w:hyperlink>
    </w:p>
    <w:sectPr w:rsidR="0081673A" w:rsidRPr="00A8159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54E" w:rsidRDefault="001C054E" w:rsidP="00A81593">
      <w:r>
        <w:separator/>
      </w:r>
    </w:p>
  </w:endnote>
  <w:endnote w:type="continuationSeparator" w:id="0">
    <w:p w:rsidR="001C054E" w:rsidRDefault="001C054E" w:rsidP="00A8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54E" w:rsidRDefault="001C054E" w:rsidP="00A81593">
      <w:r>
        <w:separator/>
      </w:r>
    </w:p>
  </w:footnote>
  <w:footnote w:type="continuationSeparator" w:id="0">
    <w:p w:rsidR="001C054E" w:rsidRDefault="001C054E" w:rsidP="00A815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B2C"/>
    <w:rsid w:val="001559C2"/>
    <w:rsid w:val="001C054E"/>
    <w:rsid w:val="00293131"/>
    <w:rsid w:val="00341C3C"/>
    <w:rsid w:val="0034707B"/>
    <w:rsid w:val="003C72D5"/>
    <w:rsid w:val="004817DA"/>
    <w:rsid w:val="00484E62"/>
    <w:rsid w:val="00537CB3"/>
    <w:rsid w:val="006673FF"/>
    <w:rsid w:val="006B3B2C"/>
    <w:rsid w:val="007112FC"/>
    <w:rsid w:val="00887BCF"/>
    <w:rsid w:val="009537EC"/>
    <w:rsid w:val="00973FA3"/>
    <w:rsid w:val="00A032F4"/>
    <w:rsid w:val="00A81593"/>
    <w:rsid w:val="00A83B3C"/>
    <w:rsid w:val="00AA7421"/>
    <w:rsid w:val="00BC0B33"/>
    <w:rsid w:val="00C63816"/>
    <w:rsid w:val="00CE7107"/>
    <w:rsid w:val="00E009D6"/>
    <w:rsid w:val="00E94ABE"/>
    <w:rsid w:val="00FD2F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D42FA-664F-4EE6-818D-E074C82A8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B2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B3B2C"/>
    <w:rPr>
      <w:color w:val="0563C1" w:themeColor="hyperlink"/>
      <w:u w:val="single"/>
    </w:rPr>
  </w:style>
  <w:style w:type="character" w:customStyle="1" w:styleId="hgkelc">
    <w:name w:val="hgkelc"/>
    <w:basedOn w:val="Fuentedeprrafopredeter"/>
    <w:rsid w:val="00484E62"/>
  </w:style>
  <w:style w:type="character" w:customStyle="1" w:styleId="kx21rb">
    <w:name w:val="kx21rb"/>
    <w:basedOn w:val="Fuentedeprrafopredeter"/>
    <w:rsid w:val="00484E62"/>
  </w:style>
  <w:style w:type="paragraph" w:styleId="Encabezado">
    <w:name w:val="header"/>
    <w:basedOn w:val="Normal"/>
    <w:link w:val="EncabezadoCar"/>
    <w:uiPriority w:val="99"/>
    <w:unhideWhenUsed/>
    <w:rsid w:val="00A81593"/>
    <w:pPr>
      <w:tabs>
        <w:tab w:val="center" w:pos="4419"/>
        <w:tab w:val="right" w:pos="8838"/>
      </w:tabs>
    </w:pPr>
  </w:style>
  <w:style w:type="character" w:customStyle="1" w:styleId="EncabezadoCar">
    <w:name w:val="Encabezado Car"/>
    <w:basedOn w:val="Fuentedeprrafopredeter"/>
    <w:link w:val="Encabezado"/>
    <w:uiPriority w:val="99"/>
    <w:rsid w:val="00A81593"/>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A81593"/>
    <w:pPr>
      <w:tabs>
        <w:tab w:val="center" w:pos="4419"/>
        <w:tab w:val="right" w:pos="8838"/>
      </w:tabs>
    </w:pPr>
  </w:style>
  <w:style w:type="character" w:customStyle="1" w:styleId="PiedepginaCar">
    <w:name w:val="Pie de página Car"/>
    <w:basedOn w:val="Fuentedeprrafopredeter"/>
    <w:link w:val="Piedepgina"/>
    <w:uiPriority w:val="99"/>
    <w:rsid w:val="00A81593"/>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672125">
      <w:bodyDiv w:val="1"/>
      <w:marLeft w:val="0"/>
      <w:marRight w:val="0"/>
      <w:marTop w:val="0"/>
      <w:marBottom w:val="0"/>
      <w:divBdr>
        <w:top w:val="none" w:sz="0" w:space="0" w:color="auto"/>
        <w:left w:val="none" w:sz="0" w:space="0" w:color="auto"/>
        <w:bottom w:val="none" w:sz="0" w:space="0" w:color="auto"/>
        <w:right w:val="none" w:sz="0" w:space="0" w:color="auto"/>
      </w:divBdr>
      <w:divsChild>
        <w:div w:id="603345309">
          <w:marLeft w:val="0"/>
          <w:marRight w:val="0"/>
          <w:marTop w:val="0"/>
          <w:marBottom w:val="0"/>
          <w:divBdr>
            <w:top w:val="none" w:sz="0" w:space="0" w:color="auto"/>
            <w:left w:val="none" w:sz="0" w:space="0" w:color="auto"/>
            <w:bottom w:val="none" w:sz="0" w:space="0" w:color="auto"/>
            <w:right w:val="none" w:sz="0" w:space="0" w:color="auto"/>
          </w:divBdr>
          <w:divsChild>
            <w:div w:id="134886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esslibre.mx/2021/05/26/la-critica-del-almirante-secretario-al-poder-judicial/" TargetMode="External"/><Relationship Id="rId12"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rnada.com.mx/2021/05/27/cartones/0" TargetMode="External"/><Relationship Id="rId11" Type="http://schemas.openxmlformats.org/officeDocument/2006/relationships/hyperlink" Target="mailto:forum@forumenlinea.com" TargetMode="External"/><Relationship Id="rId5" Type="http://schemas.openxmlformats.org/officeDocument/2006/relationships/endnotes" Target="endnotes.xml"/><Relationship Id="rId10" Type="http://schemas.openxmlformats.org/officeDocument/2006/relationships/hyperlink" Target="https://www.facebook.com/forumenlinea" TargetMode="External"/><Relationship Id="rId4" Type="http://schemas.openxmlformats.org/officeDocument/2006/relationships/footnotes" Target="footnotes.xml"/><Relationship Id="rId9" Type="http://schemas.openxmlformats.org/officeDocument/2006/relationships/hyperlink" Target="http://www.forumenlinea.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870</Words>
  <Characters>4682</Characters>
  <Application>Microsoft Office Word</Application>
  <DocSecurity>0</DocSecurity>
  <Lines>79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2021-05-27T15:28:00Z</dcterms:created>
  <dcterms:modified xsi:type="dcterms:W3CDTF">2021-05-27T20:56:00Z</dcterms:modified>
</cp:coreProperties>
</file>