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4DE" w:rsidRPr="001B2AAC" w:rsidRDefault="006964DE" w:rsidP="006964DE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B2AA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964DE" w:rsidRPr="001B2AAC" w:rsidRDefault="006964DE" w:rsidP="00C603D8">
      <w:pPr>
        <w:jc w:val="both"/>
        <w:rPr>
          <w:rFonts w:ascii="Arial" w:hAnsi="Arial" w:cs="Arial"/>
          <w:color w:val="000000" w:themeColor="text1"/>
        </w:rPr>
      </w:pPr>
    </w:p>
    <w:p w:rsidR="002F3A1C" w:rsidRPr="001B2AAC" w:rsidRDefault="00C603D8" w:rsidP="00C603D8">
      <w:pPr>
        <w:jc w:val="center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r w:rsidRPr="001B2AAC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De vacunas monopolizadas y politiquería</w:t>
      </w:r>
    </w:p>
    <w:p w:rsidR="006964DE" w:rsidRPr="001B2AAC" w:rsidRDefault="006964DE" w:rsidP="006964DE">
      <w:pPr>
        <w:jc w:val="both"/>
        <w:rPr>
          <w:rFonts w:ascii="Arial" w:hAnsi="Arial" w:cs="Arial"/>
          <w:color w:val="000000" w:themeColor="text1"/>
        </w:rPr>
      </w:pPr>
    </w:p>
    <w:p w:rsidR="006964DE" w:rsidRPr="001B2AAC" w:rsidRDefault="006964DE" w:rsidP="006964DE">
      <w:pPr>
        <w:jc w:val="both"/>
        <w:rPr>
          <w:rFonts w:ascii="Arial" w:hAnsi="Arial" w:cs="Arial"/>
          <w:b/>
          <w:color w:val="000000" w:themeColor="text1"/>
        </w:rPr>
      </w:pPr>
      <w:r w:rsidRPr="001B2AAC">
        <w:rPr>
          <w:rFonts w:ascii="Arial" w:hAnsi="Arial" w:cs="Arial"/>
          <w:b/>
          <w:color w:val="000000" w:themeColor="text1"/>
        </w:rPr>
        <w:t>Eduardo Ibarra Aguirre</w:t>
      </w:r>
    </w:p>
    <w:p w:rsidR="006964DE" w:rsidRPr="001B2AAC" w:rsidRDefault="006964DE" w:rsidP="006964DE">
      <w:pPr>
        <w:jc w:val="both"/>
        <w:rPr>
          <w:rFonts w:ascii="Arial" w:hAnsi="Arial" w:cs="Arial"/>
          <w:color w:val="000000" w:themeColor="text1"/>
        </w:rPr>
      </w:pPr>
    </w:p>
    <w:p w:rsidR="002E012D" w:rsidRPr="001B2AAC" w:rsidRDefault="006964DE" w:rsidP="006964DE">
      <w:pPr>
        <w:jc w:val="both"/>
        <w:rPr>
          <w:rFonts w:ascii="Arial" w:hAnsi="Arial" w:cs="Arial"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>Hoy fue día de vacunación, como sucede desde el 2</w:t>
      </w:r>
      <w:r w:rsidR="00DB26F6">
        <w:rPr>
          <w:rFonts w:ascii="Arial" w:hAnsi="Arial" w:cs="Arial"/>
          <w:color w:val="000000" w:themeColor="text1"/>
        </w:rPr>
        <w:t>4</w:t>
      </w:r>
      <w:r w:rsidRPr="001B2AAC">
        <w:rPr>
          <w:rFonts w:ascii="Arial" w:hAnsi="Arial" w:cs="Arial"/>
          <w:color w:val="000000" w:themeColor="text1"/>
        </w:rPr>
        <w:t xml:space="preserve"> de diciembre de 202</w:t>
      </w:r>
      <w:r w:rsidR="00AE590E" w:rsidRPr="001B2AAC">
        <w:rPr>
          <w:rFonts w:ascii="Arial" w:hAnsi="Arial" w:cs="Arial"/>
          <w:color w:val="000000" w:themeColor="text1"/>
        </w:rPr>
        <w:t>0</w:t>
      </w:r>
      <w:r w:rsidRPr="001B2AAC">
        <w:rPr>
          <w:rFonts w:ascii="Arial" w:hAnsi="Arial" w:cs="Arial"/>
          <w:color w:val="000000" w:themeColor="text1"/>
        </w:rPr>
        <w:t>, excepto las siguientes tres semanas por falta de los antígenos</w:t>
      </w:r>
      <w:r w:rsidR="00CD06C1" w:rsidRPr="001B2AAC">
        <w:rPr>
          <w:rFonts w:ascii="Arial" w:hAnsi="Arial" w:cs="Arial"/>
          <w:color w:val="000000" w:themeColor="text1"/>
        </w:rPr>
        <w:t xml:space="preserve"> que </w:t>
      </w:r>
      <w:r w:rsidR="002E012D" w:rsidRPr="001B2AAC">
        <w:rPr>
          <w:rFonts w:ascii="Arial" w:hAnsi="Arial" w:cs="Arial"/>
          <w:color w:val="000000" w:themeColor="text1"/>
        </w:rPr>
        <w:t xml:space="preserve">todavía </w:t>
      </w:r>
      <w:r w:rsidR="00CD06C1" w:rsidRPr="001B2AAC">
        <w:rPr>
          <w:rFonts w:ascii="Arial" w:hAnsi="Arial" w:cs="Arial"/>
          <w:color w:val="000000" w:themeColor="text1"/>
        </w:rPr>
        <w:t>los monopolizan en primer lugar Estados Unidos y los países industrializados de Occidente.</w:t>
      </w:r>
      <w:r w:rsidR="002E012D" w:rsidRPr="001B2AAC">
        <w:rPr>
          <w:rFonts w:ascii="Arial" w:hAnsi="Arial" w:cs="Arial"/>
          <w:color w:val="000000" w:themeColor="text1"/>
        </w:rPr>
        <w:t xml:space="preserve"> De persistir esta conducta típicamente capitalista e imperial, co</w:t>
      </w:r>
      <w:r w:rsidR="00AE590E" w:rsidRPr="001B2AAC">
        <w:rPr>
          <w:rFonts w:ascii="Arial" w:hAnsi="Arial" w:cs="Arial"/>
          <w:color w:val="000000" w:themeColor="text1"/>
        </w:rPr>
        <w:t>ncluirá la vacunación de</w:t>
      </w:r>
      <w:r w:rsidR="002E012D" w:rsidRPr="001B2AAC">
        <w:rPr>
          <w:rFonts w:ascii="Arial" w:hAnsi="Arial" w:cs="Arial"/>
          <w:color w:val="000000" w:themeColor="text1"/>
        </w:rPr>
        <w:t xml:space="preserve"> los habitantes del planeta a fines de 2024, de acuerdo con la dirigencia de la Organización Mundial de la Salud. Miserable espectáculo</w:t>
      </w:r>
      <w:r w:rsidR="00AE590E" w:rsidRPr="001B2AAC">
        <w:rPr>
          <w:rFonts w:ascii="Arial" w:hAnsi="Arial" w:cs="Arial"/>
          <w:color w:val="000000" w:themeColor="text1"/>
        </w:rPr>
        <w:t xml:space="preserve"> </w:t>
      </w:r>
      <w:r w:rsidR="00EA2AFF" w:rsidRPr="001B2AAC">
        <w:rPr>
          <w:rFonts w:ascii="Arial" w:hAnsi="Arial" w:cs="Arial"/>
          <w:color w:val="000000" w:themeColor="text1"/>
        </w:rPr>
        <w:t xml:space="preserve">nada </w:t>
      </w:r>
      <w:r w:rsidR="00AE590E" w:rsidRPr="001B2AAC">
        <w:rPr>
          <w:rFonts w:ascii="Arial" w:hAnsi="Arial" w:cs="Arial"/>
          <w:color w:val="000000" w:themeColor="text1"/>
        </w:rPr>
        <w:t>civilizatorio</w:t>
      </w:r>
      <w:r w:rsidR="002F3A1C" w:rsidRPr="001B2AAC">
        <w:rPr>
          <w:rFonts w:ascii="Arial" w:hAnsi="Arial" w:cs="Arial"/>
          <w:color w:val="000000" w:themeColor="text1"/>
        </w:rPr>
        <w:t>.</w:t>
      </w:r>
    </w:p>
    <w:p w:rsidR="00CD06C1" w:rsidRPr="001B2AAC" w:rsidRDefault="006964DE" w:rsidP="002E012D">
      <w:pPr>
        <w:ind w:firstLine="708"/>
        <w:jc w:val="both"/>
        <w:rPr>
          <w:rFonts w:ascii="Arial" w:hAnsi="Arial" w:cs="Arial"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 xml:space="preserve">México se encuentra entre las 13 naciones con </w:t>
      </w:r>
      <w:r w:rsidR="002E012D" w:rsidRPr="001B2AAC">
        <w:rPr>
          <w:rFonts w:ascii="Arial" w:hAnsi="Arial" w:cs="Arial"/>
          <w:color w:val="000000" w:themeColor="text1"/>
        </w:rPr>
        <w:t xml:space="preserve">el </w:t>
      </w:r>
      <w:r w:rsidRPr="001B2AAC">
        <w:rPr>
          <w:rFonts w:ascii="Arial" w:hAnsi="Arial" w:cs="Arial"/>
          <w:color w:val="000000" w:themeColor="text1"/>
        </w:rPr>
        <w:t xml:space="preserve">mayor número de vacunados en términos absolutos, </w:t>
      </w:r>
      <w:r w:rsidR="002E012D" w:rsidRPr="001B2AAC">
        <w:rPr>
          <w:rFonts w:ascii="Arial" w:hAnsi="Arial" w:cs="Arial"/>
          <w:color w:val="000000" w:themeColor="text1"/>
        </w:rPr>
        <w:t>es</w:t>
      </w:r>
      <w:r w:rsidR="002F3A1C" w:rsidRPr="001B2AAC">
        <w:rPr>
          <w:rFonts w:ascii="Arial" w:hAnsi="Arial" w:cs="Arial"/>
          <w:color w:val="000000" w:themeColor="text1"/>
        </w:rPr>
        <w:t xml:space="preserve"> decir</w:t>
      </w:r>
      <w:r w:rsidR="002E012D" w:rsidRPr="001B2AAC">
        <w:rPr>
          <w:rFonts w:ascii="Arial" w:hAnsi="Arial" w:cs="Arial"/>
          <w:color w:val="000000" w:themeColor="text1"/>
        </w:rPr>
        <w:t xml:space="preserve">, </w:t>
      </w:r>
      <w:r w:rsidRPr="001B2AAC">
        <w:rPr>
          <w:rFonts w:ascii="Arial" w:hAnsi="Arial" w:cs="Arial"/>
          <w:color w:val="000000" w:themeColor="text1"/>
        </w:rPr>
        <w:t>sin correlacionarlo con l</w:t>
      </w:r>
      <w:r w:rsidR="00EA2AFF" w:rsidRPr="001B2AAC">
        <w:rPr>
          <w:rFonts w:ascii="Arial" w:hAnsi="Arial" w:cs="Arial"/>
          <w:color w:val="000000" w:themeColor="text1"/>
        </w:rPr>
        <w:t>os</w:t>
      </w:r>
      <w:r w:rsidRPr="001B2AAC">
        <w:rPr>
          <w:rFonts w:ascii="Arial" w:hAnsi="Arial" w:cs="Arial"/>
          <w:color w:val="000000" w:themeColor="text1"/>
        </w:rPr>
        <w:t xml:space="preserve"> 12</w:t>
      </w:r>
      <w:r w:rsidR="00CD06C1" w:rsidRPr="001B2AAC">
        <w:rPr>
          <w:rFonts w:ascii="Arial" w:hAnsi="Arial" w:cs="Arial"/>
          <w:color w:val="000000" w:themeColor="text1"/>
        </w:rPr>
        <w:t>6</w:t>
      </w:r>
      <w:r w:rsidRPr="001B2AAC">
        <w:rPr>
          <w:rFonts w:ascii="Arial" w:hAnsi="Arial" w:cs="Arial"/>
          <w:color w:val="000000" w:themeColor="text1"/>
        </w:rPr>
        <w:t xml:space="preserve"> millones </w:t>
      </w:r>
      <w:r w:rsidR="002E012D" w:rsidRPr="001B2AAC">
        <w:rPr>
          <w:rFonts w:ascii="Arial" w:hAnsi="Arial" w:cs="Arial"/>
          <w:color w:val="000000" w:themeColor="text1"/>
        </w:rPr>
        <w:t>de habitantes</w:t>
      </w:r>
      <w:r w:rsidR="00CD06C1" w:rsidRPr="001B2AAC">
        <w:rPr>
          <w:rFonts w:ascii="Arial" w:hAnsi="Arial" w:cs="Arial"/>
          <w:color w:val="000000" w:themeColor="text1"/>
        </w:rPr>
        <w:t xml:space="preserve"> </w:t>
      </w:r>
      <w:r w:rsidR="002F3A1C" w:rsidRPr="001B2AAC">
        <w:rPr>
          <w:rFonts w:ascii="Arial" w:hAnsi="Arial" w:cs="Arial"/>
          <w:color w:val="000000" w:themeColor="text1"/>
        </w:rPr>
        <w:t>en el país –</w:t>
      </w:r>
      <w:r w:rsidR="00EA2AFF" w:rsidRPr="001B2AAC">
        <w:rPr>
          <w:rFonts w:ascii="Arial" w:hAnsi="Arial" w:cs="Arial"/>
          <w:color w:val="000000" w:themeColor="text1"/>
        </w:rPr>
        <w:t xml:space="preserve">aparte </w:t>
      </w:r>
      <w:r w:rsidR="002F3A1C" w:rsidRPr="001B2AAC">
        <w:rPr>
          <w:rFonts w:ascii="Arial" w:hAnsi="Arial" w:cs="Arial"/>
          <w:color w:val="000000" w:themeColor="text1"/>
        </w:rPr>
        <w:t xml:space="preserve">los 34 millones que viven y trabajan en Estados Unidos– </w:t>
      </w:r>
      <w:r w:rsidR="00CD06C1" w:rsidRPr="001B2AAC">
        <w:rPr>
          <w:rFonts w:ascii="Arial" w:hAnsi="Arial" w:cs="Arial"/>
          <w:color w:val="000000" w:themeColor="text1"/>
        </w:rPr>
        <w:t xml:space="preserve">y </w:t>
      </w:r>
      <w:r w:rsidR="00AE590E" w:rsidRPr="001B2AAC">
        <w:rPr>
          <w:rFonts w:ascii="Arial" w:hAnsi="Arial" w:cs="Arial"/>
          <w:color w:val="000000" w:themeColor="text1"/>
        </w:rPr>
        <w:t xml:space="preserve">es </w:t>
      </w:r>
      <w:r w:rsidR="00CD06C1" w:rsidRPr="001B2AAC">
        <w:rPr>
          <w:rFonts w:ascii="Arial" w:hAnsi="Arial" w:cs="Arial"/>
          <w:color w:val="000000" w:themeColor="text1"/>
        </w:rPr>
        <w:t xml:space="preserve">la economía número 13 o 16 (depende de la fuente informativa) </w:t>
      </w:r>
      <w:r w:rsidR="002E012D" w:rsidRPr="001B2AAC">
        <w:rPr>
          <w:rFonts w:ascii="Arial" w:hAnsi="Arial" w:cs="Arial"/>
          <w:color w:val="000000" w:themeColor="text1"/>
        </w:rPr>
        <w:t xml:space="preserve">en el mundo </w:t>
      </w:r>
      <w:r w:rsidR="00CD06C1" w:rsidRPr="001B2AAC">
        <w:rPr>
          <w:rFonts w:ascii="Arial" w:hAnsi="Arial" w:cs="Arial"/>
          <w:color w:val="000000" w:themeColor="text1"/>
        </w:rPr>
        <w:t xml:space="preserve">por </w:t>
      </w:r>
      <w:r w:rsidR="002E012D" w:rsidRPr="001B2AAC">
        <w:rPr>
          <w:rFonts w:ascii="Arial" w:hAnsi="Arial" w:cs="Arial"/>
          <w:color w:val="000000" w:themeColor="text1"/>
        </w:rPr>
        <w:t xml:space="preserve">el tamaño del </w:t>
      </w:r>
      <w:r w:rsidR="00CD06C1" w:rsidRPr="001B2AAC">
        <w:rPr>
          <w:rFonts w:ascii="Arial" w:hAnsi="Arial" w:cs="Arial"/>
          <w:color w:val="000000" w:themeColor="text1"/>
        </w:rPr>
        <w:t>producto interno bruto</w:t>
      </w:r>
      <w:r w:rsidR="002E012D" w:rsidRPr="001B2AAC">
        <w:rPr>
          <w:rFonts w:ascii="Arial" w:hAnsi="Arial" w:cs="Arial"/>
          <w:color w:val="000000" w:themeColor="text1"/>
        </w:rPr>
        <w:t>.</w:t>
      </w:r>
    </w:p>
    <w:p w:rsidR="00840E67" w:rsidRPr="001B2AAC" w:rsidRDefault="00CD06C1" w:rsidP="002E012D">
      <w:pPr>
        <w:ind w:firstLine="708"/>
        <w:jc w:val="both"/>
        <w:rPr>
          <w:rFonts w:ascii="Arial" w:hAnsi="Arial" w:cs="Arial"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>A simple vista no está nada mal</w:t>
      </w:r>
      <w:r w:rsidR="002E012D" w:rsidRPr="001B2AAC">
        <w:rPr>
          <w:rFonts w:ascii="Arial" w:hAnsi="Arial" w:cs="Arial"/>
          <w:color w:val="000000" w:themeColor="text1"/>
        </w:rPr>
        <w:t>. Y</w:t>
      </w:r>
      <w:r w:rsidRPr="001B2AAC">
        <w:rPr>
          <w:rFonts w:ascii="Arial" w:hAnsi="Arial" w:cs="Arial"/>
          <w:color w:val="000000" w:themeColor="text1"/>
        </w:rPr>
        <w:t xml:space="preserve"> el ritmo de vacunación diaria superó el martes pasado los 5</w:t>
      </w:r>
      <w:r w:rsidR="00840E67" w:rsidRPr="001B2AAC">
        <w:rPr>
          <w:rFonts w:ascii="Arial" w:hAnsi="Arial" w:cs="Arial"/>
          <w:color w:val="000000" w:themeColor="text1"/>
        </w:rPr>
        <w:t xml:space="preserve">53 926 dosis </w:t>
      </w:r>
      <w:r w:rsidR="002E012D" w:rsidRPr="001B2AAC">
        <w:rPr>
          <w:rFonts w:ascii="Arial" w:hAnsi="Arial" w:cs="Arial"/>
          <w:color w:val="000000" w:themeColor="text1"/>
        </w:rPr>
        <w:t xml:space="preserve">aplicadas </w:t>
      </w:r>
      <w:r w:rsidR="00840E67" w:rsidRPr="001B2AAC">
        <w:rPr>
          <w:rFonts w:ascii="Arial" w:hAnsi="Arial" w:cs="Arial"/>
          <w:color w:val="000000" w:themeColor="text1"/>
        </w:rPr>
        <w:t xml:space="preserve">en una jornada y </w:t>
      </w:r>
      <w:r w:rsidR="002E012D" w:rsidRPr="001B2AAC">
        <w:rPr>
          <w:rFonts w:ascii="Arial" w:hAnsi="Arial" w:cs="Arial"/>
          <w:color w:val="000000" w:themeColor="text1"/>
        </w:rPr>
        <w:t xml:space="preserve">hoy </w:t>
      </w:r>
      <w:r w:rsidR="00840E67" w:rsidRPr="001B2AAC">
        <w:rPr>
          <w:rFonts w:ascii="Arial" w:hAnsi="Arial" w:cs="Arial"/>
          <w:color w:val="000000" w:themeColor="text1"/>
        </w:rPr>
        <w:t>se acerca a los 14 millones de inyectados. Por supuesto que siempre se puede hacer más y mejor porque toda obra humana es perfectible</w:t>
      </w:r>
      <w:r w:rsidR="002E012D" w:rsidRPr="001B2AAC">
        <w:rPr>
          <w:rFonts w:ascii="Arial" w:hAnsi="Arial" w:cs="Arial"/>
          <w:color w:val="000000" w:themeColor="text1"/>
        </w:rPr>
        <w:t xml:space="preserve">, más allá de la grilla y de las vulgaridades de la propaganda </w:t>
      </w:r>
      <w:r w:rsidR="00AE590E" w:rsidRPr="001B2AAC">
        <w:rPr>
          <w:rFonts w:ascii="Arial" w:hAnsi="Arial" w:cs="Arial"/>
          <w:color w:val="000000" w:themeColor="text1"/>
        </w:rPr>
        <w:t xml:space="preserve">de casi todos los partidos y partiditos, grupos que difícilmente refrendarán el registro el 6 de junio porque abusan de la suposición de que </w:t>
      </w:r>
      <w:r w:rsidR="00D9079E" w:rsidRPr="001B2AAC">
        <w:rPr>
          <w:rFonts w:ascii="Arial" w:hAnsi="Arial" w:cs="Arial"/>
          <w:color w:val="000000" w:themeColor="text1"/>
        </w:rPr>
        <w:t>“</w:t>
      </w:r>
      <w:r w:rsidR="00AE590E" w:rsidRPr="001B2AAC">
        <w:rPr>
          <w:rFonts w:ascii="Arial" w:hAnsi="Arial" w:cs="Arial"/>
          <w:color w:val="000000" w:themeColor="text1"/>
        </w:rPr>
        <w:t>el pueblo es tonto</w:t>
      </w:r>
      <w:r w:rsidR="00D9079E" w:rsidRPr="001B2AAC">
        <w:rPr>
          <w:rFonts w:ascii="Arial" w:hAnsi="Arial" w:cs="Arial"/>
          <w:color w:val="000000" w:themeColor="text1"/>
        </w:rPr>
        <w:t>”</w:t>
      </w:r>
      <w:r w:rsidR="00840E67" w:rsidRPr="001B2AAC">
        <w:rPr>
          <w:rFonts w:ascii="Arial" w:hAnsi="Arial" w:cs="Arial"/>
          <w:color w:val="000000" w:themeColor="text1"/>
        </w:rPr>
        <w:t>.</w:t>
      </w:r>
    </w:p>
    <w:p w:rsidR="002E012D" w:rsidRPr="001B2AAC" w:rsidRDefault="00840E67" w:rsidP="002E012D">
      <w:pPr>
        <w:ind w:firstLine="708"/>
        <w:jc w:val="both"/>
        <w:rPr>
          <w:rFonts w:ascii="Arial" w:hAnsi="Arial" w:cs="Arial"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 xml:space="preserve">Como uno más de aquella millonada, dejo constancia de </w:t>
      </w:r>
      <w:r w:rsidR="002E012D" w:rsidRPr="001B2AAC">
        <w:rPr>
          <w:rFonts w:ascii="Arial" w:hAnsi="Arial" w:cs="Arial"/>
          <w:color w:val="000000" w:themeColor="text1"/>
        </w:rPr>
        <w:t xml:space="preserve">mucha </w:t>
      </w:r>
      <w:r w:rsidRPr="001B2AAC">
        <w:rPr>
          <w:rFonts w:ascii="Arial" w:hAnsi="Arial" w:cs="Arial"/>
          <w:color w:val="000000" w:themeColor="text1"/>
        </w:rPr>
        <w:t>gratitud y respeto por la calidad y calidez del servicio público tanto en la aplicación de la primera dosis de Pfizer, el 13 de marzo en la Universidad Autónoma  Metr</w:t>
      </w:r>
      <w:r w:rsidR="002E012D" w:rsidRPr="001B2AAC">
        <w:rPr>
          <w:rFonts w:ascii="Arial" w:hAnsi="Arial" w:cs="Arial"/>
          <w:color w:val="000000" w:themeColor="text1"/>
        </w:rPr>
        <w:t>o</w:t>
      </w:r>
      <w:r w:rsidRPr="001B2AAC">
        <w:rPr>
          <w:rFonts w:ascii="Arial" w:hAnsi="Arial" w:cs="Arial"/>
          <w:color w:val="000000" w:themeColor="text1"/>
        </w:rPr>
        <w:t>polita</w:t>
      </w:r>
      <w:r w:rsidR="002E012D" w:rsidRPr="001B2AAC">
        <w:rPr>
          <w:rFonts w:ascii="Arial" w:hAnsi="Arial" w:cs="Arial"/>
          <w:color w:val="000000" w:themeColor="text1"/>
        </w:rPr>
        <w:t>na (Azcapotzalco)</w:t>
      </w:r>
      <w:r w:rsidRPr="001B2AAC">
        <w:rPr>
          <w:rFonts w:ascii="Arial" w:hAnsi="Arial" w:cs="Arial"/>
          <w:color w:val="000000" w:themeColor="text1"/>
        </w:rPr>
        <w:t>, y justamente hoy</w:t>
      </w:r>
      <w:r w:rsidR="002E012D" w:rsidRPr="001B2AAC">
        <w:rPr>
          <w:rFonts w:ascii="Arial" w:hAnsi="Arial" w:cs="Arial"/>
          <w:color w:val="000000" w:themeColor="text1"/>
        </w:rPr>
        <w:t xml:space="preserve"> a cargo de</w:t>
      </w:r>
      <w:r w:rsidRPr="001B2AAC">
        <w:rPr>
          <w:rFonts w:ascii="Arial" w:hAnsi="Arial" w:cs="Arial"/>
          <w:color w:val="000000" w:themeColor="text1"/>
        </w:rPr>
        <w:t xml:space="preserve"> la </w:t>
      </w:r>
      <w:r w:rsidR="00AE590E" w:rsidRPr="001B2AAC">
        <w:rPr>
          <w:rFonts w:ascii="Arial" w:hAnsi="Arial" w:cs="Arial"/>
          <w:color w:val="000000" w:themeColor="text1"/>
        </w:rPr>
        <w:t>médica</w:t>
      </w:r>
      <w:r w:rsidRPr="001B2AAC">
        <w:rPr>
          <w:rFonts w:ascii="Arial" w:hAnsi="Arial" w:cs="Arial"/>
          <w:color w:val="000000" w:themeColor="text1"/>
        </w:rPr>
        <w:t xml:space="preserve"> Karen Conde, del Instituto Politécnico Nacional, en la Arena Ciudad de México, siempre con el solidario acompañamiento </w:t>
      </w:r>
      <w:r w:rsidR="00AE590E" w:rsidRPr="001B2AAC">
        <w:rPr>
          <w:rFonts w:ascii="Arial" w:hAnsi="Arial" w:cs="Arial"/>
          <w:color w:val="000000" w:themeColor="text1"/>
        </w:rPr>
        <w:t xml:space="preserve">no solicitado y por ello más agradecible </w:t>
      </w:r>
      <w:r w:rsidRPr="001B2AAC">
        <w:rPr>
          <w:rFonts w:ascii="Arial" w:hAnsi="Arial" w:cs="Arial"/>
          <w:color w:val="000000" w:themeColor="text1"/>
        </w:rPr>
        <w:t>del doctor Alexis.</w:t>
      </w:r>
    </w:p>
    <w:p w:rsidR="009D29E0" w:rsidRPr="001B2AAC" w:rsidRDefault="00AE590E" w:rsidP="002E012D">
      <w:pPr>
        <w:ind w:firstLine="708"/>
        <w:jc w:val="both"/>
        <w:rPr>
          <w:rFonts w:ascii="Arial" w:hAnsi="Arial" w:cs="Arial"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 xml:space="preserve">Pronóstico electoral que </w:t>
      </w:r>
      <w:r w:rsidR="009D29E0" w:rsidRPr="001B2AAC">
        <w:rPr>
          <w:rFonts w:ascii="Arial" w:hAnsi="Arial" w:cs="Arial"/>
          <w:color w:val="000000" w:themeColor="text1"/>
        </w:rPr>
        <w:t>muy poco tiene que ver con los deseos políticos del escribidor, pues si el mapa poselectoral se diversifica, podría fortalecerse el régimen de partidos. Pero qué puede esperarse de</w:t>
      </w:r>
      <w:r w:rsidR="003E489C" w:rsidRPr="001B2AAC">
        <w:rPr>
          <w:rFonts w:ascii="Arial" w:hAnsi="Arial" w:cs="Arial"/>
          <w:color w:val="000000" w:themeColor="text1"/>
        </w:rPr>
        <w:t>l</w:t>
      </w:r>
      <w:r w:rsidR="009D29E0" w:rsidRPr="001B2AAC">
        <w:rPr>
          <w:rFonts w:ascii="Arial" w:hAnsi="Arial" w:cs="Arial"/>
          <w:color w:val="000000" w:themeColor="text1"/>
        </w:rPr>
        <w:t xml:space="preserve"> Partido Acción Nacional que jura “Vamos por la cobertura universal de Salud”, cuando Felipe Calderón, su ex</w:t>
      </w:r>
      <w:r w:rsidR="003E489C" w:rsidRPr="001B2AAC">
        <w:rPr>
          <w:rFonts w:ascii="Arial" w:hAnsi="Arial" w:cs="Arial"/>
          <w:color w:val="000000" w:themeColor="text1"/>
        </w:rPr>
        <w:t>líder</w:t>
      </w:r>
      <w:r w:rsidR="009D29E0" w:rsidRPr="001B2AAC">
        <w:rPr>
          <w:rFonts w:ascii="Arial" w:hAnsi="Arial" w:cs="Arial"/>
          <w:color w:val="000000" w:themeColor="text1"/>
        </w:rPr>
        <w:t xml:space="preserve"> de partido</w:t>
      </w:r>
      <w:r w:rsidR="003E489C" w:rsidRPr="001B2AAC">
        <w:rPr>
          <w:rFonts w:ascii="Arial" w:hAnsi="Arial" w:cs="Arial"/>
          <w:color w:val="000000" w:themeColor="text1"/>
        </w:rPr>
        <w:t xml:space="preserve"> y </w:t>
      </w:r>
      <w:r w:rsidR="009D29E0" w:rsidRPr="001B2AAC">
        <w:rPr>
          <w:rFonts w:ascii="Arial" w:hAnsi="Arial" w:cs="Arial"/>
          <w:color w:val="000000" w:themeColor="text1"/>
        </w:rPr>
        <w:t>como presidente (a la mala) de México juró en 20</w:t>
      </w:r>
      <w:r w:rsidR="00DB26F6">
        <w:rPr>
          <w:rFonts w:ascii="Arial" w:hAnsi="Arial" w:cs="Arial"/>
          <w:color w:val="000000" w:themeColor="text1"/>
        </w:rPr>
        <w:t>12</w:t>
      </w:r>
      <w:r w:rsidR="009D29E0" w:rsidRPr="001B2AAC">
        <w:rPr>
          <w:rFonts w:ascii="Arial" w:hAnsi="Arial" w:cs="Arial"/>
          <w:color w:val="000000" w:themeColor="text1"/>
        </w:rPr>
        <w:t>: ¡Ya logramos la cobertura universal en salud! A quién hacerle caso</w:t>
      </w:r>
      <w:r w:rsidR="003E489C" w:rsidRPr="001B2AAC">
        <w:rPr>
          <w:rFonts w:ascii="Arial" w:hAnsi="Arial" w:cs="Arial"/>
          <w:color w:val="000000" w:themeColor="text1"/>
        </w:rPr>
        <w:t>.</w:t>
      </w:r>
    </w:p>
    <w:p w:rsidR="003E489C" w:rsidRPr="001B2AAC" w:rsidRDefault="002E012D" w:rsidP="002E012D">
      <w:pPr>
        <w:ind w:firstLine="708"/>
        <w:jc w:val="both"/>
        <w:rPr>
          <w:rFonts w:ascii="Arial" w:hAnsi="Arial" w:cs="Arial"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 xml:space="preserve"> </w:t>
      </w:r>
      <w:r w:rsidR="009D29E0" w:rsidRPr="001B2AAC">
        <w:rPr>
          <w:rFonts w:ascii="Arial" w:hAnsi="Arial" w:cs="Arial"/>
          <w:color w:val="000000" w:themeColor="text1"/>
        </w:rPr>
        <w:t>Allí es</w:t>
      </w:r>
      <w:r w:rsidR="00EA2AFF" w:rsidRPr="001B2AAC">
        <w:rPr>
          <w:rFonts w:ascii="Arial" w:hAnsi="Arial" w:cs="Arial"/>
          <w:color w:val="000000" w:themeColor="text1"/>
        </w:rPr>
        <w:t>tá, también, Alejandro Moreno Cárdenas</w:t>
      </w:r>
      <w:r w:rsidR="009D29E0" w:rsidRPr="001B2AAC">
        <w:rPr>
          <w:rFonts w:ascii="Arial" w:hAnsi="Arial" w:cs="Arial"/>
          <w:color w:val="000000" w:themeColor="text1"/>
        </w:rPr>
        <w:t xml:space="preserve"> qu</w:t>
      </w:r>
      <w:r w:rsidR="003E489C" w:rsidRPr="001B2AAC">
        <w:rPr>
          <w:rFonts w:ascii="Arial" w:hAnsi="Arial" w:cs="Arial"/>
          <w:color w:val="000000" w:themeColor="text1"/>
        </w:rPr>
        <w:t>e</w:t>
      </w:r>
      <w:r w:rsidR="009D29E0" w:rsidRPr="001B2AAC">
        <w:rPr>
          <w:rFonts w:ascii="Arial" w:hAnsi="Arial" w:cs="Arial"/>
          <w:color w:val="000000" w:themeColor="text1"/>
        </w:rPr>
        <w:t xml:space="preserve"> se apropió de todos y cada uno de los anuncios televisivos y radiofónicos </w:t>
      </w:r>
      <w:r w:rsidR="003E489C" w:rsidRPr="001B2AAC">
        <w:rPr>
          <w:rFonts w:ascii="Arial" w:hAnsi="Arial" w:cs="Arial"/>
          <w:color w:val="000000" w:themeColor="text1"/>
        </w:rPr>
        <w:t xml:space="preserve">del Revolucionario Institucional </w:t>
      </w:r>
      <w:r w:rsidR="009D29E0" w:rsidRPr="001B2AAC">
        <w:rPr>
          <w:rFonts w:ascii="Arial" w:hAnsi="Arial" w:cs="Arial"/>
          <w:color w:val="000000" w:themeColor="text1"/>
        </w:rPr>
        <w:t xml:space="preserve">para </w:t>
      </w:r>
      <w:r w:rsidR="00EA2AFF" w:rsidRPr="001B2AAC">
        <w:rPr>
          <w:rFonts w:ascii="Arial" w:hAnsi="Arial" w:cs="Arial"/>
          <w:color w:val="000000" w:themeColor="text1"/>
        </w:rPr>
        <w:t xml:space="preserve">pedir </w:t>
      </w:r>
      <w:r w:rsidR="009D29E0" w:rsidRPr="001B2AAC">
        <w:rPr>
          <w:rFonts w:ascii="Arial" w:hAnsi="Arial" w:cs="Arial"/>
          <w:color w:val="000000" w:themeColor="text1"/>
        </w:rPr>
        <w:t>dar “un paso adelante” o “un paso atrás” a quien conozca a alguien que murió por SARS-Cov-2 que genera la enfermedad covid-19</w:t>
      </w:r>
      <w:r w:rsidR="007803BB" w:rsidRPr="001B2AAC">
        <w:rPr>
          <w:rFonts w:ascii="Arial" w:hAnsi="Arial" w:cs="Arial"/>
          <w:color w:val="000000" w:themeColor="text1"/>
        </w:rPr>
        <w:t xml:space="preserve">, cuando varios de </w:t>
      </w:r>
      <w:r w:rsidR="003E489C" w:rsidRPr="001B2AAC">
        <w:rPr>
          <w:rFonts w:ascii="Arial" w:hAnsi="Arial" w:cs="Arial"/>
          <w:color w:val="000000" w:themeColor="text1"/>
        </w:rPr>
        <w:t xml:space="preserve">los </w:t>
      </w:r>
      <w:r w:rsidR="007803BB" w:rsidRPr="001B2AAC">
        <w:rPr>
          <w:rFonts w:ascii="Arial" w:hAnsi="Arial" w:cs="Arial"/>
          <w:color w:val="000000" w:themeColor="text1"/>
        </w:rPr>
        <w:t xml:space="preserve">gobernadores </w:t>
      </w:r>
      <w:r w:rsidR="003E489C" w:rsidRPr="001B2AAC">
        <w:rPr>
          <w:rFonts w:ascii="Arial" w:hAnsi="Arial" w:cs="Arial"/>
          <w:color w:val="000000" w:themeColor="text1"/>
        </w:rPr>
        <w:t xml:space="preserve">priistas </w:t>
      </w:r>
      <w:r w:rsidR="007803BB" w:rsidRPr="001B2AAC">
        <w:rPr>
          <w:rFonts w:ascii="Arial" w:hAnsi="Arial" w:cs="Arial"/>
          <w:color w:val="000000" w:themeColor="text1"/>
        </w:rPr>
        <w:t>hacen de la vacunación jornadas en las que se obliga a los adultos mayores a madrugar y hacer filas de muchas horas</w:t>
      </w:r>
      <w:r w:rsidR="003E489C" w:rsidRPr="001B2AAC">
        <w:rPr>
          <w:rFonts w:ascii="Arial" w:hAnsi="Arial" w:cs="Arial"/>
          <w:color w:val="000000" w:themeColor="text1"/>
        </w:rPr>
        <w:t>.</w:t>
      </w:r>
    </w:p>
    <w:p w:rsidR="003D6B87" w:rsidRPr="001B2AAC" w:rsidRDefault="003E489C" w:rsidP="002E012D">
      <w:pPr>
        <w:ind w:firstLine="708"/>
        <w:jc w:val="both"/>
        <w:rPr>
          <w:rFonts w:ascii="Arial" w:hAnsi="Arial" w:cs="Arial"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>T</w:t>
      </w:r>
      <w:r w:rsidR="007803BB" w:rsidRPr="001B2AAC">
        <w:rPr>
          <w:rFonts w:ascii="Arial" w:hAnsi="Arial" w:cs="Arial"/>
          <w:color w:val="000000" w:themeColor="text1"/>
        </w:rPr>
        <w:t xml:space="preserve">al y como sucede en Texas y otros estados de la Unión Americana, pero nuestros colonizados analistas no se dan por enterados y sólo reparan en </w:t>
      </w:r>
      <w:r w:rsidR="003D6B87" w:rsidRPr="001B2AAC">
        <w:rPr>
          <w:rFonts w:ascii="Arial" w:hAnsi="Arial" w:cs="Arial"/>
          <w:color w:val="000000" w:themeColor="text1"/>
        </w:rPr>
        <w:t xml:space="preserve">el </w:t>
      </w:r>
      <w:r w:rsidR="00222179" w:rsidRPr="001B2AAC">
        <w:rPr>
          <w:rFonts w:ascii="Arial" w:hAnsi="Arial" w:cs="Arial"/>
          <w:color w:val="000000" w:themeColor="text1"/>
        </w:rPr>
        <w:t xml:space="preserve">muy </w:t>
      </w:r>
      <w:r w:rsidR="003D6B87" w:rsidRPr="001B2AAC">
        <w:rPr>
          <w:rFonts w:ascii="Arial" w:hAnsi="Arial" w:cs="Arial"/>
          <w:color w:val="000000" w:themeColor="text1"/>
        </w:rPr>
        <w:t xml:space="preserve">exitoso ritmo de la </w:t>
      </w:r>
      <w:r w:rsidR="007803BB" w:rsidRPr="001B2AAC">
        <w:rPr>
          <w:rFonts w:ascii="Arial" w:hAnsi="Arial" w:cs="Arial"/>
          <w:color w:val="000000" w:themeColor="text1"/>
        </w:rPr>
        <w:t>vacuna</w:t>
      </w:r>
      <w:r w:rsidR="003D6B87" w:rsidRPr="001B2AAC">
        <w:rPr>
          <w:rFonts w:ascii="Arial" w:hAnsi="Arial" w:cs="Arial"/>
          <w:color w:val="000000" w:themeColor="text1"/>
        </w:rPr>
        <w:t xml:space="preserve">ción, </w:t>
      </w:r>
      <w:r w:rsidR="00EA2AFF" w:rsidRPr="001B2AAC">
        <w:rPr>
          <w:rFonts w:ascii="Arial" w:hAnsi="Arial" w:cs="Arial"/>
          <w:color w:val="000000" w:themeColor="text1"/>
        </w:rPr>
        <w:t>mas</w:t>
      </w:r>
      <w:r w:rsidR="003D6B87" w:rsidRPr="001B2AAC">
        <w:rPr>
          <w:rFonts w:ascii="Arial" w:hAnsi="Arial" w:cs="Arial"/>
          <w:color w:val="000000" w:themeColor="text1"/>
        </w:rPr>
        <w:t xml:space="preserve"> con el mayor número</w:t>
      </w:r>
      <w:r w:rsidRPr="001B2AAC">
        <w:rPr>
          <w:rFonts w:ascii="Arial" w:hAnsi="Arial" w:cs="Arial"/>
          <w:color w:val="000000" w:themeColor="text1"/>
        </w:rPr>
        <w:t xml:space="preserve"> </w:t>
      </w:r>
      <w:r w:rsidR="003D6B87" w:rsidRPr="001B2AAC">
        <w:rPr>
          <w:rFonts w:ascii="Arial" w:hAnsi="Arial" w:cs="Arial"/>
          <w:color w:val="000000" w:themeColor="text1"/>
        </w:rPr>
        <w:t xml:space="preserve">de muertos e infectados </w:t>
      </w:r>
      <w:r w:rsidR="003D6B87" w:rsidRPr="001B2AAC">
        <w:rPr>
          <w:rFonts w:ascii="Arial" w:hAnsi="Arial" w:cs="Arial"/>
          <w:color w:val="000000" w:themeColor="text1"/>
        </w:rPr>
        <w:lastRenderedPageBreak/>
        <w:t>en términos relativos y absolutos. Y sobre todo con una franja enorme que no está dispuesta a vacunarse por motivos políticos, religiosos y esotéricos.</w:t>
      </w:r>
    </w:p>
    <w:p w:rsidR="003E489C" w:rsidRPr="001B2AAC" w:rsidRDefault="003E489C" w:rsidP="002E012D">
      <w:pPr>
        <w:ind w:firstLine="708"/>
        <w:jc w:val="both"/>
        <w:rPr>
          <w:rFonts w:ascii="Arial" w:hAnsi="Arial" w:cs="Arial"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 xml:space="preserve">Con independencia de los errores cometidos por las autoridades sanitarias y políticas de México, después del primer domingo de junio los ganadores y los perdedores tendrán tiempo suficiente para valorar que cometieron un serio error al </w:t>
      </w:r>
      <w:proofErr w:type="spellStart"/>
      <w:r w:rsidRPr="001B2AAC">
        <w:rPr>
          <w:rFonts w:ascii="Arial" w:hAnsi="Arial" w:cs="Arial"/>
          <w:color w:val="000000" w:themeColor="text1"/>
        </w:rPr>
        <w:t>partidizar</w:t>
      </w:r>
      <w:proofErr w:type="spellEnd"/>
      <w:r w:rsidRPr="001B2AAC">
        <w:rPr>
          <w:rFonts w:ascii="Arial" w:hAnsi="Arial" w:cs="Arial"/>
          <w:color w:val="000000" w:themeColor="text1"/>
        </w:rPr>
        <w:t xml:space="preserve">, que no es lo mismo que politizar, como suele enunciarse, la pandemia para propósitos </w:t>
      </w:r>
      <w:r w:rsidR="002F3A1C" w:rsidRPr="001B2AAC">
        <w:rPr>
          <w:rFonts w:ascii="Arial" w:hAnsi="Arial" w:cs="Arial"/>
          <w:color w:val="000000" w:themeColor="text1"/>
        </w:rPr>
        <w:t xml:space="preserve">no </w:t>
      </w:r>
      <w:r w:rsidRPr="001B2AAC">
        <w:rPr>
          <w:rFonts w:ascii="Arial" w:hAnsi="Arial" w:cs="Arial"/>
          <w:color w:val="000000" w:themeColor="text1"/>
        </w:rPr>
        <w:t xml:space="preserve">sanitarios, como por fortuna fallidamente lo hicieron los gobernadores </w:t>
      </w:r>
      <w:r w:rsidR="00C84D21" w:rsidRPr="001B2AAC">
        <w:rPr>
          <w:rFonts w:ascii="Arial" w:hAnsi="Arial" w:cs="Arial"/>
          <w:color w:val="000000" w:themeColor="text1"/>
        </w:rPr>
        <w:t>de la Alianza Federalista,</w:t>
      </w:r>
      <w:r w:rsidRPr="001B2AAC">
        <w:rPr>
          <w:rFonts w:ascii="Arial" w:hAnsi="Arial" w:cs="Arial"/>
          <w:color w:val="000000" w:themeColor="text1"/>
        </w:rPr>
        <w:t xml:space="preserve"> una coalición de la que </w:t>
      </w:r>
      <w:r w:rsidR="00C84D21" w:rsidRPr="001B2AAC">
        <w:rPr>
          <w:rFonts w:ascii="Arial" w:hAnsi="Arial" w:cs="Arial"/>
          <w:color w:val="000000" w:themeColor="text1"/>
        </w:rPr>
        <w:t xml:space="preserve">al </w:t>
      </w:r>
      <w:r w:rsidRPr="001B2AAC">
        <w:rPr>
          <w:rFonts w:ascii="Arial" w:hAnsi="Arial" w:cs="Arial"/>
          <w:color w:val="000000" w:themeColor="text1"/>
        </w:rPr>
        <w:t>parece</w:t>
      </w:r>
      <w:r w:rsidR="00C84D21" w:rsidRPr="001B2AAC">
        <w:rPr>
          <w:rFonts w:ascii="Arial" w:hAnsi="Arial" w:cs="Arial"/>
          <w:color w:val="000000" w:themeColor="text1"/>
        </w:rPr>
        <w:t>r</w:t>
      </w:r>
      <w:r w:rsidRPr="001B2AAC">
        <w:rPr>
          <w:rFonts w:ascii="Arial" w:hAnsi="Arial" w:cs="Arial"/>
          <w:color w:val="000000" w:themeColor="text1"/>
        </w:rPr>
        <w:t xml:space="preserve"> pocos comentaristas quieren </w:t>
      </w:r>
      <w:r w:rsidR="002F3A1C" w:rsidRPr="001B2AAC">
        <w:rPr>
          <w:rFonts w:ascii="Arial" w:hAnsi="Arial" w:cs="Arial"/>
          <w:color w:val="000000" w:themeColor="text1"/>
        </w:rPr>
        <w:t>acordarse</w:t>
      </w:r>
      <w:r w:rsidRPr="001B2AAC">
        <w:rPr>
          <w:rFonts w:ascii="Arial" w:hAnsi="Arial" w:cs="Arial"/>
          <w:color w:val="000000" w:themeColor="text1"/>
        </w:rPr>
        <w:t xml:space="preserve">, después del </w:t>
      </w:r>
      <w:r w:rsidR="001B2AAC" w:rsidRPr="001B2AAC">
        <w:rPr>
          <w:rFonts w:ascii="Arial" w:hAnsi="Arial" w:cs="Arial"/>
          <w:color w:val="000000" w:themeColor="text1"/>
        </w:rPr>
        <w:t xml:space="preserve">muy </w:t>
      </w:r>
      <w:r w:rsidRPr="001B2AAC">
        <w:rPr>
          <w:rFonts w:ascii="Arial" w:hAnsi="Arial" w:cs="Arial"/>
          <w:color w:val="000000" w:themeColor="text1"/>
        </w:rPr>
        <w:t>e</w:t>
      </w:r>
      <w:r w:rsidR="001B2AAC" w:rsidRPr="001B2AAC">
        <w:rPr>
          <w:rFonts w:ascii="Arial" w:hAnsi="Arial" w:cs="Arial"/>
          <w:color w:val="000000" w:themeColor="text1"/>
        </w:rPr>
        <w:t xml:space="preserve">scandaloso </w:t>
      </w:r>
      <w:r w:rsidRPr="001B2AAC">
        <w:rPr>
          <w:rFonts w:ascii="Arial" w:hAnsi="Arial" w:cs="Arial"/>
          <w:color w:val="000000" w:themeColor="text1"/>
        </w:rPr>
        <w:t>ruido mediático realizado y las muy pocas nueces políticas cosechadas.</w:t>
      </w:r>
    </w:p>
    <w:p w:rsidR="006964DE" w:rsidRPr="001B2AAC" w:rsidRDefault="006964DE" w:rsidP="006964DE">
      <w:pPr>
        <w:jc w:val="center"/>
        <w:rPr>
          <w:rFonts w:ascii="Arial" w:hAnsi="Arial" w:cs="Arial"/>
          <w:b/>
          <w:color w:val="000000" w:themeColor="text1"/>
        </w:rPr>
      </w:pPr>
      <w:r w:rsidRPr="001B2AAC">
        <w:rPr>
          <w:rFonts w:ascii="Arial" w:hAnsi="Arial" w:cs="Arial"/>
          <w:b/>
          <w:color w:val="000000" w:themeColor="text1"/>
        </w:rPr>
        <w:t>Acuse de recibo</w:t>
      </w:r>
    </w:p>
    <w:p w:rsidR="006964DE" w:rsidRPr="001B2AAC" w:rsidRDefault="006964DE" w:rsidP="006964DE">
      <w:pPr>
        <w:jc w:val="both"/>
        <w:rPr>
          <w:rFonts w:ascii="Arial" w:hAnsi="Arial" w:cs="Arial"/>
          <w:b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>“</w:t>
      </w:r>
      <w:proofErr w:type="spellStart"/>
      <w:r w:rsidRPr="001B2AAC">
        <w:rPr>
          <w:rFonts w:ascii="Arial" w:hAnsi="Arial" w:cs="Arial"/>
          <w:color w:val="000000" w:themeColor="text1"/>
        </w:rPr>
        <w:t>Uuuhhh</w:t>
      </w:r>
      <w:proofErr w:type="spellEnd"/>
      <w:r w:rsidRPr="001B2AAC">
        <w:rPr>
          <w:rFonts w:ascii="Arial" w:hAnsi="Arial" w:cs="Arial"/>
          <w:color w:val="000000" w:themeColor="text1"/>
        </w:rPr>
        <w:t xml:space="preserve"> mi querido Eduardo; no, pues el que es chingón es chingón. Excelente texto amigo, una buena clase de periodismo. Te abrazo fuerte. Arturo Sandoval”: </w:t>
      </w:r>
      <w:hyperlink r:id="rId4" w:tooltip="https://www.imagenpoblana.com/21/04/11/el-descubrimiento-de-aguilar-camin" w:history="1">
        <w:r w:rsidRPr="001B2AAC">
          <w:rPr>
            <w:rFonts w:ascii="Arial" w:hAnsi="Arial" w:cs="Arial"/>
            <w:color w:val="000000" w:themeColor="text1"/>
            <w:u w:val="single"/>
          </w:rPr>
          <w:t>https://www.imagenpoblana.com/21/04/11/el-descubrimiento-de-aguilar-camin</w:t>
        </w:r>
      </w:hyperlink>
      <w:r w:rsidRPr="001B2AAC">
        <w:rPr>
          <w:rFonts w:ascii="Arial" w:hAnsi="Arial" w:cs="Arial"/>
          <w:color w:val="000000" w:themeColor="text1"/>
        </w:rPr>
        <w:t xml:space="preserve"> (...)</w:t>
      </w:r>
    </w:p>
    <w:p w:rsidR="006964DE" w:rsidRPr="001B2AAC" w:rsidRDefault="006964DE" w:rsidP="006964DE">
      <w:pPr>
        <w:jc w:val="both"/>
        <w:rPr>
          <w:rFonts w:ascii="Arial" w:hAnsi="Arial" w:cs="Arial"/>
          <w:bCs/>
          <w:color w:val="000000" w:themeColor="text1"/>
        </w:rPr>
      </w:pPr>
      <w:r w:rsidRPr="001B2AAC">
        <w:rPr>
          <w:rFonts w:ascii="Arial" w:hAnsi="Arial" w:cs="Arial"/>
          <w:color w:val="000000" w:themeColor="text1"/>
        </w:rPr>
        <w:t xml:space="preserve">Del periodista y escritor Humberto </w:t>
      </w:r>
      <w:proofErr w:type="spellStart"/>
      <w:r w:rsidRPr="001B2AAC">
        <w:rPr>
          <w:rFonts w:ascii="Arial" w:hAnsi="Arial" w:cs="Arial"/>
          <w:color w:val="000000" w:themeColor="text1"/>
        </w:rPr>
        <w:t>Musacchio</w:t>
      </w:r>
      <w:proofErr w:type="spellEnd"/>
      <w:r w:rsidRPr="001B2AAC">
        <w:rPr>
          <w:rFonts w:ascii="Arial" w:hAnsi="Arial" w:cs="Arial"/>
          <w:color w:val="000000" w:themeColor="text1"/>
        </w:rPr>
        <w:t>: “Iba: No sabía lo de tu hermana Maxi (</w:t>
      </w:r>
      <w:proofErr w:type="spellStart"/>
      <w:r w:rsidRPr="001B2AAC">
        <w:rPr>
          <w:rFonts w:ascii="Arial" w:hAnsi="Arial" w:cs="Arial"/>
          <w:color w:val="000000" w:themeColor="text1"/>
        </w:rPr>
        <w:t>Maximiana</w:t>
      </w:r>
      <w:proofErr w:type="spellEnd"/>
      <w:r w:rsidRPr="001B2AAC">
        <w:rPr>
          <w:rFonts w:ascii="Arial" w:hAnsi="Arial" w:cs="Arial"/>
          <w:color w:val="000000" w:themeColor="text1"/>
        </w:rPr>
        <w:t xml:space="preserve">). Recibe un abrazo”… El miércoles 13, en Houston, Texas, falleció Alberto Aguirre hijo, al respecto dice la maestra Alba Martínez Olivé: “Lamento profundamente esta muerte. Debía ser alguien muy joven. Es muy triste la partida de aquellos que aún tienen mucho que hacer en la vida. Les está lloviendo sobre mojado a los Ibarra. Mis condolencias para todos”… Un lustro sin la maestra Natura Olivé </w:t>
      </w:r>
      <w:proofErr w:type="spellStart"/>
      <w:r w:rsidRPr="001B2AAC">
        <w:rPr>
          <w:rFonts w:ascii="Arial" w:hAnsi="Arial" w:cs="Arial"/>
          <w:color w:val="000000" w:themeColor="text1"/>
        </w:rPr>
        <w:t>Olivé</w:t>
      </w:r>
      <w:proofErr w:type="spellEnd"/>
      <w:r w:rsidRPr="001B2AAC">
        <w:rPr>
          <w:rFonts w:ascii="Arial" w:hAnsi="Arial" w:cs="Arial"/>
          <w:color w:val="000000" w:themeColor="text1"/>
        </w:rPr>
        <w:t xml:space="preserve"> (11-IV-21), querida amiga de este redactor, madre de Alba y abuela de Alexis, </w:t>
      </w:r>
      <w:proofErr w:type="spellStart"/>
      <w:r w:rsidRPr="001B2AAC">
        <w:rPr>
          <w:rFonts w:ascii="Arial" w:hAnsi="Arial" w:cs="Arial"/>
          <w:color w:val="000000" w:themeColor="text1"/>
        </w:rPr>
        <w:t>Andrei</w:t>
      </w:r>
      <w:proofErr w:type="spellEnd"/>
      <w:r w:rsidRPr="001B2AAC">
        <w:rPr>
          <w:rFonts w:ascii="Arial" w:hAnsi="Arial" w:cs="Arial"/>
          <w:color w:val="000000" w:themeColor="text1"/>
        </w:rPr>
        <w:t xml:space="preserve"> y Alvar… La histe</w:t>
      </w:r>
      <w:bookmarkStart w:id="0" w:name="_GoBack"/>
      <w:bookmarkEnd w:id="0"/>
      <w:r w:rsidRPr="001B2AAC">
        <w:rPr>
          <w:rFonts w:ascii="Arial" w:hAnsi="Arial" w:cs="Arial"/>
          <w:color w:val="000000" w:themeColor="text1"/>
        </w:rPr>
        <w:t xml:space="preserve">ria de los defensores del afamado periodista Carlos </w:t>
      </w:r>
      <w:proofErr w:type="spellStart"/>
      <w:r w:rsidRPr="001B2AAC">
        <w:rPr>
          <w:rFonts w:ascii="Arial" w:hAnsi="Arial" w:cs="Arial"/>
          <w:color w:val="000000" w:themeColor="text1"/>
        </w:rPr>
        <w:t>Loret</w:t>
      </w:r>
      <w:proofErr w:type="spellEnd"/>
      <w:r w:rsidRPr="001B2AAC">
        <w:rPr>
          <w:rFonts w:ascii="Arial" w:hAnsi="Arial" w:cs="Arial"/>
          <w:color w:val="000000" w:themeColor="text1"/>
        </w:rPr>
        <w:t xml:space="preserve"> de Mola</w:t>
      </w:r>
      <w:r w:rsidR="00C603D8" w:rsidRPr="001B2AAC">
        <w:rPr>
          <w:rFonts w:ascii="Arial" w:hAnsi="Arial" w:cs="Arial"/>
          <w:color w:val="000000" w:themeColor="text1"/>
        </w:rPr>
        <w:t xml:space="preserve"> Álvarez</w:t>
      </w:r>
      <w:r w:rsidRPr="001B2AAC">
        <w:rPr>
          <w:rFonts w:ascii="Arial" w:hAnsi="Arial" w:cs="Arial"/>
          <w:color w:val="000000" w:themeColor="text1"/>
        </w:rPr>
        <w:t xml:space="preserve">: </w:t>
      </w:r>
      <w:hyperlink r:id="rId5" w:history="1">
        <w:r w:rsidRPr="001B2AAC">
          <w:rPr>
            <w:rStyle w:val="Hipervnculo"/>
            <w:rFonts w:ascii="Arial" w:hAnsi="Arial" w:cs="Arial"/>
            <w:color w:val="000000" w:themeColor="text1"/>
          </w:rPr>
          <w:t>https://www.jornada.com.mx/2021/04/06/cartones/3</w:t>
        </w:r>
      </w:hyperlink>
      <w:r w:rsidRPr="001B2AAC">
        <w:rPr>
          <w:rStyle w:val="Hipervnculo"/>
          <w:rFonts w:ascii="Arial" w:hAnsi="Arial" w:cs="Arial"/>
          <w:color w:val="000000" w:themeColor="text1"/>
          <w:u w:val="none"/>
        </w:rPr>
        <w:t xml:space="preserve"> (...) Y, finalmente, un cartón de Waldo </w:t>
      </w:r>
      <w:r w:rsidRPr="001B2AAC">
        <w:rPr>
          <w:rFonts w:ascii="Arial" w:hAnsi="Arial" w:cs="Arial"/>
          <w:bCs/>
          <w:color w:val="000000" w:themeColor="text1"/>
        </w:rPr>
        <w:t xml:space="preserve">que exhibe la falta de ética de los propietarios de los grandes medios de comunicación, buena parte de los </w:t>
      </w:r>
      <w:proofErr w:type="spellStart"/>
      <w:r w:rsidRPr="001B2AAC">
        <w:rPr>
          <w:rFonts w:ascii="Arial" w:hAnsi="Arial" w:cs="Arial"/>
          <w:bCs/>
          <w:color w:val="000000" w:themeColor="text1"/>
        </w:rPr>
        <w:t>comentócratas</w:t>
      </w:r>
      <w:proofErr w:type="spellEnd"/>
      <w:r w:rsidRPr="001B2AAC">
        <w:rPr>
          <w:rFonts w:ascii="Arial" w:hAnsi="Arial" w:cs="Arial"/>
          <w:bCs/>
          <w:color w:val="000000" w:themeColor="text1"/>
        </w:rPr>
        <w:t xml:space="preserve"> y demás:  </w:t>
      </w:r>
    </w:p>
    <w:p w:rsidR="006964DE" w:rsidRPr="001B2AAC" w:rsidRDefault="00B662F8" w:rsidP="006964DE">
      <w:pPr>
        <w:tabs>
          <w:tab w:val="left" w:pos="3945"/>
        </w:tabs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6964DE" w:rsidRPr="001B2AAC">
          <w:rPr>
            <w:rStyle w:val="Hipervnculo"/>
            <w:rFonts w:ascii="Arial" w:hAnsi="Arial" w:cs="Arial"/>
            <w:bCs/>
            <w:color w:val="000000" w:themeColor="text1"/>
          </w:rPr>
          <w:t>https://www.eluniversal.com.mx/carton/waldo/2021/04/9/critica-al-poder</w:t>
        </w:r>
      </w:hyperlink>
    </w:p>
    <w:p w:rsidR="002153E7" w:rsidRPr="001B2AAC" w:rsidRDefault="00B662F8" w:rsidP="006964DE">
      <w:pPr>
        <w:rPr>
          <w:color w:val="000000" w:themeColor="text1"/>
        </w:rPr>
      </w:pPr>
      <w:hyperlink r:id="rId7" w:history="1">
        <w:r w:rsidR="006964DE" w:rsidRPr="001B2AAC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6964DE" w:rsidRPr="001B2AA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6964DE" w:rsidRPr="001B2AA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964DE" w:rsidRPr="001B2AA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6964DE" w:rsidRPr="001B2AAC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6964DE" w:rsidRPr="001B2AAC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6964DE" w:rsidRPr="001B2AAC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10" w:anchor="%21/IbarraAguirreEd" w:tgtFrame="_blank" w:history="1">
        <w:r w:rsidR="006964DE" w:rsidRPr="001B2AAC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sectPr w:rsidR="002153E7" w:rsidRPr="001B2A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4DE"/>
    <w:rsid w:val="000D632E"/>
    <w:rsid w:val="001B2AAC"/>
    <w:rsid w:val="002153E7"/>
    <w:rsid w:val="00222179"/>
    <w:rsid w:val="002E012D"/>
    <w:rsid w:val="002F3A1C"/>
    <w:rsid w:val="003D6B87"/>
    <w:rsid w:val="003E489C"/>
    <w:rsid w:val="006964DE"/>
    <w:rsid w:val="007803BB"/>
    <w:rsid w:val="00840E67"/>
    <w:rsid w:val="009D29E0"/>
    <w:rsid w:val="00AE590E"/>
    <w:rsid w:val="00B662F8"/>
    <w:rsid w:val="00C603D8"/>
    <w:rsid w:val="00C84D21"/>
    <w:rsid w:val="00CD06C1"/>
    <w:rsid w:val="00D9079E"/>
    <w:rsid w:val="00DB26F6"/>
    <w:rsid w:val="00EA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5EA767-13B8-4C66-88B1-F58FCDAA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964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luniversal.com.mx/carton/waldo/2021/04/9/critica-al-pode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jornada.com.mx/2021/04/06/cartones/3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imagenpoblana.com/21/04/11/el-descubrimiento-de-aguilar-camin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793</Words>
  <Characters>4313</Characters>
  <Application>Microsoft Office Word</Application>
  <DocSecurity>0</DocSecurity>
  <Lines>72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2021-04-15T19:44:00Z</dcterms:created>
  <dcterms:modified xsi:type="dcterms:W3CDTF">2021-04-19T16:51:00Z</dcterms:modified>
</cp:coreProperties>
</file>