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911" w:rsidRPr="00101A9A" w:rsidRDefault="00CD7911" w:rsidP="00CD7911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01A9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D7911" w:rsidRPr="00101A9A" w:rsidRDefault="00CD7911" w:rsidP="008740D6">
      <w:pPr>
        <w:jc w:val="both"/>
        <w:rPr>
          <w:rFonts w:ascii="Arial" w:hAnsi="Arial" w:cs="Arial"/>
          <w:color w:val="000000" w:themeColor="text1"/>
        </w:rPr>
      </w:pPr>
    </w:p>
    <w:p w:rsidR="008740D6" w:rsidRPr="00101A9A" w:rsidRDefault="008740D6" w:rsidP="008740D6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101A9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La vieja y maniquea retórica imperial</w:t>
      </w:r>
    </w:p>
    <w:p w:rsidR="008740D6" w:rsidRPr="00101A9A" w:rsidRDefault="008740D6" w:rsidP="00CD791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CD7911" w:rsidRPr="00101A9A" w:rsidRDefault="00CD7911" w:rsidP="00CD7911">
      <w:pPr>
        <w:jc w:val="both"/>
        <w:rPr>
          <w:rFonts w:ascii="Arial" w:hAnsi="Arial" w:cs="Arial"/>
          <w:b/>
          <w:color w:val="000000" w:themeColor="text1"/>
        </w:rPr>
      </w:pPr>
      <w:r w:rsidRPr="00101A9A">
        <w:rPr>
          <w:rFonts w:ascii="Arial" w:hAnsi="Arial" w:cs="Arial"/>
          <w:b/>
          <w:color w:val="000000" w:themeColor="text1"/>
        </w:rPr>
        <w:t>Eduardo Ibarra Aguirre</w:t>
      </w:r>
    </w:p>
    <w:p w:rsidR="00CD7911" w:rsidRPr="00101A9A" w:rsidRDefault="00CD7911" w:rsidP="00CD7911">
      <w:pPr>
        <w:jc w:val="both"/>
        <w:rPr>
          <w:rFonts w:ascii="Arial" w:hAnsi="Arial" w:cs="Arial"/>
          <w:color w:val="000000" w:themeColor="text1"/>
        </w:rPr>
      </w:pPr>
    </w:p>
    <w:p w:rsidR="00C57D10" w:rsidRPr="00101A9A" w:rsidRDefault="008740D6" w:rsidP="00CD791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hAnsi="Arial" w:cs="Arial"/>
          <w:color w:val="000000" w:themeColor="text1"/>
        </w:rPr>
        <w:t xml:space="preserve">Como si el magnate inmobiliario </w:t>
      </w:r>
      <w:r w:rsidR="00C57D10" w:rsidRPr="00101A9A">
        <w:rPr>
          <w:rFonts w:ascii="Arial" w:hAnsi="Arial" w:cs="Arial"/>
          <w:color w:val="000000" w:themeColor="text1"/>
        </w:rPr>
        <w:t xml:space="preserve">y depredador sexual </w:t>
      </w:r>
      <w:r w:rsidRPr="00101A9A">
        <w:rPr>
          <w:rFonts w:ascii="Arial" w:hAnsi="Arial" w:cs="Arial"/>
          <w:color w:val="000000" w:themeColor="text1"/>
        </w:rPr>
        <w:t>que despachó en la Casa Blanca hasta el pasado 20 de enero</w:t>
      </w:r>
      <w:r w:rsidR="00C57D10" w:rsidRPr="00101A9A">
        <w:rPr>
          <w:rFonts w:ascii="Arial" w:hAnsi="Arial" w:cs="Arial"/>
          <w:color w:val="000000" w:themeColor="text1"/>
        </w:rPr>
        <w:t xml:space="preserve"> 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01A9A">
        <w:rPr>
          <w:rFonts w:ascii="Arial" w:hAnsi="Arial" w:cs="Arial"/>
          <w:color w:val="000000" w:themeColor="text1"/>
        </w:rPr>
        <w:t>a pesar del caricaturesco autogolpe de Estado que exhibió a Estados Unidos como república bananera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01A9A">
        <w:rPr>
          <w:rFonts w:ascii="Arial" w:hAnsi="Arial" w:cs="Arial"/>
          <w:color w:val="000000" w:themeColor="text1"/>
        </w:rPr>
        <w:t xml:space="preserve">, </w:t>
      </w:r>
      <w:r w:rsidR="00E200BC" w:rsidRPr="00101A9A">
        <w:rPr>
          <w:rFonts w:ascii="Arial" w:hAnsi="Arial" w:cs="Arial"/>
          <w:color w:val="000000" w:themeColor="text1"/>
        </w:rPr>
        <w:t xml:space="preserve">todavía </w:t>
      </w:r>
      <w:r w:rsidR="00C57D10" w:rsidRPr="00101A9A">
        <w:rPr>
          <w:rFonts w:ascii="Arial" w:hAnsi="Arial" w:cs="Arial"/>
          <w:color w:val="000000" w:themeColor="text1"/>
        </w:rPr>
        <w:t xml:space="preserve">permaneciera en la Oficina Oval, el general </w:t>
      </w:r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Glen </w:t>
      </w:r>
      <w:proofErr w:type="spellStart"/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>VanHerck</w:t>
      </w:r>
      <w:proofErr w:type="spellEnd"/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57D10" w:rsidRPr="00101A9A">
        <w:rPr>
          <w:rFonts w:ascii="Arial" w:hAnsi="Arial" w:cs="Arial"/>
          <w:color w:val="000000" w:themeColor="text1"/>
        </w:rPr>
        <w:t xml:space="preserve">Comandante del Comando Norte y el almirante </w:t>
      </w:r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Craig </w:t>
      </w:r>
      <w:proofErr w:type="spellStart"/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>Faller</w:t>
      </w:r>
      <w:proofErr w:type="spellEnd"/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, comandante del Comando Sur, advirtieron ante el Senado estadunidense sobre los riesgos de inestabilidad en América Latina con una visión maniquea y el lenguaje grandilocuente de Donald </w:t>
      </w:r>
      <w:proofErr w:type="spellStart"/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C57D10" w:rsidRPr="00101A9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F2976" w:rsidRPr="00101A9A" w:rsidRDefault="00C57D10" w:rsidP="00E200B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De acuerdo con el </w:t>
      </w:r>
      <w:r w:rsidR="001F2976" w:rsidRPr="00101A9A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ueto de hombres clave</w:t>
      </w:r>
      <w:r w:rsidR="00DD2619" w:rsidRPr="00101A9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, así sea a nivel ejecutivo, del poderosísimo complejo militar</w:t>
      </w:r>
      <w:r w:rsidR="001F2976" w:rsidRPr="00101A9A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industrial, </w:t>
      </w:r>
      <w:r w:rsidR="001F2976" w:rsidRPr="00101A9A">
        <w:rPr>
          <w:rFonts w:ascii="Arial" w:eastAsiaTheme="minorHAnsi" w:hAnsi="Arial" w:cs="Arial"/>
          <w:color w:val="000000" w:themeColor="text1"/>
          <w:lang w:eastAsia="en-US"/>
        </w:rPr>
        <w:t>la inestabilidad política y económica, la pandemia, la crisis económica, los desastres naturales y “las ofensivas china y rusa amenazan la seguridad de EU en el hemisferio”.</w:t>
      </w:r>
    </w:p>
    <w:p w:rsidR="00943E1B" w:rsidRPr="00101A9A" w:rsidRDefault="00943E1B" w:rsidP="00E200B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proofErr w:type="spellStart"/>
      <w:r w:rsidRPr="00101A9A">
        <w:rPr>
          <w:rFonts w:ascii="Arial" w:eastAsiaTheme="minorHAnsi" w:hAnsi="Arial" w:cs="Arial"/>
          <w:color w:val="000000" w:themeColor="text1"/>
          <w:lang w:eastAsia="en-US"/>
        </w:rPr>
        <w:t>VanHerck</w:t>
      </w:r>
      <w:proofErr w:type="spellEnd"/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, comandante del </w:t>
      </w:r>
      <w:proofErr w:type="spellStart"/>
      <w:r w:rsidRPr="00101A9A">
        <w:rPr>
          <w:rFonts w:ascii="Arial" w:eastAsiaTheme="minorHAnsi" w:hAnsi="Arial" w:cs="Arial"/>
          <w:color w:val="000000" w:themeColor="text1"/>
          <w:lang w:eastAsia="en-US"/>
        </w:rPr>
        <w:t>Northcom</w:t>
      </w:r>
      <w:proofErr w:type="spellEnd"/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–responsable de seguridad en Estados Unidos, Canadá y México–, declaró que lo que ocurre en la frontera con México </w:t>
      </w:r>
      <w:r w:rsidR="00E200BC" w:rsidRPr="00101A9A">
        <w:rPr>
          <w:rFonts w:ascii="Arial" w:eastAsiaTheme="minorHAnsi" w:hAnsi="Arial" w:cs="Arial"/>
          <w:color w:val="000000" w:themeColor="text1"/>
          <w:lang w:eastAsia="en-US"/>
        </w:rPr>
        <w:t>alrededor de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l problema migratorio son </w:t>
      </w:r>
      <w:r w:rsidR="00E200BC" w:rsidRPr="00101A9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síntomas</w:t>
      </w:r>
      <w:r w:rsidR="00E200BC" w:rsidRPr="00101A9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r w:rsidR="00E200BC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cuestiones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más ampli</w:t>
      </w:r>
      <w:r w:rsidR="00E200BC" w:rsidRPr="00101A9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s, </w:t>
      </w:r>
      <w:r w:rsidR="00E200BC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como es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“la inestabilidad” creada por organizaciones criminales “que están operando frecuentemente en áreas no gobernadas –30 a 35% de México–, lo que está creando algunas de las cosas que estamos enfrentando en la frontera”.</w:t>
      </w:r>
    </w:p>
    <w:p w:rsidR="000967DB" w:rsidRPr="00101A9A" w:rsidRDefault="00943E1B" w:rsidP="00F51A3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Tesis que rechazó el presidente Andrés Manuel, a pregunta expresa formulada por un 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colega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en el </w:t>
      </w:r>
      <w:r w:rsidRPr="00101A9A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del jueves 18. Así lo dijo: </w:t>
      </w:r>
      <w:r w:rsidR="000967DB" w:rsidRPr="00101A9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01A9A">
        <w:rPr>
          <w:rFonts w:ascii="Arial" w:hAnsi="Arial" w:cs="Arial"/>
          <w:color w:val="000000" w:themeColor="text1"/>
          <w:lang w:val="es-ES_tradnl"/>
        </w:rPr>
        <w:t>No es cierto lo que se sostiene, pero respetamos las opiniones de todos. Nosotros vamos a seguir teniendo buenas relaciones con el gobierno de Estados Unidos, no nos vamos a pelear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>”</w:t>
      </w:r>
      <w:r w:rsidR="000967DB" w:rsidRPr="00101A9A">
        <w:rPr>
          <w:rFonts w:ascii="Arial" w:hAnsi="Arial" w:cs="Arial"/>
          <w:color w:val="000000" w:themeColor="text1"/>
          <w:lang w:val="es-ES_tradnl"/>
        </w:rPr>
        <w:t xml:space="preserve">. De Joseph </w:t>
      </w:r>
      <w:proofErr w:type="spellStart"/>
      <w:r w:rsidR="000967DB" w:rsidRPr="00101A9A">
        <w:rPr>
          <w:rFonts w:ascii="Arial" w:hAnsi="Arial" w:cs="Arial"/>
          <w:color w:val="000000" w:themeColor="text1"/>
          <w:lang w:val="es-ES_tradnl"/>
        </w:rPr>
        <w:t>Biden</w:t>
      </w:r>
      <w:proofErr w:type="spellEnd"/>
      <w:r w:rsidR="000967DB" w:rsidRPr="00101A9A">
        <w:rPr>
          <w:rFonts w:ascii="Arial" w:hAnsi="Arial" w:cs="Arial"/>
          <w:color w:val="000000" w:themeColor="text1"/>
          <w:lang w:val="es-ES_tradnl"/>
        </w:rPr>
        <w:t xml:space="preserve"> precis</w:t>
      </w:r>
      <w:r w:rsidR="00CD572F" w:rsidRPr="00101A9A">
        <w:rPr>
          <w:rFonts w:ascii="Arial" w:hAnsi="Arial" w:cs="Arial"/>
          <w:color w:val="000000" w:themeColor="text1"/>
          <w:lang w:val="es-ES_tradnl"/>
        </w:rPr>
        <w:t>ó</w:t>
      </w:r>
      <w:r w:rsidR="000967DB" w:rsidRPr="00101A9A">
        <w:rPr>
          <w:rFonts w:ascii="Arial" w:hAnsi="Arial" w:cs="Arial"/>
          <w:color w:val="000000" w:themeColor="text1"/>
          <w:lang w:val="es-ES_tradnl"/>
        </w:rPr>
        <w:t xml:space="preserve"> “</w:t>
      </w:r>
      <w:r w:rsidRPr="00101A9A">
        <w:rPr>
          <w:rFonts w:ascii="Arial" w:hAnsi="Arial" w:cs="Arial"/>
          <w:color w:val="000000" w:themeColor="text1"/>
          <w:lang w:val="es-ES_tradnl"/>
        </w:rPr>
        <w:t>Él es muy respetuoso con nosotros y no nos metemos. El respeto al derecho ajeno es la paz</w:t>
      </w:r>
      <w:r w:rsidR="000967DB" w:rsidRPr="00101A9A">
        <w:rPr>
          <w:rFonts w:ascii="Arial" w:hAnsi="Arial" w:cs="Arial"/>
          <w:color w:val="000000" w:themeColor="text1"/>
          <w:lang w:val="es-ES_tradnl"/>
        </w:rPr>
        <w:t>”.</w:t>
      </w:r>
    </w:p>
    <w:p w:rsidR="003539F0" w:rsidRPr="00101A9A" w:rsidRDefault="000967DB" w:rsidP="00CD572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101A9A">
        <w:rPr>
          <w:rFonts w:ascii="Arial" w:hAnsi="Arial" w:cs="Arial"/>
          <w:color w:val="000000" w:themeColor="text1"/>
          <w:lang w:val="es-ES_tradnl"/>
        </w:rPr>
        <w:t>Aceptando sin conceder</w:t>
      </w:r>
      <w:r w:rsidR="007F3DD1" w:rsidRPr="00101A9A">
        <w:rPr>
          <w:rFonts w:ascii="Arial" w:hAnsi="Arial" w:cs="Arial"/>
          <w:color w:val="000000" w:themeColor="text1"/>
          <w:lang w:val="es-ES_tradnl"/>
        </w:rPr>
        <w:t xml:space="preserve"> sobre</w:t>
      </w:r>
      <w:r w:rsidRPr="00101A9A">
        <w:rPr>
          <w:rFonts w:ascii="Arial" w:hAnsi="Arial" w:cs="Arial"/>
          <w:color w:val="000000" w:themeColor="text1"/>
          <w:lang w:val="es-ES_tradnl"/>
        </w:rPr>
        <w:t xml:space="preserve"> la magnitud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 de los cárteles mexicanos, no perderán músculo mientras el mercado más insaciable de drogas ilícitas se localice en USA, la distribución esté a cargo de organizaciones </w:t>
      </w:r>
      <w:r w:rsidR="007F3DD1" w:rsidRPr="00101A9A">
        <w:rPr>
          <w:rFonts w:ascii="Arial" w:hAnsi="Arial" w:cs="Arial"/>
          <w:color w:val="000000" w:themeColor="text1"/>
          <w:lang w:val="es-ES_tradnl"/>
        </w:rPr>
        <w:t>gringas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 sin que nadie se moleste </w:t>
      </w:r>
      <w:r w:rsidR="003539F0" w:rsidRPr="00101A9A">
        <w:rPr>
          <w:rFonts w:ascii="Arial" w:hAnsi="Arial" w:cs="Arial"/>
          <w:color w:val="000000" w:themeColor="text1"/>
          <w:lang w:val="es-ES_tradnl"/>
        </w:rPr>
        <w:t>–menos la corrupta DEA</w:t>
      </w:r>
      <w:r w:rsidR="007F3DD1" w:rsidRPr="00101A9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539F0" w:rsidRPr="00101A9A">
        <w:rPr>
          <w:rFonts w:ascii="Arial" w:hAnsi="Arial" w:cs="Arial"/>
          <w:color w:val="000000" w:themeColor="text1"/>
          <w:lang w:val="es-ES_tradnl"/>
        </w:rPr>
        <w:t xml:space="preserve"> 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por aprehender a los capos, la lavadora más eficaz del </w:t>
      </w:r>
      <w:r w:rsidR="003539F0" w:rsidRPr="00101A9A">
        <w:rPr>
          <w:rFonts w:ascii="Arial" w:hAnsi="Arial" w:cs="Arial"/>
          <w:color w:val="000000" w:themeColor="text1"/>
          <w:lang w:val="es-ES_tradnl"/>
        </w:rPr>
        <w:t>orbe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 se encuentre en Wall Street –renglones que omite Edgardo </w:t>
      </w:r>
      <w:proofErr w:type="spellStart"/>
      <w:r w:rsidR="00E200BC" w:rsidRPr="00101A9A">
        <w:rPr>
          <w:rFonts w:ascii="Arial" w:hAnsi="Arial" w:cs="Arial"/>
          <w:color w:val="000000" w:themeColor="text1"/>
          <w:lang w:val="es-ES_tradnl"/>
        </w:rPr>
        <w:t>Buscaglia</w:t>
      </w:r>
      <w:proofErr w:type="spellEnd"/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 en su</w:t>
      </w:r>
      <w:r w:rsidR="007F3DD1" w:rsidRPr="00101A9A">
        <w:rPr>
          <w:rFonts w:ascii="Arial" w:hAnsi="Arial" w:cs="Arial"/>
          <w:color w:val="000000" w:themeColor="text1"/>
          <w:lang w:val="es-ES_tradnl"/>
        </w:rPr>
        <w:t>s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 </w:t>
      </w:r>
      <w:r w:rsidR="00B45BC9" w:rsidRPr="00101A9A">
        <w:rPr>
          <w:rFonts w:ascii="Arial" w:hAnsi="Arial" w:cs="Arial"/>
          <w:color w:val="000000" w:themeColor="text1"/>
          <w:lang w:val="es-ES_tradnl"/>
        </w:rPr>
        <w:t>retórica</w:t>
      </w:r>
      <w:r w:rsidR="007F3DD1" w:rsidRPr="00101A9A">
        <w:rPr>
          <w:rFonts w:ascii="Arial" w:hAnsi="Arial" w:cs="Arial"/>
          <w:color w:val="000000" w:themeColor="text1"/>
          <w:lang w:val="es-ES_tradnl"/>
        </w:rPr>
        <w:t xml:space="preserve"> 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contra la </w:t>
      </w:r>
      <w:proofErr w:type="spellStart"/>
      <w:r w:rsidR="00E200BC" w:rsidRPr="00101A9A">
        <w:rPr>
          <w:rFonts w:ascii="Arial" w:hAnsi="Arial" w:cs="Arial"/>
          <w:i/>
          <w:color w:val="000000" w:themeColor="text1"/>
          <w:lang w:val="es-ES_tradnl"/>
        </w:rPr>
        <w:t>mafiocracia</w:t>
      </w:r>
      <w:proofErr w:type="spellEnd"/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 azteca</w:t>
      </w:r>
      <w:r w:rsidR="003539F0" w:rsidRPr="00101A9A">
        <w:rPr>
          <w:rFonts w:ascii="Arial" w:hAnsi="Arial" w:cs="Arial"/>
          <w:color w:val="000000" w:themeColor="text1"/>
          <w:lang w:val="es-ES_tradnl"/>
        </w:rPr>
        <w:t>–</w:t>
      </w:r>
      <w:r w:rsidR="00E200BC" w:rsidRPr="00101A9A">
        <w:rPr>
          <w:rFonts w:ascii="Arial" w:hAnsi="Arial" w:cs="Arial"/>
          <w:color w:val="000000" w:themeColor="text1"/>
          <w:lang w:val="es-ES_tradnl"/>
        </w:rPr>
        <w:t xml:space="preserve">, </w:t>
      </w:r>
      <w:r w:rsidR="003539F0" w:rsidRPr="00101A9A">
        <w:rPr>
          <w:rFonts w:ascii="Arial" w:hAnsi="Arial" w:cs="Arial"/>
          <w:color w:val="000000" w:themeColor="text1"/>
          <w:lang w:val="es-ES_tradnl"/>
        </w:rPr>
        <w:t>y las armas provengan de EU.</w:t>
      </w:r>
    </w:p>
    <w:p w:rsidR="003539F0" w:rsidRPr="00101A9A" w:rsidRDefault="003539F0" w:rsidP="003539F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Glen </w:t>
      </w:r>
      <w:proofErr w:type="spellStart"/>
      <w:r w:rsidRPr="00101A9A">
        <w:rPr>
          <w:rFonts w:ascii="Arial" w:eastAsiaTheme="minorHAnsi" w:hAnsi="Arial" w:cs="Arial"/>
          <w:color w:val="000000" w:themeColor="text1"/>
          <w:lang w:eastAsia="en-US"/>
        </w:rPr>
        <w:t>VanHerck</w:t>
      </w:r>
      <w:proofErr w:type="spellEnd"/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01A9A">
        <w:rPr>
          <w:rFonts w:ascii="Arial" w:hAnsi="Arial" w:cs="Arial"/>
          <w:color w:val="000000" w:themeColor="text1"/>
          <w:lang w:val="es-ES_tradnl"/>
        </w:rPr>
        <w:t xml:space="preserve">no se compadeció de su denuncia y en </w:t>
      </w:r>
      <w:r w:rsidR="00CD572F" w:rsidRPr="00101A9A">
        <w:rPr>
          <w:rFonts w:ascii="Arial" w:hAnsi="Arial" w:cs="Arial"/>
          <w:color w:val="000000" w:themeColor="text1"/>
          <w:lang w:val="es-ES_tradnl"/>
        </w:rPr>
        <w:t xml:space="preserve">el </w:t>
      </w:r>
      <w:r w:rsidRPr="00101A9A">
        <w:rPr>
          <w:rFonts w:ascii="Arial" w:hAnsi="Arial" w:cs="Arial"/>
          <w:color w:val="000000" w:themeColor="text1"/>
          <w:lang w:val="es-ES_tradnl"/>
        </w:rPr>
        <w:t xml:space="preserve">estilo grandilocuente de </w:t>
      </w:r>
      <w:proofErr w:type="spellStart"/>
      <w:r w:rsidRPr="00101A9A">
        <w:rPr>
          <w:rFonts w:ascii="Arial" w:hAnsi="Arial" w:cs="Arial"/>
          <w:color w:val="000000" w:themeColor="text1"/>
          <w:lang w:val="es-ES_tradnl"/>
        </w:rPr>
        <w:t>Trump</w:t>
      </w:r>
      <w:proofErr w:type="spellEnd"/>
      <w:r w:rsidRPr="00101A9A">
        <w:rPr>
          <w:rFonts w:ascii="Arial" w:hAnsi="Arial" w:cs="Arial"/>
          <w:color w:val="000000" w:themeColor="text1"/>
          <w:lang w:val="es-ES_tradnl"/>
        </w:rPr>
        <w:t xml:space="preserve"> juró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que México y Estados Unidos “son socios tremendos, tenemos una relación militar a militar fantástica”, mantene</w:t>
      </w:r>
      <w:r w:rsidR="00B45BC9" w:rsidRPr="00101A9A">
        <w:rPr>
          <w:rFonts w:ascii="Arial" w:eastAsiaTheme="minorHAnsi" w:hAnsi="Arial" w:cs="Arial"/>
          <w:color w:val="000000" w:themeColor="text1"/>
          <w:lang w:eastAsia="en-US"/>
        </w:rPr>
        <w:t>mos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el mismo nivel de cooperación que el año pasado. </w:t>
      </w:r>
      <w:r w:rsidR="00B45BC9" w:rsidRPr="00101A9A">
        <w:rPr>
          <w:rFonts w:ascii="Arial" w:eastAsiaTheme="minorHAnsi" w:hAnsi="Arial" w:cs="Arial"/>
          <w:color w:val="000000" w:themeColor="text1"/>
          <w:lang w:eastAsia="en-US"/>
        </w:rPr>
        <w:t>Remató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que “están haciendo cosas increíbles allá”.</w:t>
      </w:r>
    </w:p>
    <w:p w:rsidR="009E7A65" w:rsidRPr="00101A9A" w:rsidRDefault="003539F0" w:rsidP="00C60D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En lo que ambos 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comandantes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coincidieron y no se apartaron del </w:t>
      </w:r>
      <w:r w:rsidR="00CD572F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guion 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fue en su </w:t>
      </w:r>
      <w:r w:rsidR="00CD572F" w:rsidRPr="00101A9A">
        <w:rPr>
          <w:rFonts w:ascii="Arial" w:eastAsiaTheme="minorHAnsi" w:hAnsi="Arial" w:cs="Arial"/>
          <w:color w:val="000000" w:themeColor="text1"/>
          <w:lang w:eastAsia="en-US"/>
        </w:rPr>
        <w:t>visión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45BC9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primitiva 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sobre los gobiernos de Rusia –que sacó de quicio a </w:t>
      </w:r>
      <w:proofErr w:type="spellStart"/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–, China y específicamente </w:t>
      </w:r>
      <w:r w:rsidR="00B45BC9" w:rsidRPr="00101A9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l Partido Comunista, Cuba, 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Irán y 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>Venezuela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. Co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mo en los tiempos de 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>onald R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eagan (1981-89),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los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integrantes del 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>enton</w:t>
      </w:r>
      <w:r w:rsidR="00CD572F" w:rsidRPr="00101A9A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C60D73" w:rsidRPr="00101A9A">
        <w:rPr>
          <w:rFonts w:ascii="Arial" w:eastAsiaTheme="minorHAnsi" w:hAnsi="Arial" w:cs="Arial"/>
          <w:i/>
          <w:color w:val="000000" w:themeColor="text1"/>
          <w:lang w:eastAsia="en-US"/>
        </w:rPr>
        <w:t xml:space="preserve">Eje del </w:t>
      </w:r>
      <w:r w:rsidR="00101A9A" w:rsidRPr="00101A9A">
        <w:rPr>
          <w:rFonts w:ascii="Arial" w:eastAsiaTheme="minorHAnsi" w:hAnsi="Arial" w:cs="Arial"/>
          <w:i/>
          <w:color w:val="000000" w:themeColor="text1"/>
          <w:lang w:eastAsia="en-US"/>
        </w:rPr>
        <w:t>m</w:t>
      </w:r>
      <w:r w:rsidR="00C60D73" w:rsidRPr="00101A9A">
        <w:rPr>
          <w:rFonts w:ascii="Arial" w:eastAsiaTheme="minorHAnsi" w:hAnsi="Arial" w:cs="Arial"/>
          <w:i/>
          <w:color w:val="000000" w:themeColor="text1"/>
          <w:lang w:eastAsia="en-US"/>
        </w:rPr>
        <w:t>al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ahora 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, en particular Pekín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: “actores nefarios”, 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>influencia insidiosa y corrupta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, “busca dominio regional y global” y </w:t>
      </w:r>
      <w:r w:rsidR="00DD2619" w:rsidRPr="00101A9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st</w:t>
      </w:r>
      <w:r w:rsidR="00DD2619" w:rsidRPr="00101A9A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>creciendo rápidamente en América p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or 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lastRenderedPageBreak/>
        <w:t>varias vías, incluida la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60D73" w:rsidRPr="00101A9A">
        <w:rPr>
          <w:rFonts w:ascii="Arial" w:eastAsiaTheme="minorHAnsi" w:hAnsi="Arial" w:cs="Arial"/>
          <w:color w:val="000000" w:themeColor="text1"/>
          <w:lang w:eastAsia="en-US"/>
        </w:rPr>
        <w:t>diplomacia de vacuna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” que 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China 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exporta a decenas de países, mientras USA las 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concentra en forma </w:t>
      </w:r>
      <w:r w:rsidR="00CD572F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>voraz y enfermiza</w:t>
      </w:r>
      <w:r w:rsidR="009E7A65" w:rsidRPr="00101A9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D532D" w:rsidRPr="00101A9A" w:rsidRDefault="009E7A65" w:rsidP="00F51A3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>En el maniqueísmo del Pentágono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Venezuela es “una c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aca de todo lo malo”, Cuba “mina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la democracia en 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Caracas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, mientras Colombia 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CD572F" w:rsidRPr="00101A9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ejemplo del</w:t>
      </w:r>
      <w:r w:rsidR="00CD572F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¡respeto a los derechos humanos!”</w:t>
      </w:r>
      <w:r w:rsidR="00ED532D"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 P</w:t>
      </w:r>
      <w:r w:rsidR="00F51A3F" w:rsidRPr="00101A9A">
        <w:rPr>
          <w:rFonts w:ascii="Arial" w:eastAsiaTheme="minorHAnsi" w:hAnsi="Arial" w:cs="Arial"/>
          <w:color w:val="000000" w:themeColor="text1"/>
          <w:lang w:eastAsia="en-US"/>
        </w:rPr>
        <w:t>ara concluir que el Pentágono no puede permitir que tales amenazas sucedan “aquí mismo en nuestra vecindad, en nuestro propio hemisferio”.</w:t>
      </w:r>
    </w:p>
    <w:p w:rsidR="00F51A3F" w:rsidRPr="00101A9A" w:rsidRDefault="00ED532D" w:rsidP="00F51A3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color w:val="000000" w:themeColor="text1"/>
          <w:lang w:eastAsia="en-US"/>
        </w:rPr>
        <w:t>¡Tanto poder destructivo en mentes tan estrechas!</w:t>
      </w:r>
    </w:p>
    <w:p w:rsidR="009E7A65" w:rsidRPr="00101A9A" w:rsidRDefault="00F51A3F" w:rsidP="00F51A3F">
      <w:pPr>
        <w:ind w:firstLine="708"/>
        <w:jc w:val="center"/>
        <w:rPr>
          <w:rFonts w:ascii="Arial" w:eastAsiaTheme="minorHAnsi" w:hAnsi="Arial" w:cs="Arial"/>
          <w:b/>
          <w:color w:val="000000" w:themeColor="text1"/>
          <w:lang w:eastAsia="en-US"/>
        </w:rPr>
      </w:pPr>
      <w:r w:rsidRPr="00101A9A">
        <w:rPr>
          <w:rFonts w:ascii="Arial" w:eastAsiaTheme="minorHAnsi" w:hAnsi="Arial" w:cs="Arial"/>
          <w:b/>
          <w:color w:val="000000" w:themeColor="text1"/>
          <w:lang w:eastAsia="en-US"/>
        </w:rPr>
        <w:t>Acuse de recibo</w:t>
      </w:r>
    </w:p>
    <w:p w:rsidR="00CD7911" w:rsidRPr="00101A9A" w:rsidRDefault="00CD7911" w:rsidP="00CD791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01A9A">
        <w:rPr>
          <w:rFonts w:ascii="Arial" w:hAnsi="Arial" w:cs="Arial"/>
          <w:color w:val="000000" w:themeColor="text1"/>
        </w:rPr>
        <w:t xml:space="preserve">Félix Salgado Macedonio creció dos puntos porcentuales en las preferencias ciudadanas en Guerrero como candidato a gobernador, era previsible debido a los excesos del tribunal mediático que lo sentenció sin mediar proceso judicial… El 20 de enero envié la siguiente pregunta a Manuel Ibarra, de SDP Noticias, y todavía no recibo respuesta: “Buena tarde. Podría usted informarme: ¿Por qué recortan cada vez más el Acuse de recibo de Utopía? Esto empezó a partir de que usted coordina la sección de opinión. Gracias anticipadas”… Censuran y no dan la cara como es cada vez más el sello de la casa y, por ello, el 5 de marzo “me pinté de colores”… Agradezco las muestras de afecto y solidaridad recibidas en el último mes por </w:t>
      </w:r>
      <w:r w:rsidR="00ED532D" w:rsidRPr="00101A9A">
        <w:rPr>
          <w:rFonts w:ascii="Arial" w:hAnsi="Arial" w:cs="Arial"/>
          <w:color w:val="000000" w:themeColor="text1"/>
        </w:rPr>
        <w:t xml:space="preserve">el fallecimiento de </w:t>
      </w:r>
      <w:proofErr w:type="spellStart"/>
      <w:r w:rsidRPr="00101A9A">
        <w:rPr>
          <w:rFonts w:ascii="Arial" w:hAnsi="Arial" w:cs="Arial"/>
          <w:color w:val="000000" w:themeColor="text1"/>
        </w:rPr>
        <w:t>Maximiana</w:t>
      </w:r>
      <w:proofErr w:type="spellEnd"/>
      <w:r w:rsidRPr="00101A9A">
        <w:rPr>
          <w:rFonts w:ascii="Arial" w:hAnsi="Arial" w:cs="Arial"/>
          <w:color w:val="000000" w:themeColor="text1"/>
        </w:rPr>
        <w:t xml:space="preserve"> Ibarra Aguirre, la mayor del clan… </w:t>
      </w:r>
      <w:r w:rsidR="00ED532D" w:rsidRPr="00101A9A">
        <w:rPr>
          <w:rFonts w:ascii="Arial" w:hAnsi="Arial" w:cs="Arial"/>
          <w:color w:val="000000" w:themeColor="text1"/>
        </w:rPr>
        <w:t xml:space="preserve">Lea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hyperlink r:id="rId4" w:history="1">
        <w:r w:rsidRPr="00101A9A">
          <w:rPr>
            <w:rFonts w:ascii="Arial" w:hAnsi="Arial" w:cs="Arial"/>
            <w:color w:val="000000" w:themeColor="text1"/>
          </w:rPr>
          <w:t>http://www.forumenlinea.com/</w:t>
        </w:r>
      </w:hyperlink>
      <w:r w:rsidRPr="00101A9A">
        <w:rPr>
          <w:rFonts w:ascii="Arial" w:hAnsi="Arial" w:cs="Arial"/>
          <w:color w:val="000000" w:themeColor="text1"/>
        </w:rPr>
        <w:t xml:space="preserve">: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La renegociación eléctrica, una mirada más amplia (Jorge </w:t>
      </w:r>
      <w:proofErr w:type="spellStart"/>
      <w:r w:rsidRPr="00101A9A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101A9A">
        <w:rPr>
          <w:rFonts w:ascii="Arial" w:eastAsiaTheme="minorHAnsi" w:hAnsi="Arial" w:cs="Arial"/>
          <w:color w:val="000000" w:themeColor="text1"/>
          <w:lang w:eastAsia="en-US"/>
        </w:rPr>
        <w:t xml:space="preserve">). La elección 2021: Transformación o coyuntura (Guillermo Buendía). </w:t>
      </w:r>
      <w:r w:rsidRPr="00101A9A">
        <w:rPr>
          <w:rFonts w:ascii="Arial" w:eastAsiaTheme="minorHAnsi" w:hAnsi="Arial" w:cs="Arial"/>
          <w:bCs/>
          <w:color w:val="000000" w:themeColor="text1"/>
          <w:lang w:val="es-ES" w:eastAsia="en-US"/>
        </w:rPr>
        <w:t>La lucha verdadera</w:t>
      </w:r>
      <w:r w:rsidR="00ED532D" w:rsidRPr="00101A9A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; </w:t>
      </w:r>
      <w:r w:rsidRPr="00101A9A">
        <w:rPr>
          <w:rFonts w:ascii="Arial" w:eastAsiaTheme="minorHAnsi" w:hAnsi="Arial" w:cs="Arial"/>
          <w:bCs/>
          <w:color w:val="000000" w:themeColor="text1"/>
          <w:lang w:val="es-ES" w:eastAsia="en-US"/>
        </w:rPr>
        <w:t>Las fronteras de la crítica (</w:t>
      </w:r>
      <w:r w:rsidRPr="00101A9A">
        <w:rPr>
          <w:rFonts w:ascii="Arial" w:eastAsiaTheme="minorHAnsi" w:hAnsi="Arial" w:cs="Arial"/>
          <w:color w:val="000000" w:themeColor="text1"/>
          <w:lang w:val="es-ES" w:eastAsia="en-US"/>
        </w:rPr>
        <w:t xml:space="preserve">Sergio Gómez Montero). </w:t>
      </w:r>
      <w:r w:rsidRPr="00101A9A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Casi 80% de los homicidios son contra varones; </w:t>
      </w:r>
      <w:proofErr w:type="spellStart"/>
      <w:r w:rsidRPr="00101A9A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Tirsa</w:t>
      </w:r>
      <w:proofErr w:type="spellEnd"/>
      <w:r w:rsidRPr="00101A9A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: En  este país somos dos, mujeres y hombres (Teresa Gil). </w:t>
      </w:r>
      <w:r w:rsidRPr="00101A9A">
        <w:rPr>
          <w:rFonts w:ascii="Arial" w:eastAsiaTheme="minorHAnsi" w:hAnsi="Arial" w:cs="Arial"/>
          <w:color w:val="000000" w:themeColor="text1"/>
          <w:lang w:eastAsia="en-US"/>
        </w:rPr>
        <w:t>Arrancan las campañas; Gutiérrez de la Torre: Basuritas (Jorge Meléndez Preciado). Es un pájaro, no, es un avión, no… es Súper Carmen; “Nos vemos en las urnas”: Mensaje de mujeres a AMLO (Arturo Sandoval). De usted depende el portal</w:t>
      </w:r>
      <w:r w:rsidRPr="00101A9A">
        <w:rPr>
          <w:rFonts w:ascii="Arial" w:eastAsiaTheme="minorHAnsi" w:hAnsi="Arial" w:cs="Arial"/>
          <w:color w:val="000000" w:themeColor="text1"/>
          <w:u w:val="single"/>
          <w:lang w:eastAsia="en-US"/>
        </w:rPr>
        <w:t xml:space="preserve"> </w:t>
      </w:r>
      <w:hyperlink r:id="rId5" w:history="1">
        <w:r w:rsidRPr="00101A9A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http://www.forumenlinea.com/index.php/aportaciones</w:t>
        </w:r>
      </w:hyperlink>
    </w:p>
    <w:p w:rsidR="00614809" w:rsidRPr="00101A9A" w:rsidRDefault="004D163C" w:rsidP="00DD2619">
      <w:pPr>
        <w:tabs>
          <w:tab w:val="right" w:pos="8838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CD7911" w:rsidRPr="00101A9A">
          <w:rPr>
            <w:rFonts w:ascii="Arial" w:hAnsi="Arial" w:cs="Arial"/>
            <w:color w:val="000000" w:themeColor="text1"/>
            <w:sz w:val="16"/>
            <w:szCs w:val="16"/>
          </w:rPr>
          <w:t>http:/</w:t>
        </w:r>
        <w:bookmarkStart w:id="0" w:name="_GoBack"/>
        <w:bookmarkEnd w:id="0"/>
        <w:r w:rsidR="00CD7911" w:rsidRPr="00101A9A">
          <w:rPr>
            <w:rFonts w:ascii="Arial" w:hAnsi="Arial" w:cs="Arial"/>
            <w:color w:val="000000" w:themeColor="text1"/>
            <w:sz w:val="16"/>
            <w:szCs w:val="16"/>
          </w:rPr>
          <w:t>/www.forumenlinea.com/</w:t>
        </w:r>
      </w:hyperlink>
      <w:r w:rsidR="00CD7911" w:rsidRPr="00101A9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CD7911" w:rsidRPr="00101A9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D7911" w:rsidRPr="00101A9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CD7911" w:rsidRPr="00101A9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CD7911" w:rsidRPr="00101A9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CD7911" w:rsidRPr="00101A9A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CD7911" w:rsidRPr="00101A9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  <w:r w:rsidR="00DD2619" w:rsidRPr="00101A9A">
        <w:rPr>
          <w:rFonts w:ascii="Arial" w:hAnsi="Arial" w:cs="Arial"/>
          <w:color w:val="000000" w:themeColor="text1"/>
          <w:sz w:val="16"/>
          <w:szCs w:val="16"/>
        </w:rPr>
        <w:tab/>
      </w:r>
    </w:p>
    <w:sectPr w:rsidR="00614809" w:rsidRPr="00101A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911"/>
    <w:rsid w:val="000967DB"/>
    <w:rsid w:val="00101A9A"/>
    <w:rsid w:val="001F2976"/>
    <w:rsid w:val="003539F0"/>
    <w:rsid w:val="004D163C"/>
    <w:rsid w:val="00614809"/>
    <w:rsid w:val="007F3DD1"/>
    <w:rsid w:val="008740D6"/>
    <w:rsid w:val="00943E1B"/>
    <w:rsid w:val="009E7A65"/>
    <w:rsid w:val="00B45BC9"/>
    <w:rsid w:val="00C57D10"/>
    <w:rsid w:val="00C60D73"/>
    <w:rsid w:val="00CD572F"/>
    <w:rsid w:val="00CD7911"/>
    <w:rsid w:val="00DD2619"/>
    <w:rsid w:val="00E200BC"/>
    <w:rsid w:val="00ED532D"/>
    <w:rsid w:val="00F5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F1ADB1-85C6-4E11-A1BE-3586D8C7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7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799</Words>
  <Characters>4315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2021-03-18T16:44:00Z</dcterms:created>
  <dcterms:modified xsi:type="dcterms:W3CDTF">2021-03-22T00:10:00Z</dcterms:modified>
</cp:coreProperties>
</file>