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A94" w:rsidRPr="005F5114" w:rsidRDefault="006E7A94" w:rsidP="00EC1AB7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F511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40780" w:rsidRPr="005F5114" w:rsidRDefault="00540780" w:rsidP="00EC1AB7">
      <w:pPr>
        <w:tabs>
          <w:tab w:val="left" w:pos="1500"/>
        </w:tabs>
        <w:jc w:val="both"/>
        <w:rPr>
          <w:rFonts w:ascii="Arial" w:hAnsi="Arial" w:cs="Arial"/>
          <w:color w:val="000000" w:themeColor="text1"/>
        </w:rPr>
      </w:pPr>
    </w:p>
    <w:p w:rsidR="00EC1AB7" w:rsidRPr="005F5114" w:rsidRDefault="00EC1AB7" w:rsidP="00EC1AB7">
      <w:pPr>
        <w:ind w:firstLine="708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5F5114">
        <w:rPr>
          <w:rFonts w:ascii="Arial" w:hAnsi="Arial" w:cs="Arial"/>
          <w:b/>
          <w:color w:val="000000" w:themeColor="text1"/>
          <w:sz w:val="36"/>
          <w:szCs w:val="36"/>
        </w:rPr>
        <w:t>Cacarear el huevo</w:t>
      </w:r>
      <w:r w:rsidR="00540780" w:rsidRPr="005F5114">
        <w:rPr>
          <w:rFonts w:ascii="Arial" w:hAnsi="Arial" w:cs="Arial"/>
          <w:b/>
          <w:color w:val="000000" w:themeColor="text1"/>
          <w:sz w:val="36"/>
          <w:szCs w:val="36"/>
        </w:rPr>
        <w:t xml:space="preserve"> es indispensable</w:t>
      </w:r>
    </w:p>
    <w:p w:rsidR="006E7A94" w:rsidRPr="005F5114" w:rsidRDefault="006E7A94" w:rsidP="00EC1AB7">
      <w:pPr>
        <w:jc w:val="both"/>
        <w:rPr>
          <w:rFonts w:ascii="Arial" w:hAnsi="Arial" w:cs="Arial"/>
          <w:color w:val="000000" w:themeColor="text1"/>
        </w:rPr>
      </w:pPr>
    </w:p>
    <w:p w:rsidR="006E7A94" w:rsidRPr="005F5114" w:rsidRDefault="006E7A94" w:rsidP="00EC1AB7">
      <w:pPr>
        <w:jc w:val="both"/>
        <w:rPr>
          <w:rFonts w:ascii="Arial" w:hAnsi="Arial" w:cs="Arial"/>
          <w:b/>
          <w:color w:val="000000" w:themeColor="text1"/>
        </w:rPr>
      </w:pPr>
      <w:r w:rsidRPr="005F5114">
        <w:rPr>
          <w:rFonts w:ascii="Arial" w:hAnsi="Arial" w:cs="Arial"/>
          <w:b/>
          <w:color w:val="000000" w:themeColor="text1"/>
        </w:rPr>
        <w:t>Eduardo Ibarra Aguirre</w:t>
      </w:r>
    </w:p>
    <w:p w:rsidR="00C93FF1" w:rsidRPr="005F5114" w:rsidRDefault="00C93FF1" w:rsidP="00EC1AB7">
      <w:pPr>
        <w:jc w:val="both"/>
        <w:rPr>
          <w:rFonts w:ascii="Arial" w:hAnsi="Arial" w:cs="Arial"/>
          <w:color w:val="000000" w:themeColor="text1"/>
        </w:rPr>
      </w:pPr>
    </w:p>
    <w:p w:rsidR="00E62218" w:rsidRPr="005F5114" w:rsidRDefault="004D4C06" w:rsidP="00EC1AB7">
      <w:pPr>
        <w:jc w:val="both"/>
        <w:rPr>
          <w:rFonts w:ascii="Arial" w:hAnsi="Arial" w:cs="Arial"/>
          <w:color w:val="000000" w:themeColor="text1"/>
        </w:rPr>
      </w:pPr>
      <w:r w:rsidRPr="005F5114">
        <w:rPr>
          <w:rFonts w:ascii="Arial" w:hAnsi="Arial" w:cs="Arial"/>
          <w:color w:val="000000" w:themeColor="text1"/>
        </w:rPr>
        <w:t>Por primera ocasión de</w:t>
      </w:r>
      <w:r w:rsidR="00E62218" w:rsidRPr="005F5114">
        <w:rPr>
          <w:rFonts w:ascii="Arial" w:hAnsi="Arial" w:cs="Arial"/>
          <w:color w:val="000000" w:themeColor="text1"/>
        </w:rPr>
        <w:t>sde</w:t>
      </w:r>
      <w:r w:rsidRPr="005F5114">
        <w:rPr>
          <w:rFonts w:ascii="Arial" w:hAnsi="Arial" w:cs="Arial"/>
          <w:color w:val="000000" w:themeColor="text1"/>
        </w:rPr>
        <w:t xml:space="preserve"> que Andrés Manuel López </w:t>
      </w:r>
      <w:r w:rsidR="00E96E0E" w:rsidRPr="005F5114">
        <w:rPr>
          <w:rFonts w:ascii="Arial" w:hAnsi="Arial" w:cs="Arial"/>
          <w:color w:val="000000" w:themeColor="text1"/>
        </w:rPr>
        <w:t>O</w:t>
      </w:r>
      <w:r w:rsidRPr="005F5114">
        <w:rPr>
          <w:rFonts w:ascii="Arial" w:hAnsi="Arial" w:cs="Arial"/>
          <w:color w:val="000000" w:themeColor="text1"/>
        </w:rPr>
        <w:t>brador es presidente de México, hace casi 27 meses, bajaron en enero pasado con respecto a enero de 2020 los tres delitos de género: feminicidio -10.7%, trata de personas -17.8 y violación -1%</w:t>
      </w:r>
      <w:r w:rsidR="00E62218" w:rsidRPr="005F5114">
        <w:rPr>
          <w:rFonts w:ascii="Arial" w:hAnsi="Arial" w:cs="Arial"/>
          <w:color w:val="000000" w:themeColor="text1"/>
        </w:rPr>
        <w:t xml:space="preserve">. Y el feminicidio reportó un descenso de -14.1% comparado con diciembre del año anterior. Todo ello de acuerdo con el reporte mensual de la secretaria </w:t>
      </w:r>
      <w:r w:rsidR="00E96E0E" w:rsidRPr="005F5114">
        <w:rPr>
          <w:rFonts w:ascii="Arial" w:hAnsi="Arial" w:cs="Arial"/>
          <w:color w:val="000000" w:themeColor="text1"/>
        </w:rPr>
        <w:t xml:space="preserve">de Seguridad </w:t>
      </w:r>
      <w:r w:rsidR="00E62218" w:rsidRPr="005F5114">
        <w:rPr>
          <w:rFonts w:ascii="Arial" w:hAnsi="Arial" w:cs="Arial"/>
          <w:color w:val="000000" w:themeColor="text1"/>
        </w:rPr>
        <w:t xml:space="preserve">Rosa </w:t>
      </w:r>
      <w:proofErr w:type="spellStart"/>
      <w:r w:rsidR="00E62218" w:rsidRPr="005F5114">
        <w:rPr>
          <w:rFonts w:ascii="Arial" w:hAnsi="Arial" w:cs="Arial"/>
          <w:color w:val="000000" w:themeColor="text1"/>
        </w:rPr>
        <w:t>Icela</w:t>
      </w:r>
      <w:proofErr w:type="spellEnd"/>
      <w:r w:rsidR="00E62218" w:rsidRPr="005F5114">
        <w:rPr>
          <w:rFonts w:ascii="Arial" w:hAnsi="Arial" w:cs="Arial"/>
          <w:color w:val="000000" w:themeColor="text1"/>
        </w:rPr>
        <w:t xml:space="preserve"> Rodríguez, presentado en la </w:t>
      </w:r>
      <w:r w:rsidR="00E62218" w:rsidRPr="005F5114">
        <w:rPr>
          <w:rFonts w:ascii="Arial" w:hAnsi="Arial" w:cs="Arial"/>
          <w:i/>
          <w:color w:val="000000" w:themeColor="text1"/>
        </w:rPr>
        <w:t>mañanera</w:t>
      </w:r>
      <w:r w:rsidR="00E62218" w:rsidRPr="005F5114">
        <w:rPr>
          <w:rFonts w:ascii="Arial" w:hAnsi="Arial" w:cs="Arial"/>
          <w:color w:val="000000" w:themeColor="text1"/>
        </w:rPr>
        <w:t xml:space="preserve"> del viernes 18.</w:t>
      </w:r>
    </w:p>
    <w:p w:rsidR="003411B2" w:rsidRPr="005F5114" w:rsidRDefault="003A20A2" w:rsidP="00EC1AB7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5F5114">
        <w:rPr>
          <w:rFonts w:ascii="Arial" w:hAnsi="Arial" w:cs="Arial"/>
          <w:color w:val="000000" w:themeColor="text1"/>
        </w:rPr>
        <w:t>P</w:t>
      </w:r>
      <w:r w:rsidR="00E62218" w:rsidRPr="005F5114">
        <w:rPr>
          <w:rFonts w:ascii="Arial" w:hAnsi="Arial" w:cs="Arial"/>
          <w:color w:val="000000" w:themeColor="text1"/>
        </w:rPr>
        <w:t xml:space="preserve">or fortuna también </w:t>
      </w:r>
      <w:r w:rsidR="00E96E0E" w:rsidRPr="005F5114">
        <w:rPr>
          <w:rFonts w:ascii="Arial" w:hAnsi="Arial" w:cs="Arial"/>
          <w:color w:val="000000" w:themeColor="text1"/>
        </w:rPr>
        <w:t xml:space="preserve">se contabilizaron </w:t>
      </w:r>
      <w:r w:rsidRPr="005F5114">
        <w:rPr>
          <w:rFonts w:ascii="Arial" w:hAnsi="Arial" w:cs="Arial"/>
          <w:color w:val="000000" w:themeColor="text1"/>
        </w:rPr>
        <w:t xml:space="preserve">en </w:t>
      </w:r>
      <w:r w:rsidR="00E96E0E" w:rsidRPr="005F5114">
        <w:rPr>
          <w:rFonts w:ascii="Arial" w:hAnsi="Arial" w:cs="Arial"/>
          <w:color w:val="000000" w:themeColor="text1"/>
        </w:rPr>
        <w:t xml:space="preserve">enero pasado 165 homicidios dolosos menos que en el mismo mes, pero de 2020, por lo que la baja en la incidencia del delito fue de 5.5%. Las acciones contra este crimen en los 15 municipios con el mayor número de homicidios dolosos dio como resultado una reducción de 8.8% en 10 de ellos. </w:t>
      </w:r>
      <w:r w:rsidRPr="005F5114">
        <w:rPr>
          <w:rFonts w:ascii="Arial" w:hAnsi="Arial" w:cs="Arial"/>
          <w:color w:val="000000" w:themeColor="text1"/>
        </w:rPr>
        <w:t xml:space="preserve">Delito </w:t>
      </w:r>
      <w:r w:rsidR="003411B2" w:rsidRPr="005F5114">
        <w:rPr>
          <w:rFonts w:ascii="Arial" w:hAnsi="Arial" w:cs="Arial"/>
          <w:color w:val="000000" w:themeColor="text1"/>
        </w:rPr>
        <w:t xml:space="preserve">que se concentra en 49.4% en </w:t>
      </w:r>
      <w:r w:rsidR="003411B2" w:rsidRPr="005F5114">
        <w:rPr>
          <w:rFonts w:ascii="Arial" w:hAnsi="Arial" w:cs="Arial"/>
          <w:bCs/>
          <w:color w:val="000000" w:themeColor="text1"/>
        </w:rPr>
        <w:t>seis estados: Guanajuato (gobernado por el PAN), Baja California (Morena), Jalisco (Movimiento Ciudadano), Michoacán (los restos del PRD), Chihuahua (PAN) y el estado de México (PRI).</w:t>
      </w:r>
    </w:p>
    <w:p w:rsidR="00E96E0E" w:rsidRPr="005F5114" w:rsidRDefault="003411B2" w:rsidP="00EC1AB7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5F5114">
        <w:rPr>
          <w:rFonts w:ascii="Arial" w:hAnsi="Arial" w:cs="Arial"/>
          <w:color w:val="000000" w:themeColor="text1"/>
        </w:rPr>
        <w:t>E</w:t>
      </w:r>
      <w:r w:rsidR="00E96E0E" w:rsidRPr="005F5114">
        <w:rPr>
          <w:rFonts w:ascii="Arial" w:hAnsi="Arial" w:cs="Arial"/>
          <w:color w:val="000000" w:themeColor="text1"/>
        </w:rPr>
        <w:t xml:space="preserve">n total los delitos del fuero federal disminuyeron </w:t>
      </w:r>
      <w:r w:rsidR="00E96E0E" w:rsidRPr="005F5114">
        <w:rPr>
          <w:rFonts w:ascii="Arial" w:hAnsi="Arial" w:cs="Arial"/>
          <w:bCs/>
          <w:color w:val="000000" w:themeColor="text1"/>
        </w:rPr>
        <w:t>19.6% en enero de 2021. En el ámbito del fuero común se reconfirmaron las pronunciadas tendencias a la baja en 16 de los 18 delitos.</w:t>
      </w:r>
    </w:p>
    <w:p w:rsidR="00E96E0E" w:rsidRPr="005F5114" w:rsidRDefault="00E96E0E" w:rsidP="00EC1AB7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5F5114">
        <w:rPr>
          <w:rFonts w:ascii="Arial" w:hAnsi="Arial" w:cs="Arial"/>
          <w:bCs/>
          <w:color w:val="000000" w:themeColor="text1"/>
        </w:rPr>
        <w:t xml:space="preserve">El secuestro registró una disminución de 55.6%, el robo tuvo una reducción de 24.3% en todas sus modalidades, extorsión </w:t>
      </w:r>
      <w:r w:rsidR="003A20A2" w:rsidRPr="005F5114">
        <w:rPr>
          <w:rFonts w:ascii="Arial" w:hAnsi="Arial" w:cs="Arial"/>
          <w:bCs/>
          <w:color w:val="000000" w:themeColor="text1"/>
        </w:rPr>
        <w:t>-</w:t>
      </w:r>
      <w:r w:rsidRPr="005F5114">
        <w:rPr>
          <w:rFonts w:ascii="Arial" w:hAnsi="Arial" w:cs="Arial"/>
          <w:bCs/>
          <w:color w:val="000000" w:themeColor="text1"/>
        </w:rPr>
        <w:t xml:space="preserve">15.5% y lesiones dolosas </w:t>
      </w:r>
      <w:r w:rsidR="003A20A2" w:rsidRPr="005F5114">
        <w:rPr>
          <w:rFonts w:ascii="Arial" w:hAnsi="Arial" w:cs="Arial"/>
          <w:bCs/>
          <w:color w:val="000000" w:themeColor="text1"/>
        </w:rPr>
        <w:t>-</w:t>
      </w:r>
      <w:r w:rsidRPr="005F5114">
        <w:rPr>
          <w:rFonts w:ascii="Arial" w:hAnsi="Arial" w:cs="Arial"/>
          <w:bCs/>
          <w:color w:val="000000" w:themeColor="text1"/>
        </w:rPr>
        <w:t>7.3</w:t>
      </w:r>
      <w:r w:rsidR="003411B2" w:rsidRPr="005F5114">
        <w:rPr>
          <w:rFonts w:ascii="Arial" w:hAnsi="Arial" w:cs="Arial"/>
          <w:bCs/>
          <w:color w:val="000000" w:themeColor="text1"/>
        </w:rPr>
        <w:t>%</w:t>
      </w:r>
      <w:r w:rsidRPr="005F5114">
        <w:rPr>
          <w:rFonts w:ascii="Arial" w:hAnsi="Arial" w:cs="Arial"/>
          <w:bCs/>
          <w:color w:val="000000" w:themeColor="text1"/>
        </w:rPr>
        <w:t xml:space="preserve">. En lo que se refiere al </w:t>
      </w:r>
      <w:proofErr w:type="spellStart"/>
      <w:r w:rsidRPr="005F5114">
        <w:rPr>
          <w:rFonts w:ascii="Arial" w:hAnsi="Arial" w:cs="Arial"/>
          <w:bCs/>
          <w:color w:val="000000" w:themeColor="text1"/>
        </w:rPr>
        <w:t>huachicol</w:t>
      </w:r>
      <w:proofErr w:type="spellEnd"/>
      <w:r w:rsidRPr="005F5114">
        <w:rPr>
          <w:rFonts w:ascii="Arial" w:hAnsi="Arial" w:cs="Arial"/>
          <w:bCs/>
          <w:color w:val="000000" w:themeColor="text1"/>
        </w:rPr>
        <w:t xml:space="preserve">, Rosa </w:t>
      </w:r>
      <w:proofErr w:type="spellStart"/>
      <w:r w:rsidRPr="005F5114">
        <w:rPr>
          <w:rFonts w:ascii="Arial" w:hAnsi="Arial" w:cs="Arial"/>
          <w:bCs/>
          <w:color w:val="000000" w:themeColor="text1"/>
        </w:rPr>
        <w:t>Icela</w:t>
      </w:r>
      <w:proofErr w:type="spellEnd"/>
      <w:r w:rsidRPr="005F5114">
        <w:rPr>
          <w:rFonts w:ascii="Arial" w:hAnsi="Arial" w:cs="Arial"/>
          <w:bCs/>
          <w:color w:val="000000" w:themeColor="text1"/>
        </w:rPr>
        <w:t xml:space="preserve"> </w:t>
      </w:r>
      <w:r w:rsidR="00C25CA2" w:rsidRPr="005F5114">
        <w:rPr>
          <w:rFonts w:ascii="Arial" w:hAnsi="Arial" w:cs="Arial"/>
          <w:bCs/>
          <w:color w:val="000000" w:themeColor="text1"/>
        </w:rPr>
        <w:t xml:space="preserve">Rodríguez </w:t>
      </w:r>
      <w:r w:rsidRPr="005F5114">
        <w:rPr>
          <w:rFonts w:ascii="Arial" w:hAnsi="Arial" w:cs="Arial"/>
          <w:bCs/>
          <w:color w:val="000000" w:themeColor="text1"/>
        </w:rPr>
        <w:t xml:space="preserve">recordó que al inicio del gobierno de la Cuarta Transformación se robaban 74 000 </w:t>
      </w:r>
      <w:r w:rsidR="005F5114" w:rsidRPr="005F5114">
        <w:rPr>
          <w:rFonts w:ascii="Arial" w:hAnsi="Arial" w:cs="Arial"/>
          <w:bCs/>
          <w:color w:val="000000" w:themeColor="text1"/>
        </w:rPr>
        <w:t xml:space="preserve">barriles </w:t>
      </w:r>
      <w:r w:rsidRPr="005F5114">
        <w:rPr>
          <w:rFonts w:ascii="Arial" w:hAnsi="Arial" w:cs="Arial"/>
          <w:bCs/>
          <w:color w:val="000000" w:themeColor="text1"/>
        </w:rPr>
        <w:t xml:space="preserve">y en enero de 2021 sólo 4 600. </w:t>
      </w:r>
      <w:r w:rsidR="00C25CA2" w:rsidRPr="005F5114">
        <w:rPr>
          <w:rFonts w:ascii="Arial" w:hAnsi="Arial" w:cs="Arial"/>
          <w:bCs/>
          <w:color w:val="000000" w:themeColor="text1"/>
        </w:rPr>
        <w:t>H</w:t>
      </w:r>
      <w:r w:rsidRPr="005F5114">
        <w:rPr>
          <w:rFonts w:ascii="Arial" w:hAnsi="Arial" w:cs="Arial"/>
          <w:bCs/>
          <w:color w:val="000000" w:themeColor="text1"/>
        </w:rPr>
        <w:t>abrá oportunidad de escuchar al especialista Eduardo Guerrero qu</w:t>
      </w:r>
      <w:r w:rsidR="00C25CA2" w:rsidRPr="005F5114">
        <w:rPr>
          <w:rFonts w:ascii="Arial" w:hAnsi="Arial" w:cs="Arial"/>
          <w:bCs/>
          <w:color w:val="000000" w:themeColor="text1"/>
        </w:rPr>
        <w:t xml:space="preserve">ien </w:t>
      </w:r>
      <w:r w:rsidRPr="005F5114">
        <w:rPr>
          <w:rFonts w:ascii="Arial" w:hAnsi="Arial" w:cs="Arial"/>
          <w:bCs/>
          <w:color w:val="000000" w:themeColor="text1"/>
        </w:rPr>
        <w:t xml:space="preserve">siempre regatea los resultados en este renglón, tanto que hasta </w:t>
      </w:r>
      <w:r w:rsidR="00E668C4" w:rsidRPr="005F5114">
        <w:rPr>
          <w:rFonts w:ascii="Arial" w:hAnsi="Arial" w:cs="Arial"/>
          <w:bCs/>
          <w:color w:val="000000" w:themeColor="text1"/>
        </w:rPr>
        <w:t xml:space="preserve">el insufrible </w:t>
      </w:r>
      <w:r w:rsidRPr="005F5114">
        <w:rPr>
          <w:rFonts w:ascii="Arial" w:hAnsi="Arial" w:cs="Arial"/>
          <w:bCs/>
          <w:color w:val="000000" w:themeColor="text1"/>
        </w:rPr>
        <w:t xml:space="preserve">Leo </w:t>
      </w:r>
      <w:proofErr w:type="spellStart"/>
      <w:r w:rsidRPr="005F5114">
        <w:rPr>
          <w:rFonts w:ascii="Arial" w:hAnsi="Arial" w:cs="Arial"/>
          <w:bCs/>
          <w:color w:val="000000" w:themeColor="text1"/>
        </w:rPr>
        <w:t>Zuckermann</w:t>
      </w:r>
      <w:proofErr w:type="spellEnd"/>
      <w:r w:rsidRPr="005F5114">
        <w:rPr>
          <w:rFonts w:ascii="Arial" w:hAnsi="Arial" w:cs="Arial"/>
          <w:bCs/>
          <w:color w:val="000000" w:themeColor="text1"/>
        </w:rPr>
        <w:t xml:space="preserve"> le corrige la plana.</w:t>
      </w:r>
    </w:p>
    <w:p w:rsidR="00E668C4" w:rsidRPr="005F5114" w:rsidRDefault="00C25CA2" w:rsidP="00EC1AB7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5F5114">
        <w:rPr>
          <w:rFonts w:ascii="Arial" w:hAnsi="Arial" w:cs="Arial"/>
          <w:bCs/>
          <w:color w:val="000000" w:themeColor="text1"/>
        </w:rPr>
        <w:t xml:space="preserve">Para </w:t>
      </w:r>
      <w:r w:rsidR="00E96E0E" w:rsidRPr="005F5114">
        <w:rPr>
          <w:rFonts w:ascii="Arial" w:hAnsi="Arial" w:cs="Arial"/>
          <w:bCs/>
          <w:color w:val="000000" w:themeColor="text1"/>
        </w:rPr>
        <w:t xml:space="preserve">la </w:t>
      </w:r>
      <w:r w:rsidR="003A20A2" w:rsidRPr="005F5114">
        <w:rPr>
          <w:rFonts w:ascii="Arial" w:hAnsi="Arial" w:cs="Arial"/>
          <w:bCs/>
          <w:color w:val="000000" w:themeColor="text1"/>
        </w:rPr>
        <w:t xml:space="preserve">otrora </w:t>
      </w:r>
      <w:r w:rsidR="00E96E0E" w:rsidRPr="005F5114">
        <w:rPr>
          <w:rFonts w:ascii="Arial" w:hAnsi="Arial" w:cs="Arial"/>
          <w:bCs/>
          <w:color w:val="000000" w:themeColor="text1"/>
        </w:rPr>
        <w:t xml:space="preserve">reportera de La Jornada y comunicadora </w:t>
      </w:r>
      <w:r w:rsidR="003411B2" w:rsidRPr="005F5114">
        <w:rPr>
          <w:rFonts w:ascii="Arial" w:hAnsi="Arial" w:cs="Arial"/>
          <w:bCs/>
          <w:color w:val="000000" w:themeColor="text1"/>
        </w:rPr>
        <w:t>de la entonces Asamblea Legislativa</w:t>
      </w:r>
      <w:r w:rsidR="003A20A2" w:rsidRPr="005F5114">
        <w:rPr>
          <w:rFonts w:ascii="Arial" w:hAnsi="Arial" w:cs="Arial"/>
          <w:bCs/>
          <w:color w:val="000000" w:themeColor="text1"/>
        </w:rPr>
        <w:t>,</w:t>
      </w:r>
      <w:r w:rsidR="006C72C7" w:rsidRPr="005F5114">
        <w:rPr>
          <w:rFonts w:ascii="Arial" w:hAnsi="Arial" w:cs="Arial"/>
          <w:bCs/>
          <w:color w:val="000000" w:themeColor="text1"/>
        </w:rPr>
        <w:t xml:space="preserve"> </w:t>
      </w:r>
      <w:r w:rsidRPr="005F5114">
        <w:rPr>
          <w:rFonts w:ascii="Arial" w:hAnsi="Arial" w:cs="Arial"/>
          <w:bCs/>
          <w:color w:val="000000" w:themeColor="text1"/>
        </w:rPr>
        <w:t xml:space="preserve">los buenos resultados se deben a la coordinación, constancia y disciplina del gabinete de seguridad nacional encabezado por </w:t>
      </w:r>
      <w:r w:rsidR="006C72C7" w:rsidRPr="005F5114">
        <w:rPr>
          <w:rFonts w:ascii="Arial" w:hAnsi="Arial" w:cs="Arial"/>
          <w:bCs/>
          <w:color w:val="000000" w:themeColor="text1"/>
        </w:rPr>
        <w:t>AMLO</w:t>
      </w:r>
      <w:r w:rsidRPr="005F5114">
        <w:rPr>
          <w:rFonts w:ascii="Arial" w:hAnsi="Arial" w:cs="Arial"/>
          <w:bCs/>
          <w:color w:val="000000" w:themeColor="text1"/>
        </w:rPr>
        <w:t xml:space="preserve"> que se reúne todos los días a las 6 de la mañana.</w:t>
      </w:r>
      <w:r w:rsidR="006C72C7" w:rsidRPr="005F5114">
        <w:rPr>
          <w:rFonts w:ascii="Arial" w:hAnsi="Arial" w:cs="Arial"/>
          <w:bCs/>
          <w:color w:val="000000" w:themeColor="text1"/>
        </w:rPr>
        <w:t xml:space="preserve"> Sin duda, mas es preciso colocar por delante la estrategia de seguridad pública que los rijosos adversarios de Obrador car</w:t>
      </w:r>
      <w:r w:rsidR="00E668C4" w:rsidRPr="005F5114">
        <w:rPr>
          <w:rFonts w:ascii="Arial" w:hAnsi="Arial" w:cs="Arial"/>
          <w:bCs/>
          <w:color w:val="000000" w:themeColor="text1"/>
        </w:rPr>
        <w:t>i</w:t>
      </w:r>
      <w:r w:rsidR="006C72C7" w:rsidRPr="005F5114">
        <w:rPr>
          <w:rFonts w:ascii="Arial" w:hAnsi="Arial" w:cs="Arial"/>
          <w:bCs/>
          <w:color w:val="000000" w:themeColor="text1"/>
        </w:rPr>
        <w:t>caturiza</w:t>
      </w:r>
      <w:r w:rsidR="00E668C4" w:rsidRPr="005F5114">
        <w:rPr>
          <w:rFonts w:ascii="Arial" w:hAnsi="Arial" w:cs="Arial"/>
          <w:bCs/>
          <w:color w:val="000000" w:themeColor="text1"/>
        </w:rPr>
        <w:t>n</w:t>
      </w:r>
      <w:r w:rsidR="006C72C7" w:rsidRPr="005F5114">
        <w:rPr>
          <w:rFonts w:ascii="Arial" w:hAnsi="Arial" w:cs="Arial"/>
          <w:bCs/>
          <w:color w:val="000000" w:themeColor="text1"/>
        </w:rPr>
        <w:t xml:space="preserve"> como de “abrazos, no balazos”.</w:t>
      </w:r>
      <w:r w:rsidR="00E668C4" w:rsidRPr="005F5114">
        <w:rPr>
          <w:rFonts w:ascii="Arial" w:hAnsi="Arial" w:cs="Arial"/>
          <w:bCs/>
          <w:color w:val="000000" w:themeColor="text1"/>
        </w:rPr>
        <w:t xml:space="preserve"> Tan sencillo como escuchar o leer al especialista Guerrero </w:t>
      </w:r>
      <w:r w:rsidR="003A20A2" w:rsidRPr="005F5114">
        <w:rPr>
          <w:rFonts w:ascii="Arial" w:hAnsi="Arial" w:cs="Arial"/>
          <w:bCs/>
          <w:color w:val="000000" w:themeColor="text1"/>
        </w:rPr>
        <w:t>analizando</w:t>
      </w:r>
      <w:r w:rsidR="00E668C4" w:rsidRPr="005F5114">
        <w:rPr>
          <w:rFonts w:ascii="Arial" w:hAnsi="Arial" w:cs="Arial"/>
          <w:bCs/>
          <w:color w:val="000000" w:themeColor="text1"/>
        </w:rPr>
        <w:t xml:space="preserve"> la muy fuerte presión a que es sometido el Cártel Jalisco Nueva Generación que vio más que duplicados los operativos federales en su contra. Los </w:t>
      </w:r>
      <w:proofErr w:type="spellStart"/>
      <w:r w:rsidR="00E668C4" w:rsidRPr="005F5114">
        <w:rPr>
          <w:rFonts w:ascii="Arial" w:hAnsi="Arial" w:cs="Arial"/>
          <w:bCs/>
          <w:color w:val="000000" w:themeColor="text1"/>
        </w:rPr>
        <w:t>moneros</w:t>
      </w:r>
      <w:proofErr w:type="spellEnd"/>
      <w:r w:rsidR="00E668C4" w:rsidRPr="005F5114">
        <w:rPr>
          <w:rFonts w:ascii="Arial" w:hAnsi="Arial" w:cs="Arial"/>
          <w:bCs/>
          <w:color w:val="000000" w:themeColor="text1"/>
        </w:rPr>
        <w:t xml:space="preserve"> son los expertos en hacer cartones, los políticos opositores hace</w:t>
      </w:r>
      <w:r w:rsidR="003A20A2" w:rsidRPr="005F5114">
        <w:rPr>
          <w:rFonts w:ascii="Arial" w:hAnsi="Arial" w:cs="Arial"/>
          <w:bCs/>
          <w:color w:val="000000" w:themeColor="text1"/>
        </w:rPr>
        <w:t>n</w:t>
      </w:r>
      <w:r w:rsidR="00E668C4" w:rsidRPr="005F5114">
        <w:rPr>
          <w:rFonts w:ascii="Arial" w:hAnsi="Arial" w:cs="Arial"/>
          <w:bCs/>
          <w:color w:val="000000" w:themeColor="text1"/>
        </w:rPr>
        <w:t xml:space="preserve"> el ridículo.</w:t>
      </w:r>
    </w:p>
    <w:p w:rsidR="00E668C4" w:rsidRPr="005F5114" w:rsidRDefault="00E668C4" w:rsidP="00EC1AB7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5F5114">
        <w:rPr>
          <w:rFonts w:ascii="Arial" w:hAnsi="Arial" w:cs="Arial"/>
          <w:bCs/>
          <w:color w:val="000000" w:themeColor="text1"/>
        </w:rPr>
        <w:t>Suenan y al parecer son muy alentadores los primeros resultados claramente positivos en los delitos de más alto impacto, salvo que otras estadísticas serias y confiables los nieguen.</w:t>
      </w:r>
    </w:p>
    <w:p w:rsidR="00EC1AB7" w:rsidRPr="005F5114" w:rsidRDefault="00E668C4" w:rsidP="00EC1AB7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5F5114">
        <w:rPr>
          <w:rFonts w:ascii="Arial" w:hAnsi="Arial" w:cs="Arial"/>
          <w:bCs/>
          <w:color w:val="000000" w:themeColor="text1"/>
        </w:rPr>
        <w:t xml:space="preserve">Es aquí donde la capacidad gubernamental para cacarear el huevo debe de corresponderse con el magno esfuerzo realizado por muchos mexicanos que se </w:t>
      </w:r>
      <w:r w:rsidRPr="005F5114">
        <w:rPr>
          <w:rFonts w:ascii="Arial" w:hAnsi="Arial" w:cs="Arial"/>
          <w:bCs/>
          <w:color w:val="000000" w:themeColor="text1"/>
        </w:rPr>
        <w:lastRenderedPageBreak/>
        <w:t xml:space="preserve">dedican y arriesgan la vida, y no pocas veces la pierden, para proteger </w:t>
      </w:r>
      <w:r w:rsidR="00EC1AB7" w:rsidRPr="005F5114">
        <w:rPr>
          <w:rFonts w:ascii="Arial" w:hAnsi="Arial" w:cs="Arial"/>
          <w:bCs/>
          <w:color w:val="000000" w:themeColor="text1"/>
        </w:rPr>
        <w:t>a sus paisanos.</w:t>
      </w:r>
    </w:p>
    <w:p w:rsidR="00C25CA2" w:rsidRPr="005F5114" w:rsidRDefault="00E668C4" w:rsidP="00EC1AB7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5F5114">
        <w:rPr>
          <w:rFonts w:ascii="Arial" w:hAnsi="Arial" w:cs="Arial"/>
          <w:bCs/>
          <w:color w:val="000000" w:themeColor="text1"/>
        </w:rPr>
        <w:t>Resulta</w:t>
      </w:r>
      <w:r w:rsidR="00EC1AB7" w:rsidRPr="005F5114">
        <w:rPr>
          <w:rFonts w:ascii="Arial" w:hAnsi="Arial" w:cs="Arial"/>
          <w:bCs/>
          <w:color w:val="000000" w:themeColor="text1"/>
        </w:rPr>
        <w:t xml:space="preserve">, por tanto, incomprensible que sea el mismo presidente de la república quien no auspicie que la </w:t>
      </w:r>
      <w:r w:rsidR="00EC1AB7" w:rsidRPr="005F5114">
        <w:rPr>
          <w:rFonts w:ascii="Arial" w:hAnsi="Arial" w:cs="Arial"/>
          <w:bCs/>
          <w:i/>
          <w:color w:val="000000" w:themeColor="text1"/>
        </w:rPr>
        <w:t>mañanera</w:t>
      </w:r>
      <w:r w:rsidR="00EC1AB7" w:rsidRPr="005F5114">
        <w:rPr>
          <w:rFonts w:ascii="Arial" w:hAnsi="Arial" w:cs="Arial"/>
          <w:bCs/>
          <w:color w:val="000000" w:themeColor="text1"/>
        </w:rPr>
        <w:t xml:space="preserve"> mensual sobre seguridad, que se efectúa alrededor del </w:t>
      </w:r>
      <w:r w:rsidR="003A20A2" w:rsidRPr="005F5114">
        <w:rPr>
          <w:rFonts w:ascii="Arial" w:hAnsi="Arial" w:cs="Arial"/>
          <w:bCs/>
          <w:color w:val="000000" w:themeColor="text1"/>
        </w:rPr>
        <w:t xml:space="preserve">día </w:t>
      </w:r>
      <w:r w:rsidR="00EC1AB7" w:rsidRPr="005F5114">
        <w:rPr>
          <w:rFonts w:ascii="Arial" w:hAnsi="Arial" w:cs="Arial"/>
          <w:bCs/>
          <w:color w:val="000000" w:themeColor="text1"/>
        </w:rPr>
        <w:t xml:space="preserve">20, gire </w:t>
      </w:r>
      <w:r w:rsidR="005F5114" w:rsidRPr="005F5114">
        <w:rPr>
          <w:rFonts w:ascii="Arial" w:hAnsi="Arial" w:cs="Arial"/>
          <w:bCs/>
          <w:color w:val="000000" w:themeColor="text1"/>
        </w:rPr>
        <w:t>en torno a</w:t>
      </w:r>
      <w:r w:rsidR="00EC1AB7" w:rsidRPr="005F5114">
        <w:rPr>
          <w:rFonts w:ascii="Arial" w:hAnsi="Arial" w:cs="Arial"/>
          <w:bCs/>
          <w:color w:val="000000" w:themeColor="text1"/>
        </w:rPr>
        <w:t xml:space="preserve"> los informes que rinden </w:t>
      </w:r>
      <w:r w:rsidR="00C93FF1" w:rsidRPr="005F5114">
        <w:rPr>
          <w:rFonts w:ascii="Arial" w:hAnsi="Arial" w:cs="Arial"/>
          <w:bCs/>
          <w:color w:val="000000" w:themeColor="text1"/>
        </w:rPr>
        <w:t xml:space="preserve">la </w:t>
      </w:r>
      <w:r w:rsidR="003A20A2" w:rsidRPr="005F5114">
        <w:rPr>
          <w:rFonts w:ascii="Arial" w:hAnsi="Arial" w:cs="Arial"/>
          <w:bCs/>
          <w:color w:val="000000" w:themeColor="text1"/>
        </w:rPr>
        <w:t>secretari</w:t>
      </w:r>
      <w:r w:rsidR="00C93FF1" w:rsidRPr="005F5114">
        <w:rPr>
          <w:rFonts w:ascii="Arial" w:hAnsi="Arial" w:cs="Arial"/>
          <w:bCs/>
          <w:color w:val="000000" w:themeColor="text1"/>
        </w:rPr>
        <w:t xml:space="preserve">a y subsecretario de Seguridad y Protección Ciudadana, los titulares </w:t>
      </w:r>
      <w:r w:rsidR="003A20A2" w:rsidRPr="005F5114">
        <w:rPr>
          <w:rFonts w:ascii="Arial" w:hAnsi="Arial" w:cs="Arial"/>
          <w:bCs/>
          <w:color w:val="000000" w:themeColor="text1"/>
        </w:rPr>
        <w:t>de la Defensa</w:t>
      </w:r>
      <w:r w:rsidR="00EC1AB7" w:rsidRPr="005F5114">
        <w:rPr>
          <w:rFonts w:ascii="Arial" w:hAnsi="Arial" w:cs="Arial"/>
          <w:bCs/>
          <w:color w:val="000000" w:themeColor="text1"/>
        </w:rPr>
        <w:t>,</w:t>
      </w:r>
      <w:r w:rsidR="003A20A2" w:rsidRPr="005F5114">
        <w:rPr>
          <w:rFonts w:ascii="Arial" w:hAnsi="Arial" w:cs="Arial"/>
          <w:bCs/>
          <w:color w:val="000000" w:themeColor="text1"/>
        </w:rPr>
        <w:t xml:space="preserve"> Marina</w:t>
      </w:r>
      <w:r w:rsidR="00EC1AB7" w:rsidRPr="005F5114">
        <w:rPr>
          <w:rFonts w:ascii="Arial" w:hAnsi="Arial" w:cs="Arial"/>
          <w:bCs/>
          <w:color w:val="000000" w:themeColor="text1"/>
        </w:rPr>
        <w:t xml:space="preserve"> </w:t>
      </w:r>
      <w:r w:rsidR="00C93FF1" w:rsidRPr="005F5114">
        <w:rPr>
          <w:rFonts w:ascii="Arial" w:hAnsi="Arial" w:cs="Arial"/>
          <w:bCs/>
          <w:color w:val="000000" w:themeColor="text1"/>
        </w:rPr>
        <w:t xml:space="preserve">y la </w:t>
      </w:r>
      <w:r w:rsidR="00EC1AB7" w:rsidRPr="005F5114">
        <w:rPr>
          <w:rFonts w:ascii="Arial" w:hAnsi="Arial" w:cs="Arial"/>
          <w:bCs/>
          <w:color w:val="000000" w:themeColor="text1"/>
        </w:rPr>
        <w:t>Guardia Nacional</w:t>
      </w:r>
      <w:r w:rsidR="00C93FF1" w:rsidRPr="005F5114">
        <w:rPr>
          <w:rFonts w:ascii="Arial" w:hAnsi="Arial" w:cs="Arial"/>
          <w:bCs/>
          <w:color w:val="000000" w:themeColor="text1"/>
        </w:rPr>
        <w:t>.</w:t>
      </w:r>
      <w:r w:rsidR="00EC1AB7" w:rsidRPr="005F5114">
        <w:rPr>
          <w:rFonts w:ascii="Arial" w:hAnsi="Arial" w:cs="Arial"/>
          <w:bCs/>
          <w:color w:val="000000" w:themeColor="text1"/>
        </w:rPr>
        <w:t xml:space="preserve"> Y, por el contrario, se extravíe en los más diversos temas, incluso de </w:t>
      </w:r>
      <w:r w:rsidR="00C93FF1" w:rsidRPr="005F5114">
        <w:rPr>
          <w:rFonts w:ascii="Arial" w:hAnsi="Arial" w:cs="Arial"/>
          <w:bCs/>
          <w:color w:val="000000" w:themeColor="text1"/>
        </w:rPr>
        <w:t xml:space="preserve">carácter </w:t>
      </w:r>
      <w:r w:rsidR="00EC1AB7" w:rsidRPr="005F5114">
        <w:rPr>
          <w:rFonts w:ascii="Arial" w:hAnsi="Arial" w:cs="Arial"/>
          <w:bCs/>
          <w:color w:val="000000" w:themeColor="text1"/>
        </w:rPr>
        <w:t>municipal y hasta barrial.</w:t>
      </w:r>
    </w:p>
    <w:p w:rsidR="00540780" w:rsidRPr="005F5114" w:rsidRDefault="00540780" w:rsidP="00C93FF1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5F5114">
        <w:rPr>
          <w:rFonts w:ascii="Arial" w:hAnsi="Arial" w:cs="Arial"/>
          <w:bCs/>
          <w:color w:val="000000" w:themeColor="text1"/>
        </w:rPr>
        <w:t xml:space="preserve">No basta con poner el huevo </w:t>
      </w:r>
      <w:r w:rsidR="00C93FF1" w:rsidRPr="005F5114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5F5114">
        <w:rPr>
          <w:rFonts w:ascii="Arial" w:hAnsi="Arial" w:cs="Arial"/>
          <w:bCs/>
          <w:color w:val="000000" w:themeColor="text1"/>
        </w:rPr>
        <w:t>dice el refrán</w:t>
      </w:r>
      <w:r w:rsidR="00C93FF1" w:rsidRPr="005F5114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5F5114">
        <w:rPr>
          <w:rFonts w:ascii="Arial" w:hAnsi="Arial" w:cs="Arial"/>
          <w:bCs/>
          <w:color w:val="000000" w:themeColor="text1"/>
        </w:rPr>
        <w:t xml:space="preserve"> hay que saber cacarearlo. Y el llamado por sus adversarios “genio de la comunicación”, </w:t>
      </w:r>
      <w:r w:rsidR="00C93FF1" w:rsidRPr="005F5114">
        <w:rPr>
          <w:rFonts w:ascii="Arial" w:hAnsi="Arial" w:cs="Arial"/>
          <w:bCs/>
          <w:color w:val="000000" w:themeColor="text1"/>
        </w:rPr>
        <w:t xml:space="preserve">AMLO, </w:t>
      </w:r>
      <w:r w:rsidRPr="005F5114">
        <w:rPr>
          <w:rFonts w:ascii="Arial" w:hAnsi="Arial" w:cs="Arial"/>
          <w:bCs/>
          <w:color w:val="000000" w:themeColor="text1"/>
        </w:rPr>
        <w:t>debe hacer</w:t>
      </w:r>
      <w:r w:rsidR="00C93FF1" w:rsidRPr="005F5114">
        <w:rPr>
          <w:rFonts w:ascii="Arial" w:hAnsi="Arial" w:cs="Arial"/>
          <w:bCs/>
          <w:color w:val="000000" w:themeColor="text1"/>
        </w:rPr>
        <w:t>lo</w:t>
      </w:r>
      <w:r w:rsidRPr="005F5114">
        <w:rPr>
          <w:rFonts w:ascii="Arial" w:hAnsi="Arial" w:cs="Arial"/>
          <w:bCs/>
          <w:color w:val="000000" w:themeColor="text1"/>
        </w:rPr>
        <w:t xml:space="preserve"> en </w:t>
      </w:r>
      <w:r w:rsidR="00C93FF1" w:rsidRPr="005F5114">
        <w:rPr>
          <w:rFonts w:ascii="Arial" w:hAnsi="Arial" w:cs="Arial"/>
          <w:bCs/>
          <w:color w:val="000000" w:themeColor="text1"/>
        </w:rPr>
        <w:t>el rubro</w:t>
      </w:r>
      <w:r w:rsidRPr="005F5114">
        <w:rPr>
          <w:rFonts w:ascii="Arial" w:hAnsi="Arial" w:cs="Arial"/>
          <w:bCs/>
          <w:color w:val="000000" w:themeColor="text1"/>
        </w:rPr>
        <w:t xml:space="preserve"> de seguridad</w:t>
      </w:r>
      <w:r w:rsidR="00C93FF1" w:rsidRPr="005F5114">
        <w:rPr>
          <w:rFonts w:ascii="Arial" w:hAnsi="Arial" w:cs="Arial"/>
          <w:bCs/>
          <w:color w:val="000000" w:themeColor="text1"/>
        </w:rPr>
        <w:t xml:space="preserve"> pública</w:t>
      </w:r>
      <w:r w:rsidRPr="005F5114">
        <w:rPr>
          <w:rFonts w:ascii="Arial" w:hAnsi="Arial" w:cs="Arial"/>
          <w:bCs/>
          <w:color w:val="000000" w:themeColor="text1"/>
        </w:rPr>
        <w:t xml:space="preserve">.  </w:t>
      </w:r>
    </w:p>
    <w:p w:rsidR="006E7A94" w:rsidRPr="005F5114" w:rsidRDefault="006E7A94" w:rsidP="00EC1AB7">
      <w:pPr>
        <w:jc w:val="center"/>
        <w:rPr>
          <w:rFonts w:ascii="Arial" w:hAnsi="Arial" w:cs="Arial"/>
          <w:b/>
          <w:color w:val="000000" w:themeColor="text1"/>
        </w:rPr>
      </w:pPr>
      <w:r w:rsidRPr="005F5114">
        <w:rPr>
          <w:rFonts w:ascii="Arial" w:hAnsi="Arial" w:cs="Arial"/>
          <w:b/>
          <w:color w:val="000000" w:themeColor="text1"/>
        </w:rPr>
        <w:t>Acuse de recibo</w:t>
      </w:r>
    </w:p>
    <w:p w:rsidR="006E7A94" w:rsidRPr="005F5114" w:rsidRDefault="006E7A94" w:rsidP="00EC1AB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F5114">
        <w:rPr>
          <w:rFonts w:ascii="Arial" w:hAnsi="Arial" w:cs="Arial"/>
          <w:color w:val="000000" w:themeColor="text1"/>
        </w:rPr>
        <w:t xml:space="preserve">De la periodista y escritora Teresa Gil sobre </w:t>
      </w:r>
      <w:proofErr w:type="spellStart"/>
      <w:r w:rsidRPr="005F5114">
        <w:rPr>
          <w:rFonts w:ascii="Arial" w:hAnsi="Arial" w:cs="Arial"/>
          <w:color w:val="000000" w:themeColor="text1"/>
        </w:rPr>
        <w:t>Maximiana</w:t>
      </w:r>
      <w:proofErr w:type="spellEnd"/>
      <w:r w:rsidRPr="005F5114">
        <w:rPr>
          <w:rFonts w:ascii="Arial" w:hAnsi="Arial" w:cs="Arial"/>
          <w:color w:val="000000" w:themeColor="text1"/>
        </w:rPr>
        <w:t xml:space="preserve"> Ibarra Aguirre: “Eduardo qué triste noticia me das, la muerte de </w:t>
      </w:r>
      <w:proofErr w:type="spellStart"/>
      <w:r w:rsidRPr="005F5114">
        <w:rPr>
          <w:rFonts w:ascii="Arial" w:hAnsi="Arial" w:cs="Arial"/>
          <w:color w:val="000000" w:themeColor="text1"/>
        </w:rPr>
        <w:t>Miana</w:t>
      </w:r>
      <w:proofErr w:type="spellEnd"/>
      <w:r w:rsidRPr="005F5114">
        <w:rPr>
          <w:rFonts w:ascii="Arial" w:hAnsi="Arial" w:cs="Arial"/>
          <w:color w:val="000000" w:themeColor="text1"/>
        </w:rPr>
        <w:t xml:space="preserve">. Fue como una especie de despedida porque me estuve acordando de ella hace dos días. Mujer llena de vida, alegre, generosa, hizo lo que quiso en su paso feliz y es lamentable que se haya ido, cuando todavía quedaba tiempo para andar. Te mando un gran abrazo Eduardo, a toda la familia y sobre todo a sus queridos hijos”, que son ocho, 27 nietos, 23 bisnietos y </w:t>
      </w:r>
      <w:r w:rsidR="00D53F46">
        <w:rPr>
          <w:rFonts w:ascii="Arial" w:hAnsi="Arial" w:cs="Arial"/>
          <w:color w:val="000000" w:themeColor="text1"/>
        </w:rPr>
        <w:t>tres</w:t>
      </w:r>
      <w:r w:rsidRPr="005F5114">
        <w:rPr>
          <w:rFonts w:ascii="Arial" w:hAnsi="Arial" w:cs="Arial"/>
          <w:color w:val="000000" w:themeColor="text1"/>
        </w:rPr>
        <w:t xml:space="preserve"> tataranietos... Muchas gracias por todos los mensajes recibidos en </w:t>
      </w:r>
      <w:r w:rsidR="00C93FF1" w:rsidRPr="005F5114">
        <w:rPr>
          <w:rFonts w:ascii="Arial" w:hAnsi="Arial" w:cs="Arial"/>
          <w:color w:val="000000" w:themeColor="text1"/>
        </w:rPr>
        <w:t>los</w:t>
      </w:r>
      <w:r w:rsidRPr="005F5114">
        <w:rPr>
          <w:rFonts w:ascii="Arial" w:hAnsi="Arial" w:cs="Arial"/>
          <w:color w:val="000000" w:themeColor="text1"/>
        </w:rPr>
        <w:t xml:space="preserve"> buzones de Utopía… Para que usted consulte en </w:t>
      </w:r>
      <w:hyperlink r:id="rId4" w:history="1">
        <w:r w:rsidRPr="005F5114">
          <w:rPr>
            <w:rFonts w:ascii="Arial" w:hAnsi="Arial" w:cs="Arial"/>
            <w:color w:val="000000" w:themeColor="text1"/>
          </w:rPr>
          <w:t>http://www.forumenlinea.com/</w:t>
        </w:r>
      </w:hyperlink>
      <w:r w:rsidRPr="005F5114">
        <w:rPr>
          <w:rFonts w:ascii="Arial" w:hAnsi="Arial" w:cs="Arial"/>
          <w:color w:val="000000" w:themeColor="text1"/>
        </w:rPr>
        <w:t xml:space="preserve">: </w:t>
      </w:r>
      <w:r w:rsidRPr="005F5114">
        <w:rPr>
          <w:rFonts w:ascii="Arial" w:eastAsiaTheme="minorHAnsi" w:hAnsi="Arial" w:cs="Arial"/>
          <w:color w:val="000000" w:themeColor="text1"/>
          <w:lang w:eastAsia="en-US"/>
        </w:rPr>
        <w:t>Hablando de dinero y de traiciones;</w:t>
      </w:r>
      <w:r w:rsidRPr="005F5114">
        <w:rPr>
          <w:rFonts w:ascii="Arial" w:hAnsi="Arial" w:cs="Arial"/>
          <w:color w:val="000000" w:themeColor="text1"/>
        </w:rPr>
        <w:t xml:space="preserve"> </w:t>
      </w:r>
      <w:r w:rsidRPr="005F5114">
        <w:rPr>
          <w:rFonts w:ascii="Arial" w:eastAsiaTheme="minorHAnsi" w:hAnsi="Arial" w:cs="Arial"/>
          <w:color w:val="000000" w:themeColor="text1"/>
          <w:lang w:eastAsia="en-US"/>
        </w:rPr>
        <w:t xml:space="preserve">Las indispensables y urgentes vacunas y las boberías (Jorge Meléndez Preciado). Amar es la única consigna; El insoportable complejo de la inferioridad (Gerardo Fernández Casanova). </w:t>
      </w:r>
      <w:r w:rsidRPr="005F5114">
        <w:rPr>
          <w:rFonts w:ascii="Arial" w:eastAsiaTheme="minorHAnsi" w:hAnsi="Arial" w:cs="Arial"/>
          <w:bCs/>
          <w:color w:val="000000" w:themeColor="text1"/>
          <w:lang w:eastAsia="en-US"/>
        </w:rPr>
        <w:t>El México nuevo no termina de nacer y el viejo se resiste todavía a bien morir (</w:t>
      </w:r>
      <w:r w:rsidRPr="005F5114">
        <w:rPr>
          <w:rFonts w:ascii="Arial" w:eastAsiaTheme="minorHAnsi" w:hAnsi="Arial" w:cs="Arial"/>
          <w:color w:val="000000" w:themeColor="text1"/>
          <w:lang w:eastAsia="en-US"/>
        </w:rPr>
        <w:t xml:space="preserve">Ricardo Bravo Anguiano). La </w:t>
      </w:r>
      <w:r w:rsidRPr="005F5114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5F5114">
        <w:rPr>
          <w:rFonts w:ascii="Arial" w:eastAsiaTheme="minorHAnsi" w:hAnsi="Arial" w:cs="Arial"/>
          <w:color w:val="000000" w:themeColor="text1"/>
          <w:lang w:eastAsia="en-US"/>
        </w:rPr>
        <w:t xml:space="preserve"> como ejercicio de gobierno (Raúl </w:t>
      </w:r>
      <w:proofErr w:type="spellStart"/>
      <w:r w:rsidRPr="005F5114">
        <w:rPr>
          <w:rFonts w:ascii="Arial" w:eastAsiaTheme="minorHAnsi" w:hAnsi="Arial" w:cs="Arial"/>
          <w:color w:val="000000" w:themeColor="text1"/>
          <w:lang w:eastAsia="en-US"/>
        </w:rPr>
        <w:t>Caraveo</w:t>
      </w:r>
      <w:proofErr w:type="spellEnd"/>
      <w:r w:rsidRPr="005F5114">
        <w:rPr>
          <w:rFonts w:ascii="Arial" w:eastAsiaTheme="minorHAnsi" w:hAnsi="Arial" w:cs="Arial"/>
          <w:color w:val="000000" w:themeColor="text1"/>
          <w:lang w:eastAsia="en-US"/>
        </w:rPr>
        <w:t xml:space="preserve"> Toledo). </w:t>
      </w:r>
      <w:r w:rsidRPr="005F5114">
        <w:rPr>
          <w:rFonts w:ascii="Arial" w:eastAsiaTheme="minorHAnsi" w:hAnsi="Arial" w:cs="Arial"/>
          <w:color w:val="000000" w:themeColor="text1"/>
          <w:lang w:val="es-419" w:eastAsia="en-US"/>
        </w:rPr>
        <w:t xml:space="preserve">Propaganda o publicidad, o qué demonios (Arturo Sandoval). </w:t>
      </w:r>
      <w:r w:rsidRPr="005F5114">
        <w:rPr>
          <w:rFonts w:ascii="Arial" w:eastAsiaTheme="minorHAnsi" w:hAnsi="Arial" w:cs="Arial"/>
          <w:color w:val="000000" w:themeColor="text1"/>
          <w:lang w:eastAsia="en-US"/>
        </w:rPr>
        <w:t xml:space="preserve">Tragedias mineras, ¿hasta cuándo? (Napoleón Gómez Urrutia). El sistema penitenciario nunca debió privatizarse (Sergio Pérez Gavilán). Travesía migrante: Tenemos derecho a vivir mejor; Juez en materia familiar pasa por alto jurisprudencia (Nidia Sánchez)… Contamos con usted: </w:t>
      </w:r>
      <w:hyperlink r:id="rId5" w:history="1">
        <w:r w:rsidRPr="005F5114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http://www.forumenlinea.com/index.php/aportaciones</w:t>
        </w:r>
      </w:hyperlink>
    </w:p>
    <w:p w:rsidR="00896A15" w:rsidRPr="005F5114" w:rsidRDefault="00D53F46" w:rsidP="00EC1AB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6E7A94" w:rsidRPr="005F5114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6E7A94" w:rsidRPr="005F511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6E7A94" w:rsidRPr="005F511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E7A94" w:rsidRPr="005F511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6E7A94" w:rsidRPr="005F511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6E7A94" w:rsidRPr="005F511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6E7A94" w:rsidRPr="005F5114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9" w:anchor="%21/IbarraAguirreEd" w:tgtFrame="_blank" w:history="1">
        <w:r w:rsidR="006E7A94" w:rsidRPr="005F511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  <w:bookmarkStart w:id="0" w:name="_GoBack"/>
      <w:bookmarkEnd w:id="0"/>
    </w:p>
    <w:sectPr w:rsidR="00896A15" w:rsidRPr="005F51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A94"/>
    <w:rsid w:val="003411B2"/>
    <w:rsid w:val="003A20A2"/>
    <w:rsid w:val="004D4C06"/>
    <w:rsid w:val="00540780"/>
    <w:rsid w:val="005F5114"/>
    <w:rsid w:val="006C72C7"/>
    <w:rsid w:val="006E7A94"/>
    <w:rsid w:val="00896A15"/>
    <w:rsid w:val="00C25CA2"/>
    <w:rsid w:val="00C93FF1"/>
    <w:rsid w:val="00D53F46"/>
    <w:rsid w:val="00E62218"/>
    <w:rsid w:val="00E668C4"/>
    <w:rsid w:val="00E96E0E"/>
    <w:rsid w:val="00EC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A3665-9D08-4FB9-ABD5-4B360022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E7A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806</Words>
  <Characters>4306</Characters>
  <Application>Microsoft Office Word</Application>
  <DocSecurity>0</DocSecurity>
  <Lines>77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2021-02-21T19:01:00Z</dcterms:created>
  <dcterms:modified xsi:type="dcterms:W3CDTF">2021-02-27T19:10:00Z</dcterms:modified>
</cp:coreProperties>
</file>