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4BA" w:rsidRPr="001472E0" w:rsidRDefault="00C254BA" w:rsidP="00C254BA">
      <w:pPr>
        <w:tabs>
          <w:tab w:val="left" w:pos="1500"/>
        </w:tabs>
        <w:jc w:val="both"/>
        <w:rPr>
          <w:rFonts w:ascii="Arial" w:hAnsi="Arial" w:cs="Arial"/>
          <w:color w:val="000000" w:themeColor="text1"/>
          <w:sz w:val="28"/>
          <w:szCs w:val="28"/>
        </w:rPr>
      </w:pPr>
      <w:r w:rsidRPr="001472E0">
        <w:rPr>
          <w:rFonts w:ascii="Arial" w:hAnsi="Arial" w:cs="Arial"/>
          <w:color w:val="000000" w:themeColor="text1"/>
          <w:sz w:val="28"/>
          <w:szCs w:val="28"/>
        </w:rPr>
        <w:t>Utopía</w:t>
      </w:r>
    </w:p>
    <w:p w:rsidR="00C254BA" w:rsidRPr="001472E0" w:rsidRDefault="00C254BA" w:rsidP="00BB161D">
      <w:pPr>
        <w:jc w:val="both"/>
        <w:rPr>
          <w:rFonts w:ascii="Arial" w:hAnsi="Arial" w:cs="Arial"/>
          <w:color w:val="000000" w:themeColor="text1"/>
        </w:rPr>
      </w:pPr>
    </w:p>
    <w:p w:rsidR="00BB161D" w:rsidRPr="001472E0" w:rsidRDefault="00BB161D" w:rsidP="00BB161D">
      <w:pPr>
        <w:jc w:val="center"/>
        <w:rPr>
          <w:rFonts w:ascii="Arial" w:hAnsi="Arial" w:cs="Arial"/>
          <w:b/>
          <w:color w:val="000000" w:themeColor="text1"/>
          <w:sz w:val="36"/>
          <w:szCs w:val="36"/>
        </w:rPr>
      </w:pPr>
      <w:r w:rsidRPr="001472E0">
        <w:rPr>
          <w:rFonts w:ascii="Arial" w:hAnsi="Arial" w:cs="Arial"/>
          <w:b/>
          <w:color w:val="000000" w:themeColor="text1"/>
          <w:sz w:val="36"/>
          <w:szCs w:val="36"/>
        </w:rPr>
        <w:t>Unidad nacional que es hoy inviable</w:t>
      </w:r>
    </w:p>
    <w:p w:rsidR="00C254BA" w:rsidRPr="001472E0" w:rsidRDefault="00C254BA" w:rsidP="00C254BA">
      <w:pPr>
        <w:jc w:val="both"/>
        <w:rPr>
          <w:rFonts w:ascii="Arial" w:hAnsi="Arial" w:cs="Arial"/>
          <w:color w:val="000000" w:themeColor="text1"/>
        </w:rPr>
      </w:pPr>
    </w:p>
    <w:p w:rsidR="00C254BA" w:rsidRPr="001472E0" w:rsidRDefault="00C254BA" w:rsidP="00C254BA">
      <w:pPr>
        <w:jc w:val="both"/>
        <w:rPr>
          <w:rFonts w:ascii="Arial" w:hAnsi="Arial" w:cs="Arial"/>
          <w:b/>
          <w:color w:val="000000" w:themeColor="text1"/>
        </w:rPr>
      </w:pPr>
      <w:r w:rsidRPr="001472E0">
        <w:rPr>
          <w:rFonts w:ascii="Arial" w:hAnsi="Arial" w:cs="Arial"/>
          <w:b/>
          <w:color w:val="000000" w:themeColor="text1"/>
        </w:rPr>
        <w:t>Eduardo Ibarra Aguirre</w:t>
      </w:r>
    </w:p>
    <w:p w:rsidR="00C254BA" w:rsidRPr="001472E0" w:rsidRDefault="00C254BA" w:rsidP="00C254BA">
      <w:pPr>
        <w:jc w:val="both"/>
        <w:rPr>
          <w:rFonts w:ascii="Arial" w:hAnsi="Arial" w:cs="Arial"/>
          <w:color w:val="000000" w:themeColor="text1"/>
        </w:rPr>
      </w:pPr>
    </w:p>
    <w:p w:rsidR="004D3370" w:rsidRPr="001472E0" w:rsidRDefault="0028767A" w:rsidP="00C254BA">
      <w:pPr>
        <w:jc w:val="both"/>
        <w:rPr>
          <w:rFonts w:ascii="Arial" w:hAnsi="Arial" w:cs="Arial"/>
          <w:color w:val="000000" w:themeColor="text1"/>
        </w:rPr>
      </w:pPr>
      <w:r w:rsidRPr="001472E0">
        <w:rPr>
          <w:rFonts w:ascii="Arial" w:hAnsi="Arial" w:cs="Arial"/>
          <w:color w:val="000000" w:themeColor="text1"/>
        </w:rPr>
        <w:t xml:space="preserve">Siempre existe una primera vez y ahora le tocó el turno a </w:t>
      </w:r>
      <w:r w:rsidR="004D3370" w:rsidRPr="001472E0">
        <w:rPr>
          <w:rFonts w:ascii="Arial" w:hAnsi="Arial" w:cs="Arial"/>
          <w:color w:val="000000" w:themeColor="text1"/>
        </w:rPr>
        <w:t xml:space="preserve">la otrora jueza y ministra </w:t>
      </w:r>
      <w:r w:rsidRPr="001472E0">
        <w:rPr>
          <w:rFonts w:ascii="Arial" w:hAnsi="Arial" w:cs="Arial"/>
          <w:color w:val="000000" w:themeColor="text1"/>
        </w:rPr>
        <w:t>Olga S</w:t>
      </w:r>
      <w:r w:rsidR="004D3370" w:rsidRPr="001472E0">
        <w:rPr>
          <w:rFonts w:ascii="Arial" w:hAnsi="Arial" w:cs="Arial"/>
          <w:color w:val="000000" w:themeColor="text1"/>
        </w:rPr>
        <w:t>á</w:t>
      </w:r>
      <w:r w:rsidRPr="001472E0">
        <w:rPr>
          <w:rFonts w:ascii="Arial" w:hAnsi="Arial" w:cs="Arial"/>
          <w:color w:val="000000" w:themeColor="text1"/>
        </w:rPr>
        <w:t>nchez Cordero al ser la primera fémina y feminista en encabezar el acto oficial por un aniversario más, el 104, de la Constitución Política.</w:t>
      </w:r>
      <w:r w:rsidR="004D3370" w:rsidRPr="001472E0">
        <w:rPr>
          <w:rFonts w:ascii="Arial" w:hAnsi="Arial" w:cs="Arial"/>
          <w:color w:val="000000" w:themeColor="text1"/>
        </w:rPr>
        <w:t xml:space="preserve"> Como también hace dos semanas, la titular de la Secreta</w:t>
      </w:r>
      <w:bookmarkStart w:id="0" w:name="_GoBack"/>
      <w:bookmarkEnd w:id="0"/>
      <w:r w:rsidR="004D3370" w:rsidRPr="001472E0">
        <w:rPr>
          <w:rFonts w:ascii="Arial" w:hAnsi="Arial" w:cs="Arial"/>
          <w:color w:val="000000" w:themeColor="text1"/>
        </w:rPr>
        <w:t>ría de Gobernación –</w:t>
      </w:r>
      <w:r w:rsidR="00071DD4" w:rsidRPr="001472E0">
        <w:rPr>
          <w:rFonts w:ascii="Arial" w:hAnsi="Arial" w:cs="Arial"/>
          <w:color w:val="000000" w:themeColor="text1"/>
        </w:rPr>
        <w:t>dependencia</w:t>
      </w:r>
      <w:r w:rsidR="004D3370" w:rsidRPr="001472E0">
        <w:rPr>
          <w:rFonts w:ascii="Arial" w:hAnsi="Arial" w:cs="Arial"/>
          <w:color w:val="000000" w:themeColor="text1"/>
        </w:rPr>
        <w:t xml:space="preserve"> reducida al mínimo, </w:t>
      </w:r>
      <w:r w:rsidR="005E2286" w:rsidRPr="001472E0">
        <w:rPr>
          <w:rFonts w:ascii="Arial" w:hAnsi="Arial" w:cs="Arial"/>
          <w:color w:val="000000" w:themeColor="text1"/>
        </w:rPr>
        <w:t>juran</w:t>
      </w:r>
      <w:r w:rsidR="004D3370" w:rsidRPr="001472E0">
        <w:rPr>
          <w:rFonts w:ascii="Arial" w:hAnsi="Arial" w:cs="Arial"/>
          <w:color w:val="000000" w:themeColor="text1"/>
        </w:rPr>
        <w:t xml:space="preserve"> analistas--, sustituyó al presidente Andrés Manuel en la </w:t>
      </w:r>
      <w:r w:rsidR="004D3370" w:rsidRPr="001472E0">
        <w:rPr>
          <w:rFonts w:ascii="Arial" w:hAnsi="Arial" w:cs="Arial"/>
          <w:i/>
          <w:color w:val="000000" w:themeColor="text1"/>
        </w:rPr>
        <w:t>mañanera</w:t>
      </w:r>
      <w:r w:rsidR="004D3370" w:rsidRPr="001472E0">
        <w:rPr>
          <w:rFonts w:ascii="Arial" w:hAnsi="Arial" w:cs="Arial"/>
          <w:color w:val="000000" w:themeColor="text1"/>
        </w:rPr>
        <w:t xml:space="preserve"> y lo hizo bien. Tanto que Álvaro Delgado y Alejandro Páez sugieren que López Obrador la integre </w:t>
      </w:r>
      <w:r w:rsidR="00950578" w:rsidRPr="001472E0">
        <w:rPr>
          <w:rFonts w:ascii="Arial" w:hAnsi="Arial" w:cs="Arial"/>
          <w:color w:val="000000" w:themeColor="text1"/>
        </w:rPr>
        <w:t xml:space="preserve">con frecuencia </w:t>
      </w:r>
      <w:r w:rsidR="004D3370" w:rsidRPr="001472E0">
        <w:rPr>
          <w:rFonts w:ascii="Arial" w:hAnsi="Arial" w:cs="Arial"/>
          <w:color w:val="000000" w:themeColor="text1"/>
        </w:rPr>
        <w:t>a esa tarea de rendición de cuentas y tejido de la agenda política.</w:t>
      </w:r>
    </w:p>
    <w:p w:rsidR="00F002C3" w:rsidRPr="001472E0" w:rsidRDefault="00950578" w:rsidP="00950578">
      <w:pPr>
        <w:ind w:firstLine="708"/>
        <w:jc w:val="both"/>
        <w:rPr>
          <w:rFonts w:ascii="Arial" w:hAnsi="Arial" w:cs="Arial"/>
          <w:color w:val="000000" w:themeColor="text1"/>
        </w:rPr>
      </w:pPr>
      <w:r w:rsidRPr="001472E0">
        <w:rPr>
          <w:rFonts w:ascii="Arial" w:hAnsi="Arial" w:cs="Arial"/>
          <w:color w:val="000000" w:themeColor="text1"/>
        </w:rPr>
        <w:t>El ritual, como todos los años, se llevó a cabo en el Teatro de la República, donde Venustiano Carranza promulgó</w:t>
      </w:r>
      <w:r w:rsidR="002B66D7" w:rsidRPr="001472E0">
        <w:rPr>
          <w:rFonts w:ascii="Arial" w:hAnsi="Arial" w:cs="Arial"/>
          <w:color w:val="000000" w:themeColor="text1"/>
        </w:rPr>
        <w:t xml:space="preserve"> la ley de leyes</w:t>
      </w:r>
      <w:r w:rsidRPr="001472E0">
        <w:rPr>
          <w:rFonts w:ascii="Arial" w:hAnsi="Arial" w:cs="Arial"/>
          <w:color w:val="000000" w:themeColor="text1"/>
        </w:rPr>
        <w:t>.</w:t>
      </w:r>
      <w:r w:rsidR="002B66D7" w:rsidRPr="001472E0">
        <w:rPr>
          <w:rFonts w:ascii="Arial" w:hAnsi="Arial" w:cs="Arial"/>
          <w:color w:val="000000" w:themeColor="text1"/>
        </w:rPr>
        <w:t xml:space="preserve"> L</w:t>
      </w:r>
      <w:r w:rsidR="00071DD4" w:rsidRPr="001472E0">
        <w:rPr>
          <w:rFonts w:ascii="Arial" w:hAnsi="Arial" w:cs="Arial"/>
          <w:color w:val="000000" w:themeColor="text1"/>
        </w:rPr>
        <w:t>a</w:t>
      </w:r>
      <w:r w:rsidR="002B66D7" w:rsidRPr="001472E0">
        <w:rPr>
          <w:rFonts w:ascii="Arial" w:hAnsi="Arial" w:cs="Arial"/>
          <w:color w:val="000000" w:themeColor="text1"/>
        </w:rPr>
        <w:t xml:space="preserve"> novedad consistió en que el recinto lució </w:t>
      </w:r>
      <w:r w:rsidR="00071DD4" w:rsidRPr="001472E0">
        <w:rPr>
          <w:rFonts w:ascii="Arial" w:hAnsi="Arial" w:cs="Arial"/>
          <w:color w:val="000000" w:themeColor="text1"/>
        </w:rPr>
        <w:t>semi</w:t>
      </w:r>
      <w:r w:rsidR="002B66D7" w:rsidRPr="001472E0">
        <w:rPr>
          <w:rFonts w:ascii="Arial" w:hAnsi="Arial" w:cs="Arial"/>
          <w:color w:val="000000" w:themeColor="text1"/>
        </w:rPr>
        <w:t xml:space="preserve">vacío por los rigores de </w:t>
      </w:r>
      <w:r w:rsidR="00F002C3" w:rsidRPr="001472E0">
        <w:rPr>
          <w:rFonts w:ascii="Arial" w:hAnsi="Arial" w:cs="Arial"/>
          <w:color w:val="000000" w:themeColor="text1"/>
        </w:rPr>
        <w:t xml:space="preserve">la </w:t>
      </w:r>
      <w:r w:rsidR="002B66D7" w:rsidRPr="001472E0">
        <w:rPr>
          <w:rFonts w:ascii="Arial" w:hAnsi="Arial" w:cs="Arial"/>
          <w:color w:val="000000" w:themeColor="text1"/>
        </w:rPr>
        <w:t xml:space="preserve">pandemia </w:t>
      </w:r>
      <w:r w:rsidR="00F002C3" w:rsidRPr="001472E0">
        <w:rPr>
          <w:rFonts w:ascii="Arial" w:hAnsi="Arial" w:cs="Arial"/>
          <w:color w:val="000000" w:themeColor="text1"/>
        </w:rPr>
        <w:t>que no acabamos de domar todos</w:t>
      </w:r>
      <w:r w:rsidR="00071DD4" w:rsidRPr="001472E0">
        <w:rPr>
          <w:rFonts w:ascii="Arial" w:hAnsi="Arial" w:cs="Arial"/>
          <w:color w:val="000000" w:themeColor="text1"/>
        </w:rPr>
        <w:t xml:space="preserve"> </w:t>
      </w:r>
      <w:r w:rsidR="00071DD4" w:rsidRPr="001472E0">
        <w:rPr>
          <w:rFonts w:ascii="Arial" w:hAnsi="Arial" w:cs="Arial"/>
          <w:color w:val="000000" w:themeColor="text1"/>
        </w:rPr>
        <w:t>–</w:t>
      </w:r>
      <w:r w:rsidR="00F002C3" w:rsidRPr="001472E0">
        <w:rPr>
          <w:rFonts w:ascii="Arial" w:hAnsi="Arial" w:cs="Arial"/>
          <w:color w:val="000000" w:themeColor="text1"/>
        </w:rPr>
        <w:t>la sociedad, el gobierno y el Estado</w:t>
      </w:r>
      <w:r w:rsidR="00071DD4" w:rsidRPr="001472E0">
        <w:rPr>
          <w:rFonts w:ascii="Arial" w:hAnsi="Arial" w:cs="Arial"/>
          <w:color w:val="000000" w:themeColor="text1"/>
        </w:rPr>
        <w:t>–</w:t>
      </w:r>
      <w:r w:rsidR="00F002C3" w:rsidRPr="001472E0">
        <w:rPr>
          <w:rFonts w:ascii="Arial" w:hAnsi="Arial" w:cs="Arial"/>
          <w:color w:val="000000" w:themeColor="text1"/>
        </w:rPr>
        <w:t>, porque es muy cómodo y aun cínico lavarse las manos como lo hacen las oposiciones partidistas y su promotor Claudio X. González que encabeza Mexicanos Contra la Corrupción y la Impunidad, pero la titular del SAT, Raquel Buenrostro, lo exhibió como evasor fiscal y el plutócrata y sus intelectuales orgánicos enmudecieron.</w:t>
      </w:r>
    </w:p>
    <w:p w:rsidR="0061010E" w:rsidRPr="001472E0" w:rsidRDefault="00743ADA" w:rsidP="0061010E">
      <w:pPr>
        <w:ind w:firstLine="708"/>
        <w:jc w:val="both"/>
        <w:rPr>
          <w:rFonts w:ascii="Arial" w:eastAsiaTheme="minorHAnsi" w:hAnsi="Arial" w:cs="Arial"/>
          <w:color w:val="000000" w:themeColor="text1"/>
          <w:lang w:eastAsia="en-US"/>
        </w:rPr>
      </w:pPr>
      <w:r w:rsidRPr="001472E0">
        <w:rPr>
          <w:rFonts w:ascii="Arial" w:hAnsi="Arial" w:cs="Arial"/>
          <w:color w:val="000000" w:themeColor="text1"/>
        </w:rPr>
        <w:t>Allí, doña Olga</w:t>
      </w:r>
      <w:r w:rsidR="0061010E" w:rsidRPr="001472E0">
        <w:rPr>
          <w:rFonts w:ascii="Arial" w:hAnsi="Arial" w:cs="Arial"/>
          <w:color w:val="000000" w:themeColor="text1"/>
        </w:rPr>
        <w:t xml:space="preserve"> planteó que “</w:t>
      </w:r>
      <w:r w:rsidR="0061010E" w:rsidRPr="001472E0">
        <w:rPr>
          <w:rFonts w:ascii="Arial" w:eastAsiaTheme="minorHAnsi" w:hAnsi="Arial" w:cs="Arial"/>
          <w:color w:val="000000" w:themeColor="text1"/>
          <w:lang w:eastAsia="en-US"/>
        </w:rPr>
        <w:t>Unidad y alianza deben prevalecer en el país, por lo que el llamado es a todas las fuerzas políticas y la ciudadanía a sumarse en una sola voz para hacer fuerte a México”.</w:t>
      </w:r>
    </w:p>
    <w:p w:rsidR="005A393E" w:rsidRPr="001472E0" w:rsidRDefault="0061010E" w:rsidP="0061010E">
      <w:pPr>
        <w:ind w:firstLine="708"/>
        <w:jc w:val="both"/>
        <w:rPr>
          <w:rFonts w:ascii="Arial" w:eastAsiaTheme="minorHAnsi" w:hAnsi="Arial" w:cs="Arial"/>
          <w:color w:val="000000" w:themeColor="text1"/>
          <w:lang w:eastAsia="en-US"/>
        </w:rPr>
      </w:pPr>
      <w:r w:rsidRPr="001472E0">
        <w:rPr>
          <w:rFonts w:ascii="Arial" w:eastAsiaTheme="minorHAnsi" w:hAnsi="Arial" w:cs="Arial"/>
          <w:i/>
          <w:color w:val="000000" w:themeColor="text1"/>
          <w:lang w:eastAsia="en-US"/>
        </w:rPr>
        <w:t>Unidad</w:t>
      </w:r>
      <w:r w:rsidRPr="001472E0">
        <w:rPr>
          <w:rFonts w:ascii="Arial" w:eastAsiaTheme="minorHAnsi" w:hAnsi="Arial" w:cs="Arial"/>
          <w:color w:val="000000" w:themeColor="text1"/>
          <w:lang w:eastAsia="en-US"/>
        </w:rPr>
        <w:t xml:space="preserve"> que</w:t>
      </w:r>
      <w:r w:rsidR="005A393E" w:rsidRPr="001472E0">
        <w:rPr>
          <w:rFonts w:ascii="Arial" w:eastAsiaTheme="minorHAnsi" w:hAnsi="Arial" w:cs="Arial"/>
          <w:color w:val="000000" w:themeColor="text1"/>
          <w:lang w:eastAsia="en-US"/>
        </w:rPr>
        <w:t xml:space="preserve"> recuerda el discurso que inauguró Manuel Ávila Camacho en la coyuntura de la Segunda Guerra Mundial y que por ello mismo l</w:t>
      </w:r>
      <w:r w:rsidR="001472E0" w:rsidRPr="001472E0">
        <w:rPr>
          <w:rFonts w:ascii="Arial" w:eastAsiaTheme="minorHAnsi" w:hAnsi="Arial" w:cs="Arial"/>
          <w:color w:val="000000" w:themeColor="text1"/>
          <w:lang w:eastAsia="en-US"/>
        </w:rPr>
        <w:t>a</w:t>
      </w:r>
      <w:r w:rsidR="005A393E" w:rsidRPr="001472E0">
        <w:rPr>
          <w:rFonts w:ascii="Arial" w:eastAsiaTheme="minorHAnsi" w:hAnsi="Arial" w:cs="Arial"/>
          <w:color w:val="000000" w:themeColor="text1"/>
          <w:lang w:eastAsia="en-US"/>
        </w:rPr>
        <w:t xml:space="preserve"> hacía casi indispensable ante las amenazas del eje Berlín-Tokio-Roma, sólo que los sucesores de</w:t>
      </w:r>
      <w:r w:rsidR="001472E0" w:rsidRPr="001472E0">
        <w:rPr>
          <w:rFonts w:ascii="Arial" w:eastAsiaTheme="minorHAnsi" w:hAnsi="Arial" w:cs="Arial"/>
          <w:color w:val="000000" w:themeColor="text1"/>
          <w:lang w:eastAsia="en-US"/>
        </w:rPr>
        <w:t>l</w:t>
      </w:r>
      <w:r w:rsidR="005A393E" w:rsidRPr="001472E0">
        <w:rPr>
          <w:rFonts w:ascii="Arial" w:eastAsiaTheme="minorHAnsi" w:hAnsi="Arial" w:cs="Arial"/>
          <w:color w:val="000000" w:themeColor="text1"/>
          <w:lang w:eastAsia="en-US"/>
        </w:rPr>
        <w:t xml:space="preserve"> general poblano l</w:t>
      </w:r>
      <w:r w:rsidR="001472E0" w:rsidRPr="001472E0">
        <w:rPr>
          <w:rFonts w:ascii="Arial" w:eastAsiaTheme="minorHAnsi" w:hAnsi="Arial" w:cs="Arial"/>
          <w:color w:val="000000" w:themeColor="text1"/>
          <w:lang w:eastAsia="en-US"/>
        </w:rPr>
        <w:t>a</w:t>
      </w:r>
      <w:r w:rsidR="005A393E" w:rsidRPr="001472E0">
        <w:rPr>
          <w:rFonts w:ascii="Arial" w:eastAsiaTheme="minorHAnsi" w:hAnsi="Arial" w:cs="Arial"/>
          <w:color w:val="000000" w:themeColor="text1"/>
          <w:lang w:eastAsia="en-US"/>
        </w:rPr>
        <w:t xml:space="preserve"> manosearon hasta el exceso para hacer convocatorias que colocaban en el centro supuestos intereses nacionales en demérito del reclamo social, sobre todo el proveniente del sindicalismo y otros sectores organizados</w:t>
      </w:r>
      <w:r w:rsidR="00071DD4" w:rsidRPr="001472E0">
        <w:rPr>
          <w:rFonts w:ascii="Arial" w:eastAsiaTheme="minorHAnsi" w:hAnsi="Arial" w:cs="Arial"/>
          <w:color w:val="000000" w:themeColor="text1"/>
          <w:lang w:eastAsia="en-US"/>
        </w:rPr>
        <w:t>.</w:t>
      </w:r>
    </w:p>
    <w:p w:rsidR="00621C46" w:rsidRPr="001472E0" w:rsidRDefault="005A393E" w:rsidP="0061010E">
      <w:pPr>
        <w:ind w:firstLine="708"/>
        <w:jc w:val="both"/>
        <w:rPr>
          <w:rFonts w:ascii="Arial" w:eastAsiaTheme="minorHAnsi" w:hAnsi="Arial" w:cs="Arial"/>
          <w:color w:val="000000" w:themeColor="text1"/>
          <w:lang w:eastAsia="en-US"/>
        </w:rPr>
      </w:pPr>
      <w:r w:rsidRPr="001472E0">
        <w:rPr>
          <w:rFonts w:ascii="Arial" w:eastAsiaTheme="minorHAnsi" w:hAnsi="Arial" w:cs="Arial"/>
          <w:i/>
          <w:color w:val="000000" w:themeColor="text1"/>
          <w:lang w:eastAsia="en-US"/>
        </w:rPr>
        <w:t>Alianza</w:t>
      </w:r>
      <w:r w:rsidRPr="001472E0">
        <w:rPr>
          <w:rFonts w:ascii="Arial" w:eastAsiaTheme="minorHAnsi" w:hAnsi="Arial" w:cs="Arial"/>
          <w:color w:val="000000" w:themeColor="text1"/>
          <w:lang w:eastAsia="en-US"/>
        </w:rPr>
        <w:t xml:space="preserve"> que era y es pertinente desglosar los términos y alcances alrededor de dos grandes propósitos que son del interés de todas las clases y capas sociales, de sus representaciones políticas y gremiales: la pandemia que </w:t>
      </w:r>
      <w:r w:rsidR="00621C46" w:rsidRPr="001472E0">
        <w:rPr>
          <w:rFonts w:ascii="Arial" w:eastAsiaTheme="minorHAnsi" w:hAnsi="Arial" w:cs="Arial"/>
          <w:color w:val="000000" w:themeColor="text1"/>
          <w:lang w:eastAsia="en-US"/>
        </w:rPr>
        <w:t xml:space="preserve">todavía </w:t>
      </w:r>
      <w:r w:rsidRPr="001472E0">
        <w:rPr>
          <w:rFonts w:ascii="Arial" w:eastAsiaTheme="minorHAnsi" w:hAnsi="Arial" w:cs="Arial"/>
          <w:color w:val="000000" w:themeColor="text1"/>
          <w:lang w:eastAsia="en-US"/>
        </w:rPr>
        <w:t>castiga al país</w:t>
      </w:r>
      <w:r w:rsidR="00621C46" w:rsidRPr="001472E0">
        <w:rPr>
          <w:rFonts w:ascii="Arial" w:eastAsiaTheme="minorHAnsi" w:hAnsi="Arial" w:cs="Arial"/>
          <w:color w:val="000000" w:themeColor="text1"/>
          <w:lang w:eastAsia="en-US"/>
        </w:rPr>
        <w:t>,</w:t>
      </w:r>
      <w:r w:rsidRPr="001472E0">
        <w:rPr>
          <w:rFonts w:ascii="Arial" w:eastAsiaTheme="minorHAnsi" w:hAnsi="Arial" w:cs="Arial"/>
          <w:color w:val="000000" w:themeColor="text1"/>
          <w:lang w:eastAsia="en-US"/>
        </w:rPr>
        <w:t xml:space="preserve"> </w:t>
      </w:r>
      <w:r w:rsidR="00621C46" w:rsidRPr="001472E0">
        <w:rPr>
          <w:rFonts w:ascii="Arial" w:eastAsiaTheme="minorHAnsi" w:hAnsi="Arial" w:cs="Arial"/>
          <w:color w:val="000000" w:themeColor="text1"/>
          <w:lang w:eastAsia="en-US"/>
        </w:rPr>
        <w:t xml:space="preserve">entre otros factores </w:t>
      </w:r>
      <w:r w:rsidRPr="001472E0">
        <w:rPr>
          <w:rFonts w:ascii="Arial" w:eastAsiaTheme="minorHAnsi" w:hAnsi="Arial" w:cs="Arial"/>
          <w:color w:val="000000" w:themeColor="text1"/>
          <w:lang w:eastAsia="en-US"/>
        </w:rPr>
        <w:t>por el monopolio que ejercen Estados Unidos, Canadá</w:t>
      </w:r>
      <w:r w:rsidR="00621C46" w:rsidRPr="001472E0">
        <w:rPr>
          <w:rFonts w:ascii="Arial" w:eastAsiaTheme="minorHAnsi" w:hAnsi="Arial" w:cs="Arial"/>
          <w:color w:val="000000" w:themeColor="text1"/>
          <w:lang w:eastAsia="en-US"/>
        </w:rPr>
        <w:t>, Inglaterra</w:t>
      </w:r>
      <w:r w:rsidRPr="001472E0">
        <w:rPr>
          <w:rFonts w:ascii="Arial" w:eastAsiaTheme="minorHAnsi" w:hAnsi="Arial" w:cs="Arial"/>
          <w:color w:val="000000" w:themeColor="text1"/>
          <w:lang w:eastAsia="en-US"/>
        </w:rPr>
        <w:t xml:space="preserve"> y los países más ricos de la Unión Europea, </w:t>
      </w:r>
      <w:r w:rsidR="00621C46" w:rsidRPr="001472E0">
        <w:rPr>
          <w:rFonts w:ascii="Arial" w:eastAsiaTheme="minorHAnsi" w:hAnsi="Arial" w:cs="Arial"/>
          <w:color w:val="000000" w:themeColor="text1"/>
          <w:lang w:eastAsia="en-US"/>
        </w:rPr>
        <w:t>en detrimento de la</w:t>
      </w:r>
      <w:r w:rsidR="00071DD4" w:rsidRPr="001472E0">
        <w:rPr>
          <w:rFonts w:ascii="Arial" w:eastAsiaTheme="minorHAnsi" w:hAnsi="Arial" w:cs="Arial"/>
          <w:color w:val="000000" w:themeColor="text1"/>
          <w:lang w:eastAsia="en-US"/>
        </w:rPr>
        <w:t>s</w:t>
      </w:r>
      <w:r w:rsidR="00621C46" w:rsidRPr="001472E0">
        <w:rPr>
          <w:rFonts w:ascii="Arial" w:eastAsiaTheme="minorHAnsi" w:hAnsi="Arial" w:cs="Arial"/>
          <w:color w:val="000000" w:themeColor="text1"/>
          <w:lang w:eastAsia="en-US"/>
        </w:rPr>
        <w:t xml:space="preserve"> </w:t>
      </w:r>
      <w:r w:rsidR="00071DD4" w:rsidRPr="001472E0">
        <w:rPr>
          <w:rFonts w:ascii="Arial" w:eastAsiaTheme="minorHAnsi" w:hAnsi="Arial" w:cs="Arial"/>
          <w:color w:val="000000" w:themeColor="text1"/>
          <w:lang w:eastAsia="en-US"/>
        </w:rPr>
        <w:t>ur</w:t>
      </w:r>
      <w:r w:rsidR="00621C46" w:rsidRPr="001472E0">
        <w:rPr>
          <w:rFonts w:ascii="Arial" w:eastAsiaTheme="minorHAnsi" w:hAnsi="Arial" w:cs="Arial"/>
          <w:color w:val="000000" w:themeColor="text1"/>
          <w:lang w:eastAsia="en-US"/>
        </w:rPr>
        <w:t xml:space="preserve">gentes necesidades de los países en vías de desarrollo y </w:t>
      </w:r>
      <w:r w:rsidR="001472E0" w:rsidRPr="001472E0">
        <w:rPr>
          <w:rFonts w:ascii="Arial" w:eastAsiaTheme="minorHAnsi" w:hAnsi="Arial" w:cs="Arial"/>
          <w:color w:val="000000" w:themeColor="text1"/>
          <w:lang w:eastAsia="en-US"/>
        </w:rPr>
        <w:t>d</w:t>
      </w:r>
      <w:r w:rsidR="00621C46" w:rsidRPr="001472E0">
        <w:rPr>
          <w:rFonts w:ascii="Arial" w:eastAsiaTheme="minorHAnsi" w:hAnsi="Arial" w:cs="Arial"/>
          <w:color w:val="000000" w:themeColor="text1"/>
          <w:lang w:eastAsia="en-US"/>
        </w:rPr>
        <w:t>e los más pobres.</w:t>
      </w:r>
    </w:p>
    <w:p w:rsidR="0061010E" w:rsidRPr="001472E0" w:rsidRDefault="00621C46" w:rsidP="0061010E">
      <w:pPr>
        <w:ind w:firstLine="708"/>
        <w:jc w:val="both"/>
        <w:rPr>
          <w:rFonts w:ascii="Arial" w:eastAsiaTheme="minorHAnsi" w:hAnsi="Arial" w:cs="Arial"/>
          <w:color w:val="000000" w:themeColor="text1"/>
          <w:lang w:eastAsia="en-US"/>
        </w:rPr>
      </w:pPr>
      <w:r w:rsidRPr="001472E0">
        <w:rPr>
          <w:rFonts w:ascii="Arial" w:eastAsiaTheme="minorHAnsi" w:hAnsi="Arial" w:cs="Arial"/>
          <w:color w:val="000000" w:themeColor="text1"/>
          <w:lang w:eastAsia="en-US"/>
        </w:rPr>
        <w:t xml:space="preserve">El otro tema para auspiciar convergencias nacionales, alianzas que son muy distintas a la unidad nacional, es la mayor y mejor recuperación de la vapuleada economía mexicana </w:t>
      </w:r>
      <w:r w:rsidR="00071DD4" w:rsidRPr="001472E0">
        <w:rPr>
          <w:rFonts w:ascii="Arial" w:eastAsiaTheme="minorHAnsi" w:hAnsi="Arial" w:cs="Arial"/>
          <w:color w:val="000000" w:themeColor="text1"/>
          <w:lang w:eastAsia="en-US"/>
        </w:rPr>
        <w:t xml:space="preserve">y global </w:t>
      </w:r>
      <w:r w:rsidRPr="001472E0">
        <w:rPr>
          <w:rFonts w:ascii="Arial" w:eastAsiaTheme="minorHAnsi" w:hAnsi="Arial" w:cs="Arial"/>
          <w:color w:val="000000" w:themeColor="text1"/>
          <w:lang w:eastAsia="en-US"/>
        </w:rPr>
        <w:t xml:space="preserve">en 2020, con la excepción de la  </w:t>
      </w:r>
      <w:r w:rsidR="00071DD4" w:rsidRPr="001472E0">
        <w:rPr>
          <w:rFonts w:ascii="Arial" w:eastAsiaTheme="minorHAnsi" w:hAnsi="Arial" w:cs="Arial"/>
          <w:color w:val="000000" w:themeColor="text1"/>
          <w:lang w:eastAsia="en-US"/>
        </w:rPr>
        <w:t>c</w:t>
      </w:r>
      <w:r w:rsidRPr="001472E0">
        <w:rPr>
          <w:rFonts w:ascii="Arial" w:eastAsiaTheme="minorHAnsi" w:hAnsi="Arial" w:cs="Arial"/>
          <w:color w:val="000000" w:themeColor="text1"/>
          <w:lang w:eastAsia="en-US"/>
        </w:rPr>
        <w:t>hina que creció por encima del 2%.</w:t>
      </w:r>
    </w:p>
    <w:p w:rsidR="00360957" w:rsidRPr="001472E0" w:rsidRDefault="00621C46" w:rsidP="0061010E">
      <w:pPr>
        <w:ind w:firstLine="708"/>
        <w:jc w:val="both"/>
        <w:rPr>
          <w:rFonts w:ascii="Arial" w:eastAsiaTheme="minorHAnsi" w:hAnsi="Arial" w:cs="Arial"/>
          <w:color w:val="000000" w:themeColor="text1"/>
          <w:lang w:eastAsia="en-US"/>
        </w:rPr>
      </w:pPr>
      <w:r w:rsidRPr="001472E0">
        <w:rPr>
          <w:rFonts w:ascii="Arial" w:eastAsiaTheme="minorHAnsi" w:hAnsi="Arial" w:cs="Arial"/>
          <w:color w:val="000000" w:themeColor="text1"/>
          <w:lang w:eastAsia="en-US"/>
        </w:rPr>
        <w:t>Sólo que la temporada por la que atraviesa el país</w:t>
      </w:r>
      <w:r w:rsidR="00360957" w:rsidRPr="001472E0">
        <w:rPr>
          <w:rFonts w:ascii="Arial" w:eastAsiaTheme="minorHAnsi" w:hAnsi="Arial" w:cs="Arial"/>
          <w:color w:val="000000" w:themeColor="text1"/>
          <w:lang w:eastAsia="en-US"/>
        </w:rPr>
        <w:t>, la de la “elección más grande en la historia de México” (Instituto Naciona</w:t>
      </w:r>
      <w:r w:rsidR="005E2286" w:rsidRPr="001472E0">
        <w:rPr>
          <w:rFonts w:ascii="Arial" w:eastAsiaTheme="minorHAnsi" w:hAnsi="Arial" w:cs="Arial"/>
          <w:color w:val="000000" w:themeColor="text1"/>
          <w:lang w:eastAsia="en-US"/>
        </w:rPr>
        <w:t>l Electoral), como lo son todas</w:t>
      </w:r>
      <w:r w:rsidR="00360957" w:rsidRPr="001472E0">
        <w:rPr>
          <w:rFonts w:ascii="Arial" w:eastAsiaTheme="minorHAnsi" w:hAnsi="Arial" w:cs="Arial"/>
          <w:color w:val="000000" w:themeColor="text1"/>
          <w:lang w:eastAsia="en-US"/>
        </w:rPr>
        <w:t>,</w:t>
      </w:r>
      <w:r w:rsidRPr="001472E0">
        <w:rPr>
          <w:rFonts w:ascii="Arial" w:eastAsiaTheme="minorHAnsi" w:hAnsi="Arial" w:cs="Arial"/>
          <w:color w:val="000000" w:themeColor="text1"/>
          <w:lang w:eastAsia="en-US"/>
        </w:rPr>
        <w:t xml:space="preserve"> es la peor para </w:t>
      </w:r>
      <w:r w:rsidR="00360957" w:rsidRPr="001472E0">
        <w:rPr>
          <w:rFonts w:ascii="Arial" w:eastAsiaTheme="minorHAnsi" w:hAnsi="Arial" w:cs="Arial"/>
          <w:color w:val="000000" w:themeColor="text1"/>
          <w:lang w:eastAsia="en-US"/>
        </w:rPr>
        <w:t xml:space="preserve">las búsquedas </w:t>
      </w:r>
      <w:r w:rsidR="00425543" w:rsidRPr="001472E0">
        <w:rPr>
          <w:rFonts w:ascii="Arial" w:eastAsiaTheme="minorHAnsi" w:hAnsi="Arial" w:cs="Arial"/>
          <w:color w:val="000000" w:themeColor="text1"/>
          <w:lang w:eastAsia="en-US"/>
        </w:rPr>
        <w:t>de acuerdos y pactos.</w:t>
      </w:r>
    </w:p>
    <w:p w:rsidR="00241ACE" w:rsidRPr="001472E0" w:rsidRDefault="005E2286" w:rsidP="00BB161D">
      <w:pPr>
        <w:ind w:firstLine="708"/>
        <w:jc w:val="both"/>
        <w:rPr>
          <w:rFonts w:ascii="Arial" w:eastAsiaTheme="minorHAnsi" w:hAnsi="Arial" w:cs="Arial"/>
          <w:color w:val="000000" w:themeColor="text1"/>
          <w:lang w:eastAsia="en-US"/>
        </w:rPr>
      </w:pPr>
      <w:r w:rsidRPr="001472E0">
        <w:rPr>
          <w:rFonts w:ascii="Arial" w:eastAsiaTheme="minorHAnsi" w:hAnsi="Arial" w:cs="Arial"/>
          <w:color w:val="000000" w:themeColor="text1"/>
          <w:lang w:eastAsia="en-US"/>
        </w:rPr>
        <w:t xml:space="preserve">Podría decirse </w:t>
      </w:r>
      <w:r w:rsidR="00425543" w:rsidRPr="001472E0">
        <w:rPr>
          <w:rFonts w:ascii="Arial" w:eastAsiaTheme="minorHAnsi" w:hAnsi="Arial" w:cs="Arial"/>
          <w:color w:val="000000" w:themeColor="text1"/>
          <w:lang w:eastAsia="en-US"/>
        </w:rPr>
        <w:t xml:space="preserve">que no existe peor búsqueda que la que no se emprende por el gobierno de </w:t>
      </w:r>
      <w:r w:rsidRPr="001472E0">
        <w:rPr>
          <w:rFonts w:ascii="Arial" w:eastAsiaTheme="minorHAnsi" w:hAnsi="Arial" w:cs="Arial"/>
          <w:color w:val="000000" w:themeColor="text1"/>
          <w:lang w:eastAsia="en-US"/>
        </w:rPr>
        <w:t>AMLO</w:t>
      </w:r>
      <w:r w:rsidR="00425543" w:rsidRPr="001472E0">
        <w:rPr>
          <w:rFonts w:ascii="Arial" w:eastAsiaTheme="minorHAnsi" w:hAnsi="Arial" w:cs="Arial"/>
          <w:color w:val="000000" w:themeColor="text1"/>
          <w:lang w:eastAsia="en-US"/>
        </w:rPr>
        <w:t xml:space="preserve">. El hecho es que por la mañana del 5, Sánchez Cordero </w:t>
      </w:r>
      <w:r w:rsidR="00BB161D" w:rsidRPr="001472E0">
        <w:rPr>
          <w:rFonts w:ascii="Arial" w:eastAsiaTheme="minorHAnsi" w:hAnsi="Arial" w:cs="Arial"/>
          <w:color w:val="000000" w:themeColor="text1"/>
          <w:lang w:eastAsia="en-US"/>
        </w:rPr>
        <w:t>eva</w:t>
      </w:r>
      <w:r w:rsidR="00425543" w:rsidRPr="001472E0">
        <w:rPr>
          <w:rFonts w:ascii="Arial" w:eastAsiaTheme="minorHAnsi" w:hAnsi="Arial" w:cs="Arial"/>
          <w:color w:val="000000" w:themeColor="text1"/>
          <w:lang w:eastAsia="en-US"/>
        </w:rPr>
        <w:t>l</w:t>
      </w:r>
      <w:r w:rsidR="00BB161D" w:rsidRPr="001472E0">
        <w:rPr>
          <w:rFonts w:ascii="Arial" w:eastAsiaTheme="minorHAnsi" w:hAnsi="Arial" w:cs="Arial"/>
          <w:color w:val="000000" w:themeColor="text1"/>
          <w:lang w:eastAsia="en-US"/>
        </w:rPr>
        <w:t>uó</w:t>
      </w:r>
      <w:r w:rsidR="00425543" w:rsidRPr="001472E0">
        <w:rPr>
          <w:rFonts w:ascii="Arial" w:eastAsiaTheme="minorHAnsi" w:hAnsi="Arial" w:cs="Arial"/>
          <w:color w:val="000000" w:themeColor="text1"/>
          <w:lang w:eastAsia="en-US"/>
        </w:rPr>
        <w:t xml:space="preserve"> </w:t>
      </w:r>
      <w:r w:rsidR="00425543" w:rsidRPr="001472E0">
        <w:rPr>
          <w:rFonts w:ascii="Arial" w:eastAsiaTheme="minorHAnsi" w:hAnsi="Arial" w:cs="Arial"/>
          <w:color w:val="000000" w:themeColor="text1"/>
          <w:lang w:eastAsia="en-US"/>
        </w:rPr>
        <w:lastRenderedPageBreak/>
        <w:t>en Palacio Nacional que ya se tiene el “andamiaje” constitucional para sustentar la Cuarta Transformación, por lo que no se tiene previsto modificar, sistematizar o hacer una nueva Carta Magna. “Hasta este momento nosotros ya tenemos las bases constitucionales que nos dan este cambio transformador que el presidente está buscando”.</w:t>
      </w:r>
      <w:r w:rsidR="00BB161D" w:rsidRPr="001472E0">
        <w:rPr>
          <w:rFonts w:ascii="Arial" w:eastAsiaTheme="minorHAnsi" w:hAnsi="Arial" w:cs="Arial"/>
          <w:color w:val="000000" w:themeColor="text1"/>
          <w:lang w:eastAsia="en-US"/>
        </w:rPr>
        <w:t xml:space="preserve"> Y una transformación de este calado no propicia las convergencias porque las oposiciones trabajan obcecadamente por obstaculizarla</w:t>
      </w:r>
      <w:r w:rsidRPr="001472E0">
        <w:rPr>
          <w:rFonts w:ascii="Arial" w:eastAsiaTheme="minorHAnsi" w:hAnsi="Arial" w:cs="Arial"/>
          <w:color w:val="000000" w:themeColor="text1"/>
          <w:lang w:eastAsia="en-US"/>
        </w:rPr>
        <w:t>.</w:t>
      </w:r>
      <w:r w:rsidR="00BB161D" w:rsidRPr="001472E0">
        <w:rPr>
          <w:rFonts w:ascii="Arial" w:eastAsiaTheme="minorHAnsi" w:hAnsi="Arial" w:cs="Arial"/>
          <w:color w:val="000000" w:themeColor="text1"/>
          <w:lang w:eastAsia="en-US"/>
        </w:rPr>
        <w:t xml:space="preserve"> </w:t>
      </w:r>
    </w:p>
    <w:p w:rsidR="00C254BA" w:rsidRPr="001472E0" w:rsidRDefault="00C254BA" w:rsidP="00C254BA">
      <w:pPr>
        <w:jc w:val="center"/>
        <w:rPr>
          <w:rFonts w:ascii="Arial" w:hAnsi="Arial" w:cs="Arial"/>
          <w:b/>
          <w:color w:val="000000" w:themeColor="text1"/>
        </w:rPr>
      </w:pPr>
      <w:r w:rsidRPr="001472E0">
        <w:rPr>
          <w:rFonts w:ascii="Arial" w:hAnsi="Arial" w:cs="Arial"/>
          <w:b/>
          <w:color w:val="000000" w:themeColor="text1"/>
        </w:rPr>
        <w:t>Acuse de recibo</w:t>
      </w:r>
    </w:p>
    <w:p w:rsidR="00C254BA" w:rsidRPr="001472E0" w:rsidRDefault="00C254BA" w:rsidP="00C254BA">
      <w:pPr>
        <w:jc w:val="both"/>
        <w:rPr>
          <w:rFonts w:ascii="Arial" w:hAnsi="Arial" w:cs="Arial"/>
          <w:color w:val="000000" w:themeColor="text1"/>
        </w:rPr>
      </w:pPr>
      <w:r w:rsidRPr="001472E0">
        <w:rPr>
          <w:rFonts w:ascii="Arial" w:hAnsi="Arial" w:cs="Arial"/>
          <w:color w:val="000000" w:themeColor="text1"/>
        </w:rPr>
        <w:t xml:space="preserve">Tres opiniones sobre </w:t>
      </w:r>
      <w:hyperlink r:id="rId4" w:history="1">
        <w:r w:rsidRPr="001472E0">
          <w:rPr>
            <w:rStyle w:val="Hipervnculo"/>
            <w:rFonts w:ascii="Arial" w:hAnsi="Arial" w:cs="Arial"/>
            <w:color w:val="000000" w:themeColor="text1"/>
          </w:rPr>
          <w:t>https://www.sdpnoticias.com/columnas/eduardo-ibarra-aguirre-sofismas-que-no-aportan-al-debate-electrico.html</w:t>
        </w:r>
      </w:hyperlink>
      <w:r w:rsidRPr="001472E0">
        <w:rPr>
          <w:rFonts w:ascii="Arial" w:hAnsi="Arial" w:cs="Arial"/>
          <w:color w:val="000000" w:themeColor="text1"/>
        </w:rPr>
        <w:t xml:space="preserve"> (.) “Raúl </w:t>
      </w:r>
      <w:proofErr w:type="spellStart"/>
      <w:r w:rsidRPr="001472E0">
        <w:rPr>
          <w:rFonts w:ascii="Arial" w:hAnsi="Arial" w:cs="Arial"/>
          <w:color w:val="000000" w:themeColor="text1"/>
        </w:rPr>
        <w:t>Rebora</w:t>
      </w:r>
      <w:proofErr w:type="spellEnd"/>
      <w:r w:rsidRPr="001472E0">
        <w:rPr>
          <w:rFonts w:ascii="Arial" w:hAnsi="Arial" w:cs="Arial"/>
          <w:color w:val="000000" w:themeColor="text1"/>
        </w:rPr>
        <w:t xml:space="preserve">. La reforma energética de </w:t>
      </w:r>
      <w:r w:rsidR="005E2286" w:rsidRPr="001472E0">
        <w:rPr>
          <w:rFonts w:ascii="Arial" w:hAnsi="Arial" w:cs="Arial"/>
          <w:color w:val="000000" w:themeColor="text1"/>
        </w:rPr>
        <w:t>(Enrique)</w:t>
      </w:r>
      <w:r w:rsidR="005E2286" w:rsidRPr="001472E0">
        <w:rPr>
          <w:rFonts w:ascii="Arial" w:hAnsi="Arial" w:cs="Arial"/>
          <w:color w:val="000000" w:themeColor="text1"/>
        </w:rPr>
        <w:t xml:space="preserve"> </w:t>
      </w:r>
      <w:r w:rsidRPr="001472E0">
        <w:rPr>
          <w:rFonts w:ascii="Arial" w:hAnsi="Arial" w:cs="Arial"/>
          <w:color w:val="000000" w:themeColor="text1"/>
        </w:rPr>
        <w:t xml:space="preserve">Peña conseguida sobornando legisladores mediante contratos con ventaja no casual para los privados que no cuentan ni con líneas de alta tensión ni subestaciones, se dio en un caos, desorden y corrupción con el sello Peña </w:t>
      </w:r>
      <w:r w:rsidR="005E2286" w:rsidRPr="001472E0">
        <w:rPr>
          <w:rFonts w:ascii="Arial" w:hAnsi="Arial" w:cs="Arial"/>
          <w:color w:val="000000" w:themeColor="text1"/>
        </w:rPr>
        <w:t xml:space="preserve">y </w:t>
      </w:r>
      <w:r w:rsidRPr="001472E0">
        <w:rPr>
          <w:rFonts w:ascii="Arial" w:hAnsi="Arial" w:cs="Arial"/>
          <w:color w:val="000000" w:themeColor="text1"/>
        </w:rPr>
        <w:t>al que se le va a</w:t>
      </w:r>
      <w:r w:rsidR="001472E0" w:rsidRPr="001472E0">
        <w:rPr>
          <w:rFonts w:ascii="Arial" w:hAnsi="Arial" w:cs="Arial"/>
          <w:color w:val="000000" w:themeColor="text1"/>
        </w:rPr>
        <w:t xml:space="preserve"> </w:t>
      </w:r>
      <w:r w:rsidRPr="001472E0">
        <w:rPr>
          <w:rFonts w:ascii="Arial" w:hAnsi="Arial" w:cs="Arial"/>
          <w:color w:val="000000" w:themeColor="text1"/>
        </w:rPr>
        <w:t xml:space="preserve">poner fin. La CFE suministró siempre la energía al país y actualmente suministra más del 55% del consumo nacional. Ahora salen de su madriguera todos los </w:t>
      </w:r>
      <w:proofErr w:type="spellStart"/>
      <w:r w:rsidRPr="001472E0">
        <w:rPr>
          <w:rFonts w:ascii="Arial" w:hAnsi="Arial" w:cs="Arial"/>
          <w:i/>
          <w:color w:val="000000" w:themeColor="text1"/>
        </w:rPr>
        <w:t>derechangos</w:t>
      </w:r>
      <w:proofErr w:type="spellEnd"/>
      <w:r w:rsidRPr="001472E0">
        <w:rPr>
          <w:rFonts w:ascii="Arial" w:hAnsi="Arial" w:cs="Arial"/>
          <w:i/>
          <w:color w:val="000000" w:themeColor="text1"/>
        </w:rPr>
        <w:t>,</w:t>
      </w:r>
      <w:r w:rsidRPr="001472E0">
        <w:rPr>
          <w:rFonts w:ascii="Arial" w:hAnsi="Arial" w:cs="Arial"/>
          <w:color w:val="000000" w:themeColor="text1"/>
        </w:rPr>
        <w:t xml:space="preserve"> intelectuales orgánicos y hasta la American </w:t>
      </w:r>
      <w:proofErr w:type="spellStart"/>
      <w:r w:rsidRPr="001472E0">
        <w:rPr>
          <w:rFonts w:ascii="Arial" w:hAnsi="Arial" w:cs="Arial"/>
          <w:color w:val="000000" w:themeColor="text1"/>
        </w:rPr>
        <w:t>Chamber</w:t>
      </w:r>
      <w:proofErr w:type="spellEnd"/>
      <w:r w:rsidRPr="001472E0">
        <w:rPr>
          <w:rFonts w:ascii="Arial" w:hAnsi="Arial" w:cs="Arial"/>
          <w:color w:val="000000" w:themeColor="text1"/>
        </w:rPr>
        <w:t xml:space="preserve"> a decir que no se realicen los cambios, argumentando toda clase de maromas ya que evidentemente estaban en el paraíso corrupto. Primero la soberanía energética de México”… “Heriberto Lugo. Es un chiste, y muy malo por cierto, que justo después del mega-apagón del 28 de diciembre, torpemente atribuido por CFE a una falsa ‘quema de pastizales’, ahora salga con que ‘necesita fortalecerse’ eliminando la competencia. Totalmente soviético”… Y del periodista Jorge Meléndez Preciado: “Hasta la basura privatizaron en países como Italia. El resultado era el esperado: muchos días que se acumulaban los cascajos y nadie podía hacer nada. El capital manda ante la ausencia de Estado, como bien dice en su libro </w:t>
      </w:r>
      <w:r w:rsidRPr="001472E0">
        <w:rPr>
          <w:rFonts w:ascii="Arial" w:hAnsi="Arial" w:cs="Arial"/>
          <w:i/>
          <w:color w:val="000000" w:themeColor="text1"/>
        </w:rPr>
        <w:t>Economía canalla,</w:t>
      </w:r>
      <w:r w:rsidRPr="001472E0">
        <w:rPr>
          <w:rFonts w:ascii="Arial" w:hAnsi="Arial" w:cs="Arial"/>
          <w:color w:val="000000" w:themeColor="text1"/>
        </w:rPr>
        <w:t xml:space="preserve"> </w:t>
      </w:r>
      <w:proofErr w:type="spellStart"/>
      <w:r w:rsidRPr="001472E0">
        <w:rPr>
          <w:rFonts w:ascii="Arial" w:hAnsi="Arial" w:cs="Arial"/>
          <w:color w:val="000000" w:themeColor="text1"/>
        </w:rPr>
        <w:t>Loretta</w:t>
      </w:r>
      <w:proofErr w:type="spellEnd"/>
      <w:r w:rsidRPr="001472E0">
        <w:rPr>
          <w:rFonts w:ascii="Arial" w:hAnsi="Arial" w:cs="Arial"/>
          <w:color w:val="000000" w:themeColor="text1"/>
        </w:rPr>
        <w:t xml:space="preserve"> </w:t>
      </w:r>
      <w:proofErr w:type="spellStart"/>
      <w:r w:rsidRPr="001472E0">
        <w:rPr>
          <w:rFonts w:ascii="Arial" w:hAnsi="Arial" w:cs="Arial"/>
          <w:color w:val="000000" w:themeColor="text1"/>
        </w:rPr>
        <w:t>Napoleoni</w:t>
      </w:r>
      <w:proofErr w:type="spellEnd"/>
      <w:r w:rsidRPr="001472E0">
        <w:rPr>
          <w:rFonts w:ascii="Arial" w:hAnsi="Arial" w:cs="Arial"/>
          <w:color w:val="000000" w:themeColor="text1"/>
        </w:rPr>
        <w:t xml:space="preserve">, el cual recomiendo ampliamente y es </w:t>
      </w:r>
      <w:r w:rsidR="001472E0" w:rsidRPr="001472E0">
        <w:rPr>
          <w:rFonts w:ascii="Arial" w:hAnsi="Arial" w:cs="Arial"/>
          <w:color w:val="000000" w:themeColor="text1"/>
        </w:rPr>
        <w:t xml:space="preserve">un </w:t>
      </w:r>
      <w:r w:rsidRPr="001472E0">
        <w:rPr>
          <w:rFonts w:ascii="Arial" w:hAnsi="Arial" w:cs="Arial"/>
          <w:color w:val="000000" w:themeColor="text1"/>
        </w:rPr>
        <w:t>texto obligado en mis clases de Economía en la FCPS de la UNAM”.</w:t>
      </w:r>
    </w:p>
    <w:p w:rsidR="005A1E7E" w:rsidRPr="001472E0" w:rsidRDefault="001472E0" w:rsidP="00C254BA">
      <w:pPr>
        <w:jc w:val="both"/>
        <w:rPr>
          <w:rFonts w:ascii="Arial" w:eastAsiaTheme="minorHAnsi" w:hAnsi="Arial" w:cs="Arial"/>
          <w:color w:val="000000" w:themeColor="text1"/>
          <w:lang w:eastAsia="en-US"/>
        </w:rPr>
      </w:pPr>
      <w:hyperlink r:id="rId5" w:history="1">
        <w:r w:rsidR="00C254BA" w:rsidRPr="001472E0">
          <w:rPr>
            <w:rFonts w:ascii="Arial" w:hAnsi="Arial" w:cs="Arial"/>
            <w:color w:val="000000" w:themeColor="text1"/>
            <w:sz w:val="16"/>
            <w:szCs w:val="16"/>
          </w:rPr>
          <w:t>http://www.forumenlinea.com/</w:t>
        </w:r>
      </w:hyperlink>
      <w:r w:rsidR="00C254BA" w:rsidRPr="001472E0">
        <w:rPr>
          <w:rFonts w:ascii="Arial" w:hAnsi="Arial" w:cs="Arial"/>
          <w:color w:val="000000" w:themeColor="text1"/>
          <w:sz w:val="16"/>
          <w:szCs w:val="16"/>
        </w:rPr>
        <w:t xml:space="preserve">  </w:t>
      </w:r>
      <w:hyperlink r:id="rId6" w:history="1">
        <w:r w:rsidR="00C254BA" w:rsidRPr="001472E0">
          <w:rPr>
            <w:rFonts w:ascii="Arial" w:hAnsi="Arial" w:cs="Arial"/>
            <w:color w:val="000000" w:themeColor="text1"/>
            <w:sz w:val="16"/>
            <w:szCs w:val="16"/>
            <w:lang w:val="en-US"/>
          </w:rPr>
          <w:t>https://www.facebook.com/forumenlinea</w:t>
        </w:r>
      </w:hyperlink>
      <w:r w:rsidR="00C254BA" w:rsidRPr="001472E0">
        <w:rPr>
          <w:rFonts w:ascii="Arial" w:hAnsi="Arial" w:cs="Arial"/>
          <w:color w:val="000000" w:themeColor="text1"/>
          <w:sz w:val="16"/>
          <w:szCs w:val="16"/>
        </w:rPr>
        <w:t xml:space="preserve">  </w:t>
      </w:r>
      <w:hyperlink r:id="rId7" w:history="1">
        <w:r w:rsidR="00C254BA" w:rsidRPr="001472E0">
          <w:rPr>
            <w:rFonts w:ascii="Arial" w:hAnsi="Arial" w:cs="Arial"/>
            <w:color w:val="000000" w:themeColor="text1"/>
            <w:sz w:val="16"/>
            <w:szCs w:val="16"/>
          </w:rPr>
          <w:t>forum@forumenlinea.com</w:t>
        </w:r>
      </w:hyperlink>
      <w:r w:rsidR="00C254BA" w:rsidRPr="001472E0">
        <w:rPr>
          <w:rFonts w:ascii="Arial" w:hAnsi="Arial" w:cs="Arial"/>
          <w:color w:val="000000" w:themeColor="text1"/>
          <w:sz w:val="16"/>
          <w:szCs w:val="16"/>
        </w:rPr>
        <w:t xml:space="preserve">  Twitter:</w:t>
      </w:r>
      <w:hyperlink r:id="rId8" w:anchor="%21/IbarraAguirreEd" w:tgtFrame="_blank" w:history="1">
        <w:r w:rsidR="00C254BA" w:rsidRPr="001472E0">
          <w:rPr>
            <w:rFonts w:ascii="Arial" w:hAnsi="Arial" w:cs="Arial"/>
            <w:color w:val="000000" w:themeColor="text1"/>
            <w:sz w:val="16"/>
            <w:szCs w:val="16"/>
          </w:rPr>
          <w:t>@</w:t>
        </w:r>
        <w:proofErr w:type="spellStart"/>
        <w:r w:rsidR="00C254BA" w:rsidRPr="001472E0">
          <w:rPr>
            <w:rFonts w:ascii="Arial" w:hAnsi="Arial" w:cs="Arial"/>
            <w:color w:val="000000" w:themeColor="text1"/>
            <w:sz w:val="16"/>
            <w:szCs w:val="16"/>
          </w:rPr>
          <w:t>IbarraAguirreEd</w:t>
        </w:r>
        <w:proofErr w:type="spellEnd"/>
      </w:hyperlink>
    </w:p>
    <w:sectPr w:rsidR="005A1E7E" w:rsidRPr="001472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4BA"/>
    <w:rsid w:val="00071DD4"/>
    <w:rsid w:val="001472E0"/>
    <w:rsid w:val="00241ACE"/>
    <w:rsid w:val="0028767A"/>
    <w:rsid w:val="002B66D7"/>
    <w:rsid w:val="00360957"/>
    <w:rsid w:val="00425543"/>
    <w:rsid w:val="004D3370"/>
    <w:rsid w:val="005A1E7E"/>
    <w:rsid w:val="005A393E"/>
    <w:rsid w:val="005E2286"/>
    <w:rsid w:val="0061010E"/>
    <w:rsid w:val="00621C46"/>
    <w:rsid w:val="00743ADA"/>
    <w:rsid w:val="00950578"/>
    <w:rsid w:val="00BB161D"/>
    <w:rsid w:val="00C254BA"/>
    <w:rsid w:val="00F002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BA2B0E-4DF7-4AD9-8C6B-4C05C72E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54B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254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sdpnoticias.com/columnas/eduardo-ibarra-aguirre-sofismas-que-no-aportan-al-debate-electrico.htm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870</Words>
  <Characters>4595</Characters>
  <Application>Microsoft Office Word</Application>
  <DocSecurity>0</DocSecurity>
  <Lines>79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2021-02-07T15:55:00Z</dcterms:created>
  <dcterms:modified xsi:type="dcterms:W3CDTF">2021-02-07T23:13:00Z</dcterms:modified>
</cp:coreProperties>
</file>