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F4E" w:rsidRPr="00414870" w:rsidRDefault="00555F4E" w:rsidP="007A5EA3">
      <w:pPr>
        <w:tabs>
          <w:tab w:val="left" w:pos="1500"/>
        </w:tabs>
        <w:jc w:val="both"/>
        <w:rPr>
          <w:rFonts w:ascii="Arial" w:hAnsi="Arial" w:cs="Arial"/>
          <w:color w:val="000000" w:themeColor="text1"/>
          <w:sz w:val="28"/>
          <w:szCs w:val="28"/>
        </w:rPr>
      </w:pPr>
      <w:r w:rsidRPr="00414870">
        <w:rPr>
          <w:rFonts w:ascii="Arial" w:hAnsi="Arial" w:cs="Arial"/>
          <w:color w:val="000000" w:themeColor="text1"/>
          <w:sz w:val="28"/>
          <w:szCs w:val="28"/>
        </w:rPr>
        <w:t>Utopía</w:t>
      </w:r>
    </w:p>
    <w:p w:rsidR="00555F4E" w:rsidRPr="00414870" w:rsidRDefault="00555F4E" w:rsidP="00965B8E">
      <w:pPr>
        <w:jc w:val="both"/>
        <w:rPr>
          <w:rFonts w:ascii="Arial" w:hAnsi="Arial" w:cs="Arial"/>
          <w:color w:val="000000" w:themeColor="text1"/>
        </w:rPr>
      </w:pPr>
    </w:p>
    <w:p w:rsidR="00555F4E" w:rsidRPr="00414870" w:rsidRDefault="00965B8E" w:rsidP="00965B8E">
      <w:pPr>
        <w:jc w:val="center"/>
        <w:rPr>
          <w:rFonts w:ascii="Arial" w:hAnsi="Arial" w:cs="Arial"/>
          <w:b/>
          <w:color w:val="000000" w:themeColor="text1"/>
          <w:sz w:val="36"/>
          <w:szCs w:val="36"/>
        </w:rPr>
      </w:pPr>
      <w:r w:rsidRPr="00414870">
        <w:rPr>
          <w:rFonts w:ascii="Arial" w:eastAsiaTheme="minorHAnsi" w:hAnsi="Arial" w:cs="Arial"/>
          <w:b/>
          <w:color w:val="000000" w:themeColor="text1"/>
          <w:sz w:val="36"/>
          <w:szCs w:val="36"/>
          <w:lang w:eastAsia="en-US"/>
        </w:rPr>
        <w:t>Los lujos de Palacio Nacional</w:t>
      </w:r>
    </w:p>
    <w:p w:rsidR="00555F4E" w:rsidRPr="00414870" w:rsidRDefault="00555F4E" w:rsidP="007A5EA3">
      <w:pPr>
        <w:jc w:val="both"/>
        <w:rPr>
          <w:rFonts w:ascii="Arial" w:hAnsi="Arial" w:cs="Arial"/>
          <w:color w:val="000000" w:themeColor="text1"/>
        </w:rPr>
      </w:pPr>
    </w:p>
    <w:p w:rsidR="00555F4E" w:rsidRPr="00414870" w:rsidRDefault="00555F4E" w:rsidP="007A5EA3">
      <w:pPr>
        <w:jc w:val="both"/>
        <w:rPr>
          <w:rFonts w:ascii="Arial" w:hAnsi="Arial" w:cs="Arial"/>
          <w:b/>
          <w:color w:val="000000" w:themeColor="text1"/>
        </w:rPr>
      </w:pPr>
      <w:r w:rsidRPr="00414870">
        <w:rPr>
          <w:rFonts w:ascii="Arial" w:hAnsi="Arial" w:cs="Arial"/>
          <w:b/>
          <w:color w:val="000000" w:themeColor="text1"/>
        </w:rPr>
        <w:t>Eduardo Ibarra Aguirre</w:t>
      </w:r>
    </w:p>
    <w:p w:rsidR="00054E80" w:rsidRPr="00414870" w:rsidRDefault="00054E80" w:rsidP="007A5EA3">
      <w:pPr>
        <w:jc w:val="both"/>
        <w:rPr>
          <w:rFonts w:ascii="Arial" w:hAnsi="Arial" w:cs="Arial"/>
          <w:color w:val="000000" w:themeColor="text1"/>
        </w:rPr>
      </w:pPr>
    </w:p>
    <w:p w:rsidR="00225B6E" w:rsidRPr="00414870" w:rsidRDefault="00EE67CC" w:rsidP="007A5EA3">
      <w:pPr>
        <w:jc w:val="both"/>
        <w:rPr>
          <w:rFonts w:ascii="Arial" w:hAnsi="Arial" w:cs="Arial"/>
          <w:color w:val="000000" w:themeColor="text1"/>
        </w:rPr>
      </w:pPr>
      <w:r w:rsidRPr="00414870">
        <w:rPr>
          <w:rFonts w:ascii="Arial" w:hAnsi="Arial" w:cs="Arial"/>
          <w:color w:val="000000" w:themeColor="text1"/>
        </w:rPr>
        <w:t xml:space="preserve">En pleno proceso de recuperación del presidente Andrés Manuel por el cuadro de covid-19 que se le detectó hace una semana y después de reaparecer en un video donde </w:t>
      </w:r>
      <w:r w:rsidR="00225B6E" w:rsidRPr="00414870">
        <w:rPr>
          <w:rFonts w:ascii="Arial" w:hAnsi="Arial" w:cs="Arial"/>
          <w:color w:val="000000" w:themeColor="text1"/>
        </w:rPr>
        <w:t xml:space="preserve">el </w:t>
      </w:r>
      <w:r w:rsidR="00E370A3" w:rsidRPr="00414870">
        <w:rPr>
          <w:rFonts w:ascii="Arial" w:hAnsi="Arial" w:cs="Arial"/>
          <w:color w:val="000000" w:themeColor="text1"/>
        </w:rPr>
        <w:t xml:space="preserve">viernes </w:t>
      </w:r>
      <w:r w:rsidR="00225B6E" w:rsidRPr="00414870">
        <w:rPr>
          <w:rFonts w:ascii="Arial" w:hAnsi="Arial" w:cs="Arial"/>
          <w:color w:val="000000" w:themeColor="text1"/>
        </w:rPr>
        <w:t xml:space="preserve">29 </w:t>
      </w:r>
      <w:r w:rsidRPr="00414870">
        <w:rPr>
          <w:rFonts w:ascii="Arial" w:hAnsi="Arial" w:cs="Arial"/>
          <w:color w:val="000000" w:themeColor="text1"/>
        </w:rPr>
        <w:t xml:space="preserve">mostró dominio de los temas que abordó hasta con </w:t>
      </w:r>
      <w:r w:rsidR="00965B8E" w:rsidRPr="00414870">
        <w:rPr>
          <w:rFonts w:ascii="Arial" w:hAnsi="Arial" w:cs="Arial"/>
          <w:color w:val="000000" w:themeColor="text1"/>
        </w:rPr>
        <w:t xml:space="preserve">cifras </w:t>
      </w:r>
      <w:r w:rsidR="00F862F6" w:rsidRPr="00414870">
        <w:rPr>
          <w:rFonts w:ascii="Arial" w:hAnsi="Arial" w:cs="Arial"/>
          <w:color w:val="000000" w:themeColor="text1"/>
        </w:rPr>
        <w:t xml:space="preserve">y </w:t>
      </w:r>
      <w:r w:rsidRPr="00414870">
        <w:rPr>
          <w:rFonts w:ascii="Arial" w:hAnsi="Arial" w:cs="Arial"/>
          <w:color w:val="000000" w:themeColor="text1"/>
        </w:rPr>
        <w:t xml:space="preserve">citas </w:t>
      </w:r>
      <w:r w:rsidR="00DB0E7F" w:rsidRPr="00414870">
        <w:rPr>
          <w:rFonts w:ascii="Arial" w:hAnsi="Arial" w:cs="Arial"/>
          <w:color w:val="000000" w:themeColor="text1"/>
        </w:rPr>
        <w:t xml:space="preserve">–como la de </w:t>
      </w:r>
      <w:r w:rsidR="00DB0E7F" w:rsidRPr="00414870">
        <w:rPr>
          <w:rFonts w:ascii="Arial" w:hAnsi="Arial" w:cs="Arial"/>
          <w:bCs/>
          <w:color w:val="000000" w:themeColor="text1"/>
        </w:rPr>
        <w:t>George Herman Ruth, Jr., conocido como Babe Ruth</w:t>
      </w:r>
      <w:r w:rsidR="00DB0E7F" w:rsidRPr="00414870">
        <w:rPr>
          <w:rFonts w:ascii="Arial" w:hAnsi="Arial" w:cs="Arial"/>
          <w:color w:val="000000" w:themeColor="text1"/>
        </w:rPr>
        <w:t>–</w:t>
      </w:r>
      <w:r w:rsidR="00E370A3" w:rsidRPr="00414870">
        <w:rPr>
          <w:rFonts w:ascii="Arial" w:hAnsi="Arial" w:cs="Arial"/>
          <w:color w:val="000000" w:themeColor="text1"/>
        </w:rPr>
        <w:t>,</w:t>
      </w:r>
      <w:r w:rsidRPr="00414870">
        <w:rPr>
          <w:rFonts w:ascii="Arial" w:hAnsi="Arial" w:cs="Arial"/>
          <w:color w:val="000000" w:themeColor="text1"/>
        </w:rPr>
        <w:t xml:space="preserve"> la campaña </w:t>
      </w:r>
      <w:r w:rsidR="00965B8E" w:rsidRPr="00414870">
        <w:rPr>
          <w:rFonts w:ascii="Arial" w:hAnsi="Arial" w:cs="Arial"/>
          <w:color w:val="000000" w:themeColor="text1"/>
        </w:rPr>
        <w:t xml:space="preserve">en redes sociales </w:t>
      </w:r>
      <w:r w:rsidR="00E370A3" w:rsidRPr="00414870">
        <w:rPr>
          <w:rFonts w:ascii="Arial" w:hAnsi="Arial" w:cs="Arial"/>
          <w:color w:val="000000" w:themeColor="text1"/>
        </w:rPr>
        <w:t xml:space="preserve">gira en torno </w:t>
      </w:r>
      <w:r w:rsidRPr="00414870">
        <w:rPr>
          <w:rFonts w:ascii="Arial" w:hAnsi="Arial" w:cs="Arial"/>
          <w:color w:val="000000" w:themeColor="text1"/>
        </w:rPr>
        <w:t xml:space="preserve">a los evidentes lujos que existen en Palacio Nacional desde siempre, pero hasta ahora son colocados en primerísimo plano </w:t>
      </w:r>
      <w:r w:rsidR="00225B6E" w:rsidRPr="00414870">
        <w:rPr>
          <w:rFonts w:ascii="Arial" w:hAnsi="Arial" w:cs="Arial"/>
          <w:color w:val="000000" w:themeColor="text1"/>
        </w:rPr>
        <w:t xml:space="preserve">debido a que </w:t>
      </w:r>
      <w:r w:rsidRPr="00414870">
        <w:rPr>
          <w:rFonts w:ascii="Arial" w:hAnsi="Arial" w:cs="Arial"/>
          <w:color w:val="000000" w:themeColor="text1"/>
        </w:rPr>
        <w:t xml:space="preserve">los rumores </w:t>
      </w:r>
      <w:r w:rsidR="00225B6E" w:rsidRPr="00414870">
        <w:rPr>
          <w:rFonts w:ascii="Arial" w:hAnsi="Arial" w:cs="Arial"/>
          <w:color w:val="000000" w:themeColor="text1"/>
        </w:rPr>
        <w:t xml:space="preserve">sobre un derrame cerebral y otras ocurrencias </w:t>
      </w:r>
      <w:r w:rsidRPr="00414870">
        <w:rPr>
          <w:rFonts w:ascii="Arial" w:hAnsi="Arial" w:cs="Arial"/>
          <w:color w:val="000000" w:themeColor="text1"/>
        </w:rPr>
        <w:t xml:space="preserve">se fueron por el caño </w:t>
      </w:r>
      <w:r w:rsidR="00225B6E" w:rsidRPr="00414870">
        <w:rPr>
          <w:rFonts w:ascii="Arial" w:hAnsi="Arial" w:cs="Arial"/>
          <w:color w:val="000000" w:themeColor="text1"/>
        </w:rPr>
        <w:t xml:space="preserve">de la </w:t>
      </w:r>
      <w:proofErr w:type="spellStart"/>
      <w:r w:rsidR="00225B6E" w:rsidRPr="00414870">
        <w:rPr>
          <w:rFonts w:ascii="Arial" w:hAnsi="Arial" w:cs="Arial"/>
          <w:color w:val="000000" w:themeColor="text1"/>
        </w:rPr>
        <w:t>infodemia</w:t>
      </w:r>
      <w:proofErr w:type="spellEnd"/>
      <w:r w:rsidR="00406D57" w:rsidRPr="00414870">
        <w:rPr>
          <w:rFonts w:ascii="Arial" w:hAnsi="Arial" w:cs="Arial"/>
          <w:color w:val="000000" w:themeColor="text1"/>
        </w:rPr>
        <w:t xml:space="preserve">, misma </w:t>
      </w:r>
      <w:r w:rsidR="00225B6E" w:rsidRPr="00414870">
        <w:rPr>
          <w:rFonts w:ascii="Arial" w:hAnsi="Arial" w:cs="Arial"/>
          <w:color w:val="000000" w:themeColor="text1"/>
        </w:rPr>
        <w:t xml:space="preserve"> que padece </w:t>
      </w:r>
      <w:r w:rsidR="00406D57" w:rsidRPr="00414870">
        <w:rPr>
          <w:rFonts w:ascii="Arial" w:hAnsi="Arial" w:cs="Arial"/>
          <w:color w:val="000000" w:themeColor="text1"/>
        </w:rPr>
        <w:t xml:space="preserve">la aldea </w:t>
      </w:r>
      <w:r w:rsidR="00225B6E" w:rsidRPr="00414870">
        <w:rPr>
          <w:rFonts w:ascii="Arial" w:hAnsi="Arial" w:cs="Arial"/>
          <w:color w:val="000000" w:themeColor="text1"/>
        </w:rPr>
        <w:t xml:space="preserve">con independencia de la naturaleza de </w:t>
      </w:r>
      <w:r w:rsidR="00965B8E" w:rsidRPr="00414870">
        <w:rPr>
          <w:rFonts w:ascii="Arial" w:hAnsi="Arial" w:cs="Arial"/>
          <w:color w:val="000000" w:themeColor="text1"/>
        </w:rPr>
        <w:t>los</w:t>
      </w:r>
      <w:r w:rsidR="00225B6E" w:rsidRPr="00414870">
        <w:rPr>
          <w:rFonts w:ascii="Arial" w:hAnsi="Arial" w:cs="Arial"/>
          <w:color w:val="000000" w:themeColor="text1"/>
        </w:rPr>
        <w:t xml:space="preserve"> regímenes políticos.</w:t>
      </w:r>
    </w:p>
    <w:p w:rsidR="00795FE1" w:rsidRPr="00414870" w:rsidRDefault="00965B8E" w:rsidP="007A5EA3">
      <w:pPr>
        <w:ind w:firstLine="708"/>
        <w:jc w:val="both"/>
        <w:rPr>
          <w:rFonts w:ascii="Arial" w:hAnsi="Arial" w:cs="Arial"/>
          <w:color w:val="000000" w:themeColor="text1"/>
        </w:rPr>
      </w:pPr>
      <w:r w:rsidRPr="00414870">
        <w:rPr>
          <w:rFonts w:ascii="Arial" w:hAnsi="Arial" w:cs="Arial"/>
          <w:color w:val="000000" w:themeColor="text1"/>
        </w:rPr>
        <w:t>N</w:t>
      </w:r>
      <w:r w:rsidR="00225B6E" w:rsidRPr="00414870">
        <w:rPr>
          <w:rFonts w:ascii="Arial" w:hAnsi="Arial" w:cs="Arial"/>
          <w:color w:val="000000" w:themeColor="text1"/>
        </w:rPr>
        <w:t xml:space="preserve">o es muy exacta, </w:t>
      </w:r>
      <w:r w:rsidR="00406D57" w:rsidRPr="00414870">
        <w:rPr>
          <w:rFonts w:ascii="Arial" w:hAnsi="Arial" w:cs="Arial"/>
          <w:color w:val="000000" w:themeColor="text1"/>
        </w:rPr>
        <w:t xml:space="preserve">por lo menos </w:t>
      </w:r>
      <w:r w:rsidR="00225B6E" w:rsidRPr="00414870">
        <w:rPr>
          <w:rFonts w:ascii="Arial" w:hAnsi="Arial" w:cs="Arial"/>
          <w:color w:val="000000" w:themeColor="text1"/>
        </w:rPr>
        <w:t>en este caso,</w:t>
      </w:r>
      <w:r w:rsidR="00406D57" w:rsidRPr="00414870">
        <w:rPr>
          <w:rFonts w:ascii="Arial" w:hAnsi="Arial" w:cs="Arial"/>
          <w:color w:val="000000" w:themeColor="text1"/>
        </w:rPr>
        <w:t xml:space="preserve"> la tesis de que la especulación fructifica cuando la información no es suficiente</w:t>
      </w:r>
      <w:r w:rsidR="007F5BA2" w:rsidRPr="00414870">
        <w:rPr>
          <w:rFonts w:ascii="Arial" w:hAnsi="Arial" w:cs="Arial"/>
          <w:color w:val="000000" w:themeColor="text1"/>
        </w:rPr>
        <w:t xml:space="preserve"> </w:t>
      </w:r>
      <w:r w:rsidR="00406D57" w:rsidRPr="00414870">
        <w:rPr>
          <w:rFonts w:ascii="Arial" w:hAnsi="Arial" w:cs="Arial"/>
          <w:color w:val="000000" w:themeColor="text1"/>
        </w:rPr>
        <w:t xml:space="preserve">y clara. Cierta en general, </w:t>
      </w:r>
      <w:r w:rsidR="00E370A3" w:rsidRPr="00414870">
        <w:rPr>
          <w:rFonts w:ascii="Arial" w:hAnsi="Arial" w:cs="Arial"/>
          <w:color w:val="000000" w:themeColor="text1"/>
        </w:rPr>
        <w:t>es preciso contemplar</w:t>
      </w:r>
      <w:r w:rsidR="00406D57" w:rsidRPr="00414870">
        <w:rPr>
          <w:rFonts w:ascii="Arial" w:hAnsi="Arial" w:cs="Arial"/>
          <w:color w:val="000000" w:themeColor="text1"/>
        </w:rPr>
        <w:t xml:space="preserve"> que la batalla por el poder político </w:t>
      </w:r>
      <w:r w:rsidR="00795FE1" w:rsidRPr="00414870">
        <w:rPr>
          <w:rFonts w:ascii="Arial" w:hAnsi="Arial" w:cs="Arial"/>
          <w:color w:val="000000" w:themeColor="text1"/>
        </w:rPr>
        <w:t xml:space="preserve">en México </w:t>
      </w:r>
      <w:r w:rsidR="00406D57" w:rsidRPr="00414870">
        <w:rPr>
          <w:rFonts w:ascii="Arial" w:hAnsi="Arial" w:cs="Arial"/>
          <w:color w:val="000000" w:themeColor="text1"/>
        </w:rPr>
        <w:t>no t</w:t>
      </w:r>
      <w:r w:rsidRPr="00414870">
        <w:rPr>
          <w:rFonts w:ascii="Arial" w:hAnsi="Arial" w:cs="Arial"/>
          <w:color w:val="000000" w:themeColor="text1"/>
        </w:rPr>
        <w:t>i</w:t>
      </w:r>
      <w:r w:rsidR="00406D57" w:rsidRPr="00414870">
        <w:rPr>
          <w:rFonts w:ascii="Arial" w:hAnsi="Arial" w:cs="Arial"/>
          <w:color w:val="000000" w:themeColor="text1"/>
        </w:rPr>
        <w:t xml:space="preserve">ene límites y todos los recursos, </w:t>
      </w:r>
      <w:r w:rsidR="00795FE1" w:rsidRPr="00414870">
        <w:rPr>
          <w:rFonts w:ascii="Arial" w:hAnsi="Arial" w:cs="Arial"/>
          <w:color w:val="000000" w:themeColor="text1"/>
        </w:rPr>
        <w:t>i</w:t>
      </w:r>
      <w:r w:rsidR="00406D57" w:rsidRPr="00414870">
        <w:rPr>
          <w:rFonts w:ascii="Arial" w:hAnsi="Arial" w:cs="Arial"/>
          <w:color w:val="000000" w:themeColor="text1"/>
        </w:rPr>
        <w:t>ncluidos los más ex</w:t>
      </w:r>
      <w:r w:rsidR="00795FE1" w:rsidRPr="00414870">
        <w:rPr>
          <w:rFonts w:ascii="Arial" w:hAnsi="Arial" w:cs="Arial"/>
          <w:color w:val="000000" w:themeColor="text1"/>
        </w:rPr>
        <w:t>e</w:t>
      </w:r>
      <w:r w:rsidR="00406D57" w:rsidRPr="00414870">
        <w:rPr>
          <w:rFonts w:ascii="Arial" w:hAnsi="Arial" w:cs="Arial"/>
          <w:color w:val="000000" w:themeColor="text1"/>
        </w:rPr>
        <w:t>crables</w:t>
      </w:r>
      <w:r w:rsidR="007F5BA2" w:rsidRPr="00414870">
        <w:rPr>
          <w:rFonts w:ascii="Arial" w:hAnsi="Arial" w:cs="Arial"/>
          <w:color w:val="000000" w:themeColor="text1"/>
        </w:rPr>
        <w:t>,</w:t>
      </w:r>
      <w:r w:rsidR="00406D57" w:rsidRPr="00414870">
        <w:rPr>
          <w:rFonts w:ascii="Arial" w:hAnsi="Arial" w:cs="Arial"/>
          <w:color w:val="000000" w:themeColor="text1"/>
        </w:rPr>
        <w:t xml:space="preserve"> son válidos</w:t>
      </w:r>
      <w:r w:rsidR="00795FE1" w:rsidRPr="00414870">
        <w:rPr>
          <w:rFonts w:ascii="Arial" w:hAnsi="Arial" w:cs="Arial"/>
          <w:color w:val="000000" w:themeColor="text1"/>
        </w:rPr>
        <w:t xml:space="preserve"> aunque sirvan para </w:t>
      </w:r>
      <w:r w:rsidR="00E370A3" w:rsidRPr="00414870">
        <w:rPr>
          <w:rFonts w:ascii="Arial" w:hAnsi="Arial" w:cs="Arial"/>
          <w:color w:val="000000" w:themeColor="text1"/>
        </w:rPr>
        <w:t xml:space="preserve">promover </w:t>
      </w:r>
      <w:r w:rsidR="00795FE1" w:rsidRPr="00414870">
        <w:rPr>
          <w:rFonts w:ascii="Arial" w:hAnsi="Arial" w:cs="Arial"/>
          <w:color w:val="000000" w:themeColor="text1"/>
        </w:rPr>
        <w:t xml:space="preserve">el involuntario aislamiento y mostrarse tal y como cada actor político y </w:t>
      </w:r>
      <w:r w:rsidR="00DB0E7F" w:rsidRPr="00414870">
        <w:rPr>
          <w:rFonts w:ascii="Arial" w:hAnsi="Arial" w:cs="Arial"/>
          <w:color w:val="000000" w:themeColor="text1"/>
        </w:rPr>
        <w:t>a</w:t>
      </w:r>
      <w:r w:rsidR="00795FE1" w:rsidRPr="00414870">
        <w:rPr>
          <w:rFonts w:ascii="Arial" w:hAnsi="Arial" w:cs="Arial"/>
          <w:color w:val="000000" w:themeColor="text1"/>
        </w:rPr>
        <w:t>gente económico es en realidad</w:t>
      </w:r>
      <w:r w:rsidR="007F5BA2" w:rsidRPr="00414870">
        <w:rPr>
          <w:rFonts w:ascii="Arial" w:hAnsi="Arial" w:cs="Arial"/>
          <w:color w:val="000000" w:themeColor="text1"/>
        </w:rPr>
        <w:t>.</w:t>
      </w:r>
    </w:p>
    <w:p w:rsidR="005D4A6A" w:rsidRPr="00414870" w:rsidRDefault="00E370A3" w:rsidP="007A5EA3">
      <w:pPr>
        <w:ind w:firstLine="708"/>
        <w:jc w:val="both"/>
        <w:rPr>
          <w:rFonts w:ascii="Arial" w:hAnsi="Arial" w:cs="Arial"/>
          <w:color w:val="000000" w:themeColor="text1"/>
        </w:rPr>
      </w:pPr>
      <w:r w:rsidRPr="00414870">
        <w:rPr>
          <w:rFonts w:ascii="Arial" w:hAnsi="Arial" w:cs="Arial"/>
          <w:color w:val="000000" w:themeColor="text1"/>
        </w:rPr>
        <w:t xml:space="preserve">Es oportuna, por lo anterior, la información </w:t>
      </w:r>
      <w:r w:rsidR="00E86877" w:rsidRPr="00414870">
        <w:rPr>
          <w:rFonts w:ascii="Arial" w:hAnsi="Arial" w:cs="Arial"/>
          <w:color w:val="000000" w:themeColor="text1"/>
        </w:rPr>
        <w:t xml:space="preserve">de </w:t>
      </w:r>
      <w:r w:rsidRPr="00414870">
        <w:rPr>
          <w:rFonts w:ascii="Arial" w:hAnsi="Arial" w:cs="Arial"/>
          <w:color w:val="000000" w:themeColor="text1"/>
        </w:rPr>
        <w:t xml:space="preserve">la Secretaría de Hacienda consistente en </w:t>
      </w:r>
      <w:r w:rsidR="005D4A6A" w:rsidRPr="00414870">
        <w:rPr>
          <w:rFonts w:ascii="Arial" w:hAnsi="Arial" w:cs="Arial"/>
          <w:color w:val="000000" w:themeColor="text1"/>
        </w:rPr>
        <w:t xml:space="preserve">que en el gasto ejercido por la Oficina de la Presidencia de la República en 2020 fue de 525.1 millones de pesos, cantidad inferior en 85% </w:t>
      </w:r>
      <w:r w:rsidR="00265C71" w:rsidRPr="00414870">
        <w:rPr>
          <w:rFonts w:ascii="Arial" w:hAnsi="Arial" w:cs="Arial"/>
          <w:color w:val="000000" w:themeColor="text1"/>
        </w:rPr>
        <w:t xml:space="preserve">en términos nominales, sin descontar la inflación, </w:t>
      </w:r>
      <w:r w:rsidR="005D4A6A" w:rsidRPr="00414870">
        <w:rPr>
          <w:rFonts w:ascii="Arial" w:hAnsi="Arial" w:cs="Arial"/>
          <w:color w:val="000000" w:themeColor="text1"/>
        </w:rPr>
        <w:t>a la destinada para ese fin en 2018, último año del gobierno de Enrique Peña</w:t>
      </w:r>
      <w:r w:rsidR="007F5BA2" w:rsidRPr="00414870">
        <w:rPr>
          <w:rFonts w:ascii="Arial" w:hAnsi="Arial" w:cs="Arial"/>
          <w:color w:val="000000" w:themeColor="text1"/>
        </w:rPr>
        <w:t xml:space="preserve"> Nieto</w:t>
      </w:r>
      <w:r w:rsidR="00E86877" w:rsidRPr="00414870">
        <w:rPr>
          <w:rFonts w:ascii="Arial" w:hAnsi="Arial" w:cs="Arial"/>
          <w:color w:val="000000" w:themeColor="text1"/>
        </w:rPr>
        <w:t>. S</w:t>
      </w:r>
      <w:r w:rsidR="005D4A6A" w:rsidRPr="00414870">
        <w:rPr>
          <w:rFonts w:ascii="Arial" w:hAnsi="Arial" w:cs="Arial"/>
          <w:color w:val="000000" w:themeColor="text1"/>
        </w:rPr>
        <w:t xml:space="preserve">exenio </w:t>
      </w:r>
      <w:r w:rsidR="00265C71" w:rsidRPr="00414870">
        <w:rPr>
          <w:rFonts w:ascii="Arial" w:hAnsi="Arial" w:cs="Arial"/>
          <w:color w:val="000000" w:themeColor="text1"/>
        </w:rPr>
        <w:t xml:space="preserve">inolvidable por </w:t>
      </w:r>
      <w:r w:rsidR="005D4A6A" w:rsidRPr="00414870">
        <w:rPr>
          <w:rFonts w:ascii="Arial" w:hAnsi="Arial" w:cs="Arial"/>
          <w:color w:val="000000" w:themeColor="text1"/>
        </w:rPr>
        <w:t xml:space="preserve">la corrupción </w:t>
      </w:r>
      <w:r w:rsidR="00F862F6" w:rsidRPr="00414870">
        <w:rPr>
          <w:rFonts w:ascii="Arial" w:hAnsi="Arial" w:cs="Arial"/>
          <w:color w:val="000000" w:themeColor="text1"/>
        </w:rPr>
        <w:t xml:space="preserve">sin </w:t>
      </w:r>
      <w:r w:rsidR="005D4A6A" w:rsidRPr="00414870">
        <w:rPr>
          <w:rFonts w:ascii="Arial" w:hAnsi="Arial" w:cs="Arial"/>
          <w:color w:val="000000" w:themeColor="text1"/>
        </w:rPr>
        <w:t>l</w:t>
      </w:r>
      <w:r w:rsidR="00F862F6" w:rsidRPr="00414870">
        <w:rPr>
          <w:rFonts w:ascii="Arial" w:hAnsi="Arial" w:cs="Arial"/>
          <w:color w:val="000000" w:themeColor="text1"/>
        </w:rPr>
        <w:t>í</w:t>
      </w:r>
      <w:r w:rsidR="005D4A6A" w:rsidRPr="00414870">
        <w:rPr>
          <w:rFonts w:ascii="Arial" w:hAnsi="Arial" w:cs="Arial"/>
          <w:color w:val="000000" w:themeColor="text1"/>
        </w:rPr>
        <w:t>mit</w:t>
      </w:r>
      <w:r w:rsidR="00F862F6" w:rsidRPr="00414870">
        <w:rPr>
          <w:rFonts w:ascii="Arial" w:hAnsi="Arial" w:cs="Arial"/>
          <w:color w:val="000000" w:themeColor="text1"/>
        </w:rPr>
        <w:t>es</w:t>
      </w:r>
      <w:r w:rsidR="00E86877" w:rsidRPr="00414870">
        <w:rPr>
          <w:rFonts w:ascii="Arial" w:hAnsi="Arial" w:cs="Arial"/>
          <w:color w:val="000000" w:themeColor="text1"/>
        </w:rPr>
        <w:t xml:space="preserve"> y </w:t>
      </w:r>
      <w:r w:rsidR="000109F1" w:rsidRPr="00414870">
        <w:rPr>
          <w:rFonts w:ascii="Arial" w:hAnsi="Arial" w:cs="Arial"/>
          <w:color w:val="000000" w:themeColor="text1"/>
        </w:rPr>
        <w:t>s</w:t>
      </w:r>
      <w:r w:rsidR="00F862F6" w:rsidRPr="00414870">
        <w:rPr>
          <w:rFonts w:ascii="Arial" w:hAnsi="Arial" w:cs="Arial"/>
          <w:color w:val="000000" w:themeColor="text1"/>
        </w:rPr>
        <w:t>ólo</w:t>
      </w:r>
      <w:r w:rsidR="00A81922" w:rsidRPr="00414870">
        <w:rPr>
          <w:rFonts w:ascii="Arial" w:hAnsi="Arial" w:cs="Arial"/>
          <w:color w:val="000000" w:themeColor="text1"/>
        </w:rPr>
        <w:t xml:space="preserve"> </w:t>
      </w:r>
      <w:r w:rsidR="000109F1" w:rsidRPr="00414870">
        <w:rPr>
          <w:rFonts w:ascii="Arial" w:hAnsi="Arial" w:cs="Arial"/>
          <w:color w:val="000000" w:themeColor="text1"/>
        </w:rPr>
        <w:t>superad</w:t>
      </w:r>
      <w:r w:rsidR="00A81922" w:rsidRPr="00414870">
        <w:rPr>
          <w:rFonts w:ascii="Arial" w:hAnsi="Arial" w:cs="Arial"/>
          <w:color w:val="000000" w:themeColor="text1"/>
        </w:rPr>
        <w:t>a</w:t>
      </w:r>
      <w:r w:rsidR="000109F1" w:rsidRPr="00414870">
        <w:rPr>
          <w:rFonts w:ascii="Arial" w:hAnsi="Arial" w:cs="Arial"/>
          <w:color w:val="000000" w:themeColor="text1"/>
        </w:rPr>
        <w:t xml:space="preserve"> por Miguel Alemán </w:t>
      </w:r>
      <w:r w:rsidR="00F375BF" w:rsidRPr="00414870">
        <w:rPr>
          <w:rFonts w:ascii="Arial" w:hAnsi="Arial" w:cs="Arial"/>
          <w:color w:val="000000" w:themeColor="text1"/>
        </w:rPr>
        <w:t xml:space="preserve">Valdés </w:t>
      </w:r>
      <w:r w:rsidR="000109F1" w:rsidRPr="00414870">
        <w:rPr>
          <w:rFonts w:ascii="Arial" w:hAnsi="Arial" w:cs="Arial"/>
          <w:color w:val="000000" w:themeColor="text1"/>
        </w:rPr>
        <w:t>y Carlos Salinas</w:t>
      </w:r>
      <w:r w:rsidR="00F375BF" w:rsidRPr="00414870">
        <w:rPr>
          <w:rFonts w:ascii="Arial" w:hAnsi="Arial" w:cs="Arial"/>
          <w:color w:val="000000" w:themeColor="text1"/>
        </w:rPr>
        <w:t xml:space="preserve"> de Gortari</w:t>
      </w:r>
      <w:r w:rsidR="000109F1" w:rsidRPr="00414870">
        <w:rPr>
          <w:rFonts w:ascii="Arial" w:hAnsi="Arial" w:cs="Arial"/>
          <w:color w:val="000000" w:themeColor="text1"/>
        </w:rPr>
        <w:t>,</w:t>
      </w:r>
      <w:r w:rsidR="005D4A6A" w:rsidRPr="00414870">
        <w:rPr>
          <w:rFonts w:ascii="Arial" w:hAnsi="Arial" w:cs="Arial"/>
          <w:color w:val="000000" w:themeColor="text1"/>
        </w:rPr>
        <w:t xml:space="preserve"> como es documentado </w:t>
      </w:r>
      <w:r w:rsidR="00F862F6" w:rsidRPr="00414870">
        <w:rPr>
          <w:rFonts w:ascii="Arial" w:hAnsi="Arial" w:cs="Arial"/>
          <w:color w:val="000000" w:themeColor="text1"/>
        </w:rPr>
        <w:t xml:space="preserve">con </w:t>
      </w:r>
      <w:r w:rsidR="007F5BA2" w:rsidRPr="00414870">
        <w:rPr>
          <w:rFonts w:ascii="Arial" w:hAnsi="Arial" w:cs="Arial"/>
          <w:color w:val="000000" w:themeColor="text1"/>
        </w:rPr>
        <w:t>los</w:t>
      </w:r>
      <w:r w:rsidR="005D4A6A" w:rsidRPr="00414870">
        <w:rPr>
          <w:rFonts w:ascii="Arial" w:hAnsi="Arial" w:cs="Arial"/>
          <w:color w:val="000000" w:themeColor="text1"/>
        </w:rPr>
        <w:t xml:space="preserve"> casos </w:t>
      </w:r>
      <w:r w:rsidR="000109F1" w:rsidRPr="00414870">
        <w:rPr>
          <w:rFonts w:ascii="Arial" w:hAnsi="Arial" w:cs="Arial"/>
          <w:color w:val="000000" w:themeColor="text1"/>
        </w:rPr>
        <w:t xml:space="preserve">que litiga </w:t>
      </w:r>
      <w:r w:rsidR="005D4A6A" w:rsidRPr="00414870">
        <w:rPr>
          <w:rFonts w:ascii="Arial" w:hAnsi="Arial" w:cs="Arial"/>
          <w:color w:val="000000" w:themeColor="text1"/>
        </w:rPr>
        <w:t>la Fiscalía General de la República</w:t>
      </w:r>
      <w:r w:rsidR="007F5BA2" w:rsidRPr="00414870">
        <w:rPr>
          <w:rFonts w:ascii="Arial" w:hAnsi="Arial" w:cs="Arial"/>
          <w:color w:val="000000" w:themeColor="text1"/>
        </w:rPr>
        <w:t xml:space="preserve"> y </w:t>
      </w:r>
      <w:r w:rsidR="000109F1" w:rsidRPr="00414870">
        <w:rPr>
          <w:rFonts w:ascii="Arial" w:hAnsi="Arial" w:cs="Arial"/>
          <w:color w:val="000000" w:themeColor="text1"/>
        </w:rPr>
        <w:t xml:space="preserve">las </w:t>
      </w:r>
      <w:r w:rsidR="005D4A6A" w:rsidRPr="00414870">
        <w:rPr>
          <w:rFonts w:ascii="Arial" w:hAnsi="Arial" w:cs="Arial"/>
          <w:color w:val="000000" w:themeColor="text1"/>
        </w:rPr>
        <w:t>de los estados</w:t>
      </w:r>
      <w:r w:rsidR="00F375BF" w:rsidRPr="00414870">
        <w:rPr>
          <w:rFonts w:ascii="Arial" w:hAnsi="Arial" w:cs="Arial"/>
          <w:color w:val="000000" w:themeColor="text1"/>
        </w:rPr>
        <w:t xml:space="preserve">, </w:t>
      </w:r>
      <w:r w:rsidR="005D4A6A" w:rsidRPr="00414870">
        <w:rPr>
          <w:rFonts w:ascii="Arial" w:hAnsi="Arial" w:cs="Arial"/>
          <w:color w:val="000000" w:themeColor="text1"/>
        </w:rPr>
        <w:t xml:space="preserve">en </w:t>
      </w:r>
      <w:r w:rsidR="007F5BA2" w:rsidRPr="00414870">
        <w:rPr>
          <w:rFonts w:ascii="Arial" w:hAnsi="Arial" w:cs="Arial"/>
          <w:color w:val="000000" w:themeColor="text1"/>
        </w:rPr>
        <w:t xml:space="preserve">Andorra, España y </w:t>
      </w:r>
      <w:r w:rsidR="000109F1" w:rsidRPr="00414870">
        <w:rPr>
          <w:rFonts w:ascii="Arial" w:hAnsi="Arial" w:cs="Arial"/>
          <w:color w:val="000000" w:themeColor="text1"/>
        </w:rPr>
        <w:t>Estados Unidos</w:t>
      </w:r>
      <w:r w:rsidR="00F862F6" w:rsidRPr="00414870">
        <w:rPr>
          <w:rFonts w:ascii="Arial" w:hAnsi="Arial" w:cs="Arial"/>
          <w:color w:val="000000" w:themeColor="text1"/>
        </w:rPr>
        <w:t xml:space="preserve">. Y </w:t>
      </w:r>
      <w:r w:rsidR="005D4A6A" w:rsidRPr="00414870">
        <w:rPr>
          <w:rFonts w:ascii="Arial" w:hAnsi="Arial" w:cs="Arial"/>
          <w:color w:val="000000" w:themeColor="text1"/>
        </w:rPr>
        <w:t>lo ilustra Hernández:</w:t>
      </w:r>
      <w:r w:rsidR="00F375BF" w:rsidRPr="00414870">
        <w:rPr>
          <w:rFonts w:ascii="Arial" w:hAnsi="Arial" w:cs="Arial"/>
          <w:color w:val="000000" w:themeColor="text1"/>
        </w:rPr>
        <w:t xml:space="preserve"> </w:t>
      </w:r>
      <w:hyperlink r:id="rId4" w:history="1">
        <w:r w:rsidR="005D4A6A" w:rsidRPr="00414870">
          <w:rPr>
            <w:rStyle w:val="Hipervnculo"/>
            <w:rFonts w:ascii="Arial" w:hAnsi="Arial" w:cs="Arial"/>
            <w:color w:val="000000" w:themeColor="text1"/>
          </w:rPr>
          <w:t>https://www.jornada.com.mx/2021/01/31/cartones/0</w:t>
        </w:r>
      </w:hyperlink>
    </w:p>
    <w:p w:rsidR="005D4A6A" w:rsidRPr="00414870" w:rsidRDefault="005D4A6A" w:rsidP="00CA75AC">
      <w:pPr>
        <w:ind w:firstLine="708"/>
        <w:jc w:val="both"/>
        <w:rPr>
          <w:rFonts w:ascii="Arial" w:hAnsi="Arial" w:cs="Arial"/>
          <w:color w:val="000000" w:themeColor="text1"/>
        </w:rPr>
      </w:pPr>
      <w:r w:rsidRPr="00414870">
        <w:rPr>
          <w:rFonts w:ascii="Arial" w:hAnsi="Arial" w:cs="Arial"/>
          <w:color w:val="000000" w:themeColor="text1"/>
        </w:rPr>
        <w:t xml:space="preserve">Entre enero y diciembre del año pasado </w:t>
      </w:r>
      <w:r w:rsidR="00A81922" w:rsidRPr="00414870">
        <w:rPr>
          <w:rFonts w:ascii="Arial" w:hAnsi="Arial" w:cs="Arial"/>
          <w:color w:val="000000" w:themeColor="text1"/>
        </w:rPr>
        <w:t xml:space="preserve">no </w:t>
      </w:r>
      <w:r w:rsidRPr="00414870">
        <w:rPr>
          <w:rFonts w:ascii="Arial" w:hAnsi="Arial" w:cs="Arial"/>
          <w:color w:val="000000" w:themeColor="text1"/>
        </w:rPr>
        <w:t>se erogar</w:t>
      </w:r>
      <w:r w:rsidR="00A81922" w:rsidRPr="00414870">
        <w:rPr>
          <w:rFonts w:ascii="Arial" w:hAnsi="Arial" w:cs="Arial"/>
          <w:color w:val="000000" w:themeColor="text1"/>
        </w:rPr>
        <w:t>on</w:t>
      </w:r>
      <w:r w:rsidRPr="00414870">
        <w:rPr>
          <w:rFonts w:ascii="Arial" w:hAnsi="Arial" w:cs="Arial"/>
          <w:color w:val="000000" w:themeColor="text1"/>
        </w:rPr>
        <w:t xml:space="preserve"> recursos destinados a asesorías, coordinación, difusión y apoyo técnico de las actividades de López Obrador, </w:t>
      </w:r>
      <w:r w:rsidR="000109F1" w:rsidRPr="00414870">
        <w:rPr>
          <w:rFonts w:ascii="Arial" w:hAnsi="Arial" w:cs="Arial"/>
          <w:color w:val="000000" w:themeColor="text1"/>
        </w:rPr>
        <w:t>reporta Hacienda</w:t>
      </w:r>
      <w:r w:rsidRPr="00414870">
        <w:rPr>
          <w:rFonts w:ascii="Arial" w:hAnsi="Arial" w:cs="Arial"/>
          <w:color w:val="000000" w:themeColor="text1"/>
        </w:rPr>
        <w:t>.</w:t>
      </w:r>
      <w:r w:rsidR="000109F1" w:rsidRPr="00414870">
        <w:rPr>
          <w:rFonts w:ascii="Arial" w:hAnsi="Arial" w:cs="Arial"/>
          <w:color w:val="000000" w:themeColor="text1"/>
        </w:rPr>
        <w:t xml:space="preserve"> E</w:t>
      </w:r>
      <w:r w:rsidRPr="00414870">
        <w:rPr>
          <w:rFonts w:ascii="Arial" w:hAnsi="Arial" w:cs="Arial"/>
          <w:color w:val="000000" w:themeColor="text1"/>
        </w:rPr>
        <w:t>n 2020</w:t>
      </w:r>
      <w:r w:rsidR="00265C71" w:rsidRPr="00414870">
        <w:rPr>
          <w:rFonts w:ascii="Arial" w:hAnsi="Arial" w:cs="Arial"/>
          <w:color w:val="000000" w:themeColor="text1"/>
        </w:rPr>
        <w:t>,</w:t>
      </w:r>
      <w:r w:rsidRPr="00414870">
        <w:rPr>
          <w:rFonts w:ascii="Arial" w:hAnsi="Arial" w:cs="Arial"/>
          <w:color w:val="000000" w:themeColor="text1"/>
        </w:rPr>
        <w:t xml:space="preserve"> el gasto destinado para la Oficina de la Presidencia de la República se redujo 28.7</w:t>
      </w:r>
      <w:r w:rsidR="000109F1" w:rsidRPr="00414870">
        <w:rPr>
          <w:rFonts w:ascii="Arial" w:hAnsi="Arial" w:cs="Arial"/>
          <w:color w:val="000000" w:themeColor="text1"/>
        </w:rPr>
        <w:t>% e</w:t>
      </w:r>
      <w:r w:rsidRPr="00414870">
        <w:rPr>
          <w:rFonts w:ascii="Arial" w:hAnsi="Arial" w:cs="Arial"/>
          <w:color w:val="000000" w:themeColor="text1"/>
        </w:rPr>
        <w:t>n términos reales, al descontar el efecto de la inflación, en comparación con 2019.</w:t>
      </w:r>
      <w:r w:rsidR="000109F1" w:rsidRPr="00414870">
        <w:rPr>
          <w:rFonts w:ascii="Arial" w:hAnsi="Arial" w:cs="Arial"/>
          <w:color w:val="000000" w:themeColor="text1"/>
        </w:rPr>
        <w:t xml:space="preserve"> </w:t>
      </w:r>
      <w:r w:rsidRPr="00414870">
        <w:rPr>
          <w:rFonts w:ascii="Arial" w:hAnsi="Arial" w:cs="Arial"/>
          <w:color w:val="000000" w:themeColor="text1"/>
        </w:rPr>
        <w:t xml:space="preserve">Sin embargo, el gasto de 2020 para esa área fue menor </w:t>
      </w:r>
      <w:r w:rsidR="007F5BA2" w:rsidRPr="00414870">
        <w:rPr>
          <w:rFonts w:ascii="Arial" w:hAnsi="Arial" w:cs="Arial"/>
          <w:color w:val="000000" w:themeColor="text1"/>
        </w:rPr>
        <w:t xml:space="preserve">con </w:t>
      </w:r>
      <w:r w:rsidRPr="00414870">
        <w:rPr>
          <w:rFonts w:ascii="Arial" w:hAnsi="Arial" w:cs="Arial"/>
          <w:color w:val="000000" w:themeColor="text1"/>
        </w:rPr>
        <w:t>una reducción a una séptima parte de lo que se ejerció en el último año de Peña</w:t>
      </w:r>
      <w:r w:rsidR="00F375BF" w:rsidRPr="00414870">
        <w:rPr>
          <w:rFonts w:ascii="Arial" w:hAnsi="Arial" w:cs="Arial"/>
          <w:color w:val="000000" w:themeColor="text1"/>
        </w:rPr>
        <w:t xml:space="preserve"> y</w:t>
      </w:r>
      <w:r w:rsidRPr="00414870">
        <w:rPr>
          <w:rFonts w:ascii="Arial" w:hAnsi="Arial" w:cs="Arial"/>
          <w:color w:val="000000" w:themeColor="text1"/>
        </w:rPr>
        <w:t xml:space="preserve"> que fue de 3 mil 578.4 millones de pesos.</w:t>
      </w:r>
    </w:p>
    <w:p w:rsidR="00F1436A" w:rsidRPr="00414870" w:rsidRDefault="002F7A2D" w:rsidP="007F5BA2">
      <w:pPr>
        <w:ind w:firstLine="708"/>
        <w:jc w:val="both"/>
        <w:rPr>
          <w:rFonts w:ascii="Arial" w:hAnsi="Arial" w:cs="Arial"/>
          <w:color w:val="000000" w:themeColor="text1"/>
        </w:rPr>
      </w:pPr>
      <w:r w:rsidRPr="00414870">
        <w:rPr>
          <w:rFonts w:ascii="Arial" w:hAnsi="Arial" w:cs="Arial"/>
          <w:color w:val="000000" w:themeColor="text1"/>
        </w:rPr>
        <w:t xml:space="preserve">Los lujos que distinguen a Palacio Nacional, entonces, son ajenos al ejercicio </w:t>
      </w:r>
      <w:r w:rsidR="00F1436A" w:rsidRPr="00414870">
        <w:rPr>
          <w:rFonts w:ascii="Arial" w:hAnsi="Arial" w:cs="Arial"/>
          <w:color w:val="000000" w:themeColor="text1"/>
        </w:rPr>
        <w:t xml:space="preserve">presupuestal </w:t>
      </w:r>
      <w:r w:rsidRPr="00414870">
        <w:rPr>
          <w:rFonts w:ascii="Arial" w:hAnsi="Arial" w:cs="Arial"/>
          <w:color w:val="000000" w:themeColor="text1"/>
        </w:rPr>
        <w:t xml:space="preserve">en los 26 meses de gobierno de </w:t>
      </w:r>
      <w:r w:rsidR="007F5BA2" w:rsidRPr="00414870">
        <w:rPr>
          <w:rFonts w:ascii="Arial" w:hAnsi="Arial" w:cs="Arial"/>
          <w:color w:val="000000" w:themeColor="text1"/>
        </w:rPr>
        <w:t>AMLO</w:t>
      </w:r>
      <w:r w:rsidRPr="00414870">
        <w:rPr>
          <w:rFonts w:ascii="Arial" w:hAnsi="Arial" w:cs="Arial"/>
          <w:color w:val="000000" w:themeColor="text1"/>
        </w:rPr>
        <w:t xml:space="preserve">, allí están desde </w:t>
      </w:r>
      <w:r w:rsidR="00F1436A" w:rsidRPr="00414870">
        <w:rPr>
          <w:rFonts w:ascii="Arial" w:hAnsi="Arial" w:cs="Arial"/>
          <w:color w:val="000000" w:themeColor="text1"/>
        </w:rPr>
        <w:t xml:space="preserve">que en 1864 lo ocupó Maximiliano de Habsburgo-Lorena </w:t>
      </w:r>
      <w:r w:rsidRPr="00414870">
        <w:rPr>
          <w:rFonts w:ascii="Arial" w:hAnsi="Arial" w:cs="Arial"/>
          <w:color w:val="000000" w:themeColor="text1"/>
        </w:rPr>
        <w:t xml:space="preserve">y hasta ahora son criticados por Denise </w:t>
      </w:r>
      <w:proofErr w:type="spellStart"/>
      <w:r w:rsidRPr="00414870">
        <w:rPr>
          <w:rFonts w:ascii="Arial" w:hAnsi="Arial" w:cs="Arial"/>
          <w:color w:val="000000" w:themeColor="text1"/>
        </w:rPr>
        <w:t>D</w:t>
      </w:r>
      <w:r w:rsidR="00F1436A" w:rsidRPr="00414870">
        <w:rPr>
          <w:rFonts w:ascii="Arial" w:hAnsi="Arial" w:cs="Arial"/>
          <w:color w:val="000000" w:themeColor="text1"/>
        </w:rPr>
        <w:t>r</w:t>
      </w:r>
      <w:r w:rsidRPr="00414870">
        <w:rPr>
          <w:rFonts w:ascii="Arial" w:hAnsi="Arial" w:cs="Arial"/>
          <w:color w:val="000000" w:themeColor="text1"/>
        </w:rPr>
        <w:t>esser</w:t>
      </w:r>
      <w:proofErr w:type="spellEnd"/>
      <w:r w:rsidRPr="00414870">
        <w:rPr>
          <w:rFonts w:ascii="Arial" w:hAnsi="Arial" w:cs="Arial"/>
          <w:color w:val="000000" w:themeColor="text1"/>
        </w:rPr>
        <w:t xml:space="preserve"> quien descubr</w:t>
      </w:r>
      <w:r w:rsidR="00F1436A" w:rsidRPr="00414870">
        <w:rPr>
          <w:rFonts w:ascii="Arial" w:hAnsi="Arial" w:cs="Arial"/>
          <w:color w:val="000000" w:themeColor="text1"/>
        </w:rPr>
        <w:t xml:space="preserve">ió </w:t>
      </w:r>
      <w:r w:rsidRPr="00414870">
        <w:rPr>
          <w:rFonts w:ascii="Arial" w:hAnsi="Arial" w:cs="Arial"/>
          <w:color w:val="000000" w:themeColor="text1"/>
        </w:rPr>
        <w:t>el hilo negro</w:t>
      </w:r>
      <w:r w:rsidR="007F5BA2" w:rsidRPr="00414870">
        <w:rPr>
          <w:rFonts w:ascii="Arial" w:hAnsi="Arial" w:cs="Arial"/>
          <w:color w:val="000000" w:themeColor="text1"/>
        </w:rPr>
        <w:t>.</w:t>
      </w:r>
    </w:p>
    <w:p w:rsidR="007A7207" w:rsidRPr="00414870" w:rsidRDefault="00F1436A" w:rsidP="007A5EA3">
      <w:pPr>
        <w:ind w:firstLine="708"/>
        <w:jc w:val="both"/>
        <w:rPr>
          <w:rFonts w:ascii="Arial" w:hAnsi="Arial" w:cs="Arial"/>
          <w:color w:val="000000" w:themeColor="text1"/>
        </w:rPr>
      </w:pPr>
      <w:r w:rsidRPr="00414870">
        <w:rPr>
          <w:rFonts w:ascii="Arial" w:hAnsi="Arial" w:cs="Arial"/>
          <w:color w:val="000000" w:themeColor="text1"/>
        </w:rPr>
        <w:t xml:space="preserve">Bueno, hasta el “derroche” de energía eléctrica fue </w:t>
      </w:r>
      <w:r w:rsidR="00A81922" w:rsidRPr="00414870">
        <w:rPr>
          <w:rFonts w:ascii="Arial" w:hAnsi="Arial" w:cs="Arial"/>
          <w:color w:val="000000" w:themeColor="text1"/>
        </w:rPr>
        <w:t>denunciado</w:t>
      </w:r>
      <w:r w:rsidRPr="00414870">
        <w:rPr>
          <w:rFonts w:ascii="Arial" w:hAnsi="Arial" w:cs="Arial"/>
          <w:color w:val="000000" w:themeColor="text1"/>
        </w:rPr>
        <w:t xml:space="preserve"> </w:t>
      </w:r>
      <w:r w:rsidR="007A7207" w:rsidRPr="00414870">
        <w:rPr>
          <w:rFonts w:ascii="Arial" w:hAnsi="Arial" w:cs="Arial"/>
          <w:color w:val="000000" w:themeColor="text1"/>
        </w:rPr>
        <w:t xml:space="preserve">como si fuera posible filmar un recorrido durante el cual </w:t>
      </w:r>
      <w:r w:rsidR="007F5BA2" w:rsidRPr="00414870">
        <w:rPr>
          <w:rFonts w:ascii="Arial" w:hAnsi="Arial" w:cs="Arial"/>
          <w:color w:val="000000" w:themeColor="text1"/>
        </w:rPr>
        <w:t>Obrador</w:t>
      </w:r>
      <w:r w:rsidR="007A7207" w:rsidRPr="00414870">
        <w:rPr>
          <w:rFonts w:ascii="Arial" w:hAnsi="Arial" w:cs="Arial"/>
          <w:color w:val="000000" w:themeColor="text1"/>
        </w:rPr>
        <w:t xml:space="preserve"> explicó que el motivo del mensaje</w:t>
      </w:r>
      <w:r w:rsidR="007F5BA2" w:rsidRPr="00414870">
        <w:rPr>
          <w:rFonts w:ascii="Arial" w:hAnsi="Arial" w:cs="Arial"/>
          <w:color w:val="000000" w:themeColor="text1"/>
        </w:rPr>
        <w:t xml:space="preserve"> es </w:t>
      </w:r>
      <w:r w:rsidR="00965B8E" w:rsidRPr="00414870">
        <w:rPr>
          <w:rFonts w:ascii="Arial" w:hAnsi="Arial" w:cs="Arial"/>
          <w:color w:val="000000" w:themeColor="text1"/>
        </w:rPr>
        <w:t xml:space="preserve">acabar </w:t>
      </w:r>
      <w:r w:rsidR="007A7207" w:rsidRPr="00414870">
        <w:rPr>
          <w:rFonts w:ascii="Arial" w:hAnsi="Arial" w:cs="Arial"/>
          <w:color w:val="000000" w:themeColor="text1"/>
        </w:rPr>
        <w:t xml:space="preserve">con las especulaciones sobre su salud; </w:t>
      </w:r>
      <w:r w:rsidR="00965B8E" w:rsidRPr="00414870">
        <w:rPr>
          <w:rFonts w:ascii="Arial" w:hAnsi="Arial" w:cs="Arial"/>
          <w:color w:val="000000" w:themeColor="text1"/>
        </w:rPr>
        <w:t xml:space="preserve">informar </w:t>
      </w:r>
      <w:r w:rsidR="00A81922" w:rsidRPr="00414870">
        <w:rPr>
          <w:rFonts w:ascii="Arial" w:hAnsi="Arial" w:cs="Arial"/>
          <w:color w:val="000000" w:themeColor="text1"/>
        </w:rPr>
        <w:t>d</w:t>
      </w:r>
      <w:r w:rsidR="007A7207" w:rsidRPr="00414870">
        <w:rPr>
          <w:rFonts w:ascii="Arial" w:hAnsi="Arial" w:cs="Arial"/>
          <w:color w:val="000000" w:themeColor="text1"/>
        </w:rPr>
        <w:t xml:space="preserve">el programa para la adquisición de vacunas, incluida la </w:t>
      </w:r>
      <w:proofErr w:type="spellStart"/>
      <w:r w:rsidR="007A7207" w:rsidRPr="00414870">
        <w:rPr>
          <w:rFonts w:ascii="Arial" w:hAnsi="Arial" w:cs="Arial"/>
          <w:color w:val="000000" w:themeColor="text1"/>
        </w:rPr>
        <w:t>Sputnik</w:t>
      </w:r>
      <w:proofErr w:type="spellEnd"/>
      <w:r w:rsidR="007A7207" w:rsidRPr="00414870">
        <w:rPr>
          <w:rFonts w:ascii="Arial" w:hAnsi="Arial" w:cs="Arial"/>
          <w:color w:val="000000" w:themeColor="text1"/>
        </w:rPr>
        <w:t xml:space="preserve"> V que tanta polémica arma con una </w:t>
      </w:r>
      <w:r w:rsidR="007A7207" w:rsidRPr="00414870">
        <w:rPr>
          <w:rFonts w:ascii="Arial" w:hAnsi="Arial" w:cs="Arial"/>
          <w:color w:val="000000" w:themeColor="text1"/>
        </w:rPr>
        <w:lastRenderedPageBreak/>
        <w:t>fuerte dosis de eurocentrismo; la recuperación paulatina de la economía y el empleo</w:t>
      </w:r>
      <w:r w:rsidR="00965B8E" w:rsidRPr="00414870">
        <w:rPr>
          <w:rFonts w:ascii="Arial" w:hAnsi="Arial" w:cs="Arial"/>
          <w:color w:val="000000" w:themeColor="text1"/>
        </w:rPr>
        <w:t>;</w:t>
      </w:r>
      <w:r w:rsidR="007A7207" w:rsidRPr="00414870">
        <w:rPr>
          <w:rFonts w:ascii="Arial" w:hAnsi="Arial" w:cs="Arial"/>
          <w:color w:val="000000" w:themeColor="text1"/>
        </w:rPr>
        <w:t xml:space="preserve"> la emergencia de sentimiento</w:t>
      </w:r>
      <w:r w:rsidR="00965B8E" w:rsidRPr="00414870">
        <w:rPr>
          <w:rFonts w:ascii="Arial" w:hAnsi="Arial" w:cs="Arial"/>
          <w:color w:val="000000" w:themeColor="text1"/>
        </w:rPr>
        <w:t>s</w:t>
      </w:r>
      <w:r w:rsidR="007A7207" w:rsidRPr="00414870">
        <w:rPr>
          <w:rFonts w:ascii="Arial" w:hAnsi="Arial" w:cs="Arial"/>
          <w:color w:val="000000" w:themeColor="text1"/>
        </w:rPr>
        <w:t xml:space="preserve"> comunitarias entre </w:t>
      </w:r>
      <w:r w:rsidR="00965B8E" w:rsidRPr="00414870">
        <w:rPr>
          <w:rFonts w:ascii="Arial" w:hAnsi="Arial" w:cs="Arial"/>
          <w:color w:val="000000" w:themeColor="text1"/>
        </w:rPr>
        <w:t>los</w:t>
      </w:r>
      <w:r w:rsidR="007A7207" w:rsidRPr="00414870">
        <w:rPr>
          <w:rFonts w:ascii="Arial" w:hAnsi="Arial" w:cs="Arial"/>
          <w:color w:val="000000" w:themeColor="text1"/>
        </w:rPr>
        <w:t xml:space="preserve"> mexicanos</w:t>
      </w:r>
      <w:r w:rsidR="00965B8E" w:rsidRPr="00414870">
        <w:rPr>
          <w:rFonts w:ascii="Arial" w:hAnsi="Arial" w:cs="Arial"/>
          <w:color w:val="000000" w:themeColor="text1"/>
        </w:rPr>
        <w:t>…</w:t>
      </w:r>
    </w:p>
    <w:p w:rsidR="007A5EA3" w:rsidRPr="00414870" w:rsidRDefault="007A5EA3" w:rsidP="007A5EA3">
      <w:pPr>
        <w:ind w:firstLine="708"/>
        <w:jc w:val="both"/>
        <w:rPr>
          <w:rFonts w:ascii="Arial" w:hAnsi="Arial" w:cs="Arial"/>
          <w:color w:val="000000" w:themeColor="text1"/>
        </w:rPr>
      </w:pPr>
      <w:r w:rsidRPr="00414870">
        <w:rPr>
          <w:rFonts w:ascii="Arial" w:hAnsi="Arial" w:cs="Arial"/>
          <w:color w:val="000000" w:themeColor="text1"/>
        </w:rPr>
        <w:t>L</w:t>
      </w:r>
      <w:r w:rsidR="007A7207" w:rsidRPr="00414870">
        <w:rPr>
          <w:rFonts w:ascii="Arial" w:hAnsi="Arial" w:cs="Arial"/>
          <w:color w:val="000000" w:themeColor="text1"/>
        </w:rPr>
        <w:t xml:space="preserve">o criticable fue el no uso de </w:t>
      </w:r>
      <w:proofErr w:type="spellStart"/>
      <w:r w:rsidR="007A7207" w:rsidRPr="00414870">
        <w:rPr>
          <w:rFonts w:ascii="Arial" w:hAnsi="Arial" w:cs="Arial"/>
          <w:color w:val="000000" w:themeColor="text1"/>
        </w:rPr>
        <w:t>cubrebo</w:t>
      </w:r>
      <w:r w:rsidRPr="00414870">
        <w:rPr>
          <w:rFonts w:ascii="Arial" w:hAnsi="Arial" w:cs="Arial"/>
          <w:color w:val="000000" w:themeColor="text1"/>
        </w:rPr>
        <w:t>c</w:t>
      </w:r>
      <w:r w:rsidR="007A7207" w:rsidRPr="00414870">
        <w:rPr>
          <w:rFonts w:ascii="Arial" w:hAnsi="Arial" w:cs="Arial"/>
          <w:color w:val="000000" w:themeColor="text1"/>
        </w:rPr>
        <w:t>a</w:t>
      </w:r>
      <w:proofErr w:type="spellEnd"/>
      <w:r w:rsidR="007A7207" w:rsidRPr="00414870">
        <w:rPr>
          <w:rFonts w:ascii="Arial" w:hAnsi="Arial" w:cs="Arial"/>
          <w:color w:val="000000" w:themeColor="text1"/>
        </w:rPr>
        <w:t xml:space="preserve"> y no estoy seguro porque </w:t>
      </w:r>
      <w:r w:rsidRPr="00414870">
        <w:rPr>
          <w:rFonts w:ascii="Arial" w:hAnsi="Arial" w:cs="Arial"/>
          <w:color w:val="000000" w:themeColor="text1"/>
        </w:rPr>
        <w:t>a no pocos usuarios les desfigura la voz hasta el punto de no entenderlos. Llama mucho la atención que nadie molestó a Ca</w:t>
      </w:r>
      <w:r w:rsidR="00965B8E" w:rsidRPr="00414870">
        <w:rPr>
          <w:rFonts w:ascii="Arial" w:hAnsi="Arial" w:cs="Arial"/>
          <w:color w:val="000000" w:themeColor="text1"/>
        </w:rPr>
        <w:t>r</w:t>
      </w:r>
      <w:r w:rsidRPr="00414870">
        <w:rPr>
          <w:rFonts w:ascii="Arial" w:hAnsi="Arial" w:cs="Arial"/>
          <w:color w:val="000000" w:themeColor="text1"/>
        </w:rPr>
        <w:t>lo</w:t>
      </w:r>
      <w:r w:rsidR="00965B8E" w:rsidRPr="00414870">
        <w:rPr>
          <w:rFonts w:ascii="Arial" w:hAnsi="Arial" w:cs="Arial"/>
          <w:color w:val="000000" w:themeColor="text1"/>
        </w:rPr>
        <w:t>s</w:t>
      </w:r>
      <w:r w:rsidRPr="00414870">
        <w:rPr>
          <w:rFonts w:ascii="Arial" w:hAnsi="Arial" w:cs="Arial"/>
          <w:color w:val="000000" w:themeColor="text1"/>
        </w:rPr>
        <w:t xml:space="preserve"> Slim durante su convalecencia por el coronavirus, a pesar de encarnar como ningún empresario </w:t>
      </w:r>
      <w:r w:rsidR="00965B8E" w:rsidRPr="00414870">
        <w:rPr>
          <w:rFonts w:ascii="Arial" w:hAnsi="Arial" w:cs="Arial"/>
          <w:color w:val="000000" w:themeColor="text1"/>
        </w:rPr>
        <w:t>latinoamericano</w:t>
      </w:r>
      <w:r w:rsidRPr="00414870">
        <w:rPr>
          <w:rFonts w:ascii="Arial" w:hAnsi="Arial" w:cs="Arial"/>
          <w:color w:val="000000" w:themeColor="text1"/>
        </w:rPr>
        <w:t xml:space="preserve"> y </w:t>
      </w:r>
      <w:r w:rsidR="00965B8E" w:rsidRPr="00414870">
        <w:rPr>
          <w:rFonts w:ascii="Arial" w:hAnsi="Arial" w:cs="Arial"/>
          <w:color w:val="000000" w:themeColor="text1"/>
        </w:rPr>
        <w:t>sólo 20 en el orbe</w:t>
      </w:r>
      <w:r w:rsidRPr="00414870">
        <w:rPr>
          <w:rFonts w:ascii="Arial" w:hAnsi="Arial" w:cs="Arial"/>
          <w:color w:val="000000" w:themeColor="text1"/>
        </w:rPr>
        <w:t xml:space="preserve"> el poder </w:t>
      </w:r>
      <w:r w:rsidR="007405C4" w:rsidRPr="00414870">
        <w:rPr>
          <w:rFonts w:ascii="Arial" w:hAnsi="Arial" w:cs="Arial"/>
          <w:color w:val="000000" w:themeColor="text1"/>
        </w:rPr>
        <w:t>del gran capital</w:t>
      </w:r>
      <w:r w:rsidRPr="00414870">
        <w:rPr>
          <w:rFonts w:ascii="Arial" w:hAnsi="Arial" w:cs="Arial"/>
          <w:color w:val="000000" w:themeColor="text1"/>
        </w:rPr>
        <w:t>. Seguramente influyó que es el principal anunciante en México y l</w:t>
      </w:r>
      <w:r w:rsidR="007405C4" w:rsidRPr="00414870">
        <w:rPr>
          <w:rFonts w:ascii="Arial" w:hAnsi="Arial" w:cs="Arial"/>
          <w:color w:val="000000" w:themeColor="text1"/>
        </w:rPr>
        <w:t xml:space="preserve">a </w:t>
      </w:r>
      <w:proofErr w:type="spellStart"/>
      <w:r w:rsidRPr="00414870">
        <w:rPr>
          <w:rFonts w:ascii="Arial" w:hAnsi="Arial" w:cs="Arial"/>
          <w:color w:val="000000" w:themeColor="text1"/>
        </w:rPr>
        <w:t>medi</w:t>
      </w:r>
      <w:r w:rsidR="007405C4" w:rsidRPr="00414870">
        <w:rPr>
          <w:rFonts w:ascii="Arial" w:hAnsi="Arial" w:cs="Arial"/>
          <w:color w:val="000000" w:themeColor="text1"/>
        </w:rPr>
        <w:t>ocracia</w:t>
      </w:r>
      <w:proofErr w:type="spellEnd"/>
      <w:r w:rsidR="007405C4" w:rsidRPr="00414870">
        <w:rPr>
          <w:rFonts w:ascii="Arial" w:hAnsi="Arial" w:cs="Arial"/>
          <w:color w:val="000000" w:themeColor="text1"/>
        </w:rPr>
        <w:t xml:space="preserve"> </w:t>
      </w:r>
      <w:r w:rsidRPr="00414870">
        <w:rPr>
          <w:rFonts w:ascii="Arial" w:hAnsi="Arial" w:cs="Arial"/>
          <w:color w:val="000000" w:themeColor="text1"/>
        </w:rPr>
        <w:t xml:space="preserve">y sus intelectuales orgánicos no están dispuestos a poner en </w:t>
      </w:r>
      <w:r w:rsidR="00F862F6" w:rsidRPr="00414870">
        <w:rPr>
          <w:rFonts w:ascii="Arial" w:hAnsi="Arial" w:cs="Arial"/>
          <w:color w:val="000000" w:themeColor="text1"/>
        </w:rPr>
        <w:t>riesgo la pauta publicitaria.</w:t>
      </w:r>
    </w:p>
    <w:p w:rsidR="00555F4E" w:rsidRPr="00414870" w:rsidRDefault="00555F4E" w:rsidP="00F862F6">
      <w:pPr>
        <w:tabs>
          <w:tab w:val="left" w:pos="1770"/>
          <w:tab w:val="center" w:pos="4419"/>
        </w:tabs>
        <w:jc w:val="center"/>
        <w:rPr>
          <w:rFonts w:ascii="Arial" w:hAnsi="Arial" w:cs="Arial"/>
          <w:b/>
          <w:color w:val="000000" w:themeColor="text1"/>
        </w:rPr>
      </w:pPr>
      <w:r w:rsidRPr="00414870">
        <w:rPr>
          <w:rFonts w:ascii="Arial" w:hAnsi="Arial" w:cs="Arial"/>
          <w:b/>
          <w:color w:val="000000" w:themeColor="text1"/>
        </w:rPr>
        <w:t>Acuse de recibo</w:t>
      </w:r>
    </w:p>
    <w:p w:rsidR="00555F4E" w:rsidRPr="00414870" w:rsidRDefault="00555F4E" w:rsidP="00555F4E">
      <w:pPr>
        <w:jc w:val="both"/>
        <w:rPr>
          <w:rFonts w:ascii="Arial" w:hAnsi="Arial" w:cs="Arial"/>
          <w:color w:val="000000" w:themeColor="text1"/>
        </w:rPr>
      </w:pPr>
      <w:r w:rsidRPr="00414870">
        <w:rPr>
          <w:rFonts w:ascii="Arial" w:hAnsi="Arial" w:cs="Arial"/>
          <w:color w:val="000000" w:themeColor="text1"/>
        </w:rPr>
        <w:t>De la periodista y escritora Teresa Gil: “Esos a los que se les va la lengua con doña Olga Sánchez Cordero se caerían para atrás si ella les respondiera desde su profundidad jurídica. No es s</w:t>
      </w:r>
      <w:r w:rsidR="00F862F6" w:rsidRPr="00414870">
        <w:rPr>
          <w:rFonts w:ascii="Arial" w:hAnsi="Arial" w:cs="Arial"/>
          <w:color w:val="000000" w:themeColor="text1"/>
        </w:rPr>
        <w:t>ó</w:t>
      </w:r>
      <w:r w:rsidRPr="00414870">
        <w:rPr>
          <w:rFonts w:ascii="Arial" w:hAnsi="Arial" w:cs="Arial"/>
          <w:color w:val="000000" w:themeColor="text1"/>
        </w:rPr>
        <w:t xml:space="preserve">lo una jurista, es una de las grandes juezas de este país, que quizá para algunos que en su pobreza quieren encontrar el pelo en la sopa, no llena la ausencia de AMLO. Ella cumple con decoro y suficiencia su papel en las mañaneras, mientras su verdadero creador aparece pronto en escena”... La opinión es sobre: </w:t>
      </w:r>
      <w:hyperlink r:id="rId5" w:tgtFrame="_blank" w:tooltip="https://www.imagenpoblana.com/21/01/28/las-mananeras-sin-obrador" w:history="1">
        <w:r w:rsidRPr="00414870">
          <w:rPr>
            <w:rFonts w:ascii="Arial" w:hAnsi="Arial" w:cs="Arial"/>
            <w:color w:val="000000" w:themeColor="text1"/>
            <w:u w:val="single"/>
          </w:rPr>
          <w:t>https://www.imagenpoblana.com/21/01/28/las-mananeras-sin-obrador</w:t>
        </w:r>
      </w:hyperlink>
      <w:r w:rsidRPr="00414870">
        <w:rPr>
          <w:rFonts w:ascii="Arial" w:hAnsi="Arial" w:cs="Arial"/>
          <w:color w:val="000000" w:themeColor="text1"/>
        </w:rPr>
        <w:t xml:space="preserve"> (...) Mi pésame al polémico periodista Carlos Pozos, mejor conocido como Lord Molécula, por la pérdida de su señor padre y mis parabienes por la recuperación de su señora madre y de él mismo, los tres debido al insaciable SARS-CoV-2 que vapulea a la humanidad entera, aunque muchos analistas no ven más allá de sus narices por convicción ideológica y comisión mercantil… La Estrategia Nacional de la Casa Blanca </w:t>
      </w:r>
      <w:r w:rsidR="00414870" w:rsidRPr="00414870">
        <w:rPr>
          <w:rFonts w:ascii="Arial" w:hAnsi="Arial" w:cs="Arial"/>
          <w:color w:val="000000" w:themeColor="text1"/>
        </w:rPr>
        <w:t xml:space="preserve">frente </w:t>
      </w:r>
      <w:r w:rsidRPr="00414870">
        <w:rPr>
          <w:rFonts w:ascii="Arial" w:hAnsi="Arial" w:cs="Arial"/>
          <w:color w:val="000000" w:themeColor="text1"/>
        </w:rPr>
        <w:t xml:space="preserve">a covid-19, establece que “el país merece una respuesta al coronavirus que sea guiada por la ciencia, los datos y la salud pública y no por el politiqueo” (atención </w:t>
      </w:r>
      <w:proofErr w:type="spellStart"/>
      <w:r w:rsidRPr="00414870">
        <w:rPr>
          <w:rFonts w:ascii="Arial" w:hAnsi="Arial" w:cs="Arial"/>
          <w:color w:val="000000" w:themeColor="text1"/>
        </w:rPr>
        <w:t>comentócratas</w:t>
      </w:r>
      <w:proofErr w:type="spellEnd"/>
      <w:r w:rsidRPr="00414870">
        <w:rPr>
          <w:rFonts w:ascii="Arial" w:hAnsi="Arial" w:cs="Arial"/>
          <w:color w:val="000000" w:themeColor="text1"/>
        </w:rPr>
        <w:t xml:space="preserve"> mexicanos). Y detalla un conjunto de iniciativas para enfrentar la gravísima crisis de salud pública. Estados Unidos, informó, tiene 4% de la población mundial, pero 25% de los casos de coronavirus en el mundo y 20% de todas las muertes provocadas por el virus”.</w:t>
      </w:r>
    </w:p>
    <w:p w:rsidR="00B64D1A" w:rsidRPr="00414870" w:rsidRDefault="00CA75AC" w:rsidP="00555F4E">
      <w:pPr>
        <w:jc w:val="both"/>
        <w:rPr>
          <w:rFonts w:ascii="Arial" w:eastAsiaTheme="minorHAnsi" w:hAnsi="Arial" w:cs="Arial"/>
          <w:color w:val="000000" w:themeColor="text1"/>
          <w:lang w:eastAsia="en-US"/>
        </w:rPr>
      </w:pPr>
      <w:hyperlink r:id="rId6" w:history="1">
        <w:r w:rsidR="00555F4E" w:rsidRPr="00414870">
          <w:rPr>
            <w:rFonts w:ascii="Arial" w:hAnsi="Arial" w:cs="Arial"/>
            <w:color w:val="000000" w:themeColor="text1"/>
            <w:sz w:val="16"/>
            <w:szCs w:val="16"/>
          </w:rPr>
          <w:t>http://www.forumenlinea.com/</w:t>
        </w:r>
      </w:hyperlink>
      <w:r w:rsidR="00555F4E" w:rsidRPr="00414870">
        <w:rPr>
          <w:rFonts w:ascii="Arial" w:hAnsi="Arial" w:cs="Arial"/>
          <w:color w:val="000000" w:themeColor="text1"/>
          <w:sz w:val="16"/>
          <w:szCs w:val="16"/>
        </w:rPr>
        <w:t xml:space="preserve">  </w:t>
      </w:r>
      <w:hyperlink r:id="rId7" w:history="1">
        <w:r w:rsidR="00555F4E" w:rsidRPr="00414870">
          <w:rPr>
            <w:rFonts w:ascii="Arial" w:hAnsi="Arial" w:cs="Arial"/>
            <w:color w:val="000000" w:themeColor="text1"/>
            <w:sz w:val="16"/>
            <w:szCs w:val="16"/>
            <w:lang w:val="en-US"/>
          </w:rPr>
          <w:t>https://www.facebook.com/forumenlinea</w:t>
        </w:r>
      </w:hyperlink>
      <w:r w:rsidR="00555F4E" w:rsidRPr="00414870">
        <w:rPr>
          <w:rFonts w:ascii="Arial" w:hAnsi="Arial" w:cs="Arial"/>
          <w:color w:val="000000" w:themeColor="text1"/>
          <w:sz w:val="16"/>
          <w:szCs w:val="16"/>
        </w:rPr>
        <w:t xml:space="preserve">  </w:t>
      </w:r>
      <w:hyperlink r:id="rId8" w:history="1">
        <w:r w:rsidR="00555F4E" w:rsidRPr="00414870">
          <w:rPr>
            <w:rFonts w:ascii="Arial" w:hAnsi="Arial" w:cs="Arial"/>
            <w:color w:val="000000" w:themeColor="text1"/>
            <w:sz w:val="16"/>
            <w:szCs w:val="16"/>
          </w:rPr>
          <w:t>forum@forumenlinea.com</w:t>
        </w:r>
      </w:hyperlink>
      <w:r w:rsidR="00555F4E" w:rsidRPr="00414870">
        <w:rPr>
          <w:rFonts w:ascii="Arial" w:hAnsi="Arial" w:cs="Arial"/>
          <w:color w:val="000000" w:themeColor="text1"/>
          <w:sz w:val="16"/>
          <w:szCs w:val="16"/>
        </w:rPr>
        <w:t xml:space="preserve">  Twitter:</w:t>
      </w:r>
      <w:hyperlink r:id="rId9" w:anchor="%21/IbarraAguirreEd" w:tgtFrame="_blank" w:history="1">
        <w:r w:rsidR="00555F4E" w:rsidRPr="00414870">
          <w:rPr>
            <w:rFonts w:ascii="Arial" w:hAnsi="Arial" w:cs="Arial"/>
            <w:color w:val="000000" w:themeColor="text1"/>
            <w:sz w:val="16"/>
            <w:szCs w:val="16"/>
          </w:rPr>
          <w:t>@</w:t>
        </w:r>
        <w:proofErr w:type="spellStart"/>
        <w:r w:rsidR="00555F4E" w:rsidRPr="00414870">
          <w:rPr>
            <w:rFonts w:ascii="Arial" w:hAnsi="Arial" w:cs="Arial"/>
            <w:color w:val="000000" w:themeColor="text1"/>
            <w:sz w:val="16"/>
            <w:szCs w:val="16"/>
          </w:rPr>
          <w:t>IbarraAguirreEd</w:t>
        </w:r>
        <w:proofErr w:type="spellEnd"/>
      </w:hyperlink>
      <w:bookmarkStart w:id="0" w:name="_GoBack"/>
      <w:bookmarkEnd w:id="0"/>
    </w:p>
    <w:sectPr w:rsidR="00B64D1A" w:rsidRPr="0041487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F4E"/>
    <w:rsid w:val="000109F1"/>
    <w:rsid w:val="00054E80"/>
    <w:rsid w:val="00225B6E"/>
    <w:rsid w:val="00265C71"/>
    <w:rsid w:val="002F7A2D"/>
    <w:rsid w:val="00406D57"/>
    <w:rsid w:val="004116B3"/>
    <w:rsid w:val="00414870"/>
    <w:rsid w:val="00555F4E"/>
    <w:rsid w:val="005D4A6A"/>
    <w:rsid w:val="007405C4"/>
    <w:rsid w:val="00795FE1"/>
    <w:rsid w:val="007A5EA3"/>
    <w:rsid w:val="007A7207"/>
    <w:rsid w:val="007F5BA2"/>
    <w:rsid w:val="00965B8E"/>
    <w:rsid w:val="00A81922"/>
    <w:rsid w:val="00B64D1A"/>
    <w:rsid w:val="00CA75AC"/>
    <w:rsid w:val="00DB0E7F"/>
    <w:rsid w:val="00E370A3"/>
    <w:rsid w:val="00E86877"/>
    <w:rsid w:val="00EE67CC"/>
    <w:rsid w:val="00F1436A"/>
    <w:rsid w:val="00F375BF"/>
    <w:rsid w:val="00F862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FA3BC-EFFE-454E-A0B0-7AF4EFD0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F4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54E80"/>
    <w:rPr>
      <w:color w:val="0000FF"/>
      <w:u w:val="single"/>
    </w:rPr>
  </w:style>
  <w:style w:type="character" w:customStyle="1" w:styleId="css-901oao">
    <w:name w:val="css-901oao"/>
    <w:basedOn w:val="Fuentedeprrafopredeter"/>
    <w:rsid w:val="00406D57"/>
  </w:style>
  <w:style w:type="paragraph" w:styleId="Prrafodelista">
    <w:name w:val="List Paragraph"/>
    <w:basedOn w:val="Normal"/>
    <w:uiPriority w:val="34"/>
    <w:qFormat/>
    <w:rsid w:val="00DB0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33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imagenpoblana.com/21/01/28/las-mananeras-sin-obrador" TargetMode="External"/><Relationship Id="rId10" Type="http://schemas.openxmlformats.org/officeDocument/2006/relationships/fontTable" Target="fontTable.xml"/><Relationship Id="rId4" Type="http://schemas.openxmlformats.org/officeDocument/2006/relationships/hyperlink" Target="https://www.jornada.com.mx/2021/01/31/cartones/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875</Words>
  <Characters>4813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2021-01-31T16:19:00Z</dcterms:created>
  <dcterms:modified xsi:type="dcterms:W3CDTF">2021-02-06T16:04:00Z</dcterms:modified>
</cp:coreProperties>
</file>