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655" w:rsidRPr="00AF3606" w:rsidRDefault="00447655" w:rsidP="0044765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F360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47655" w:rsidRPr="00AF3606" w:rsidRDefault="00447655" w:rsidP="00900A47">
      <w:pPr>
        <w:jc w:val="both"/>
        <w:rPr>
          <w:rFonts w:ascii="Arial" w:hAnsi="Arial" w:cs="Arial"/>
          <w:color w:val="000000" w:themeColor="text1"/>
        </w:rPr>
      </w:pPr>
    </w:p>
    <w:p w:rsidR="00447655" w:rsidRPr="00AF3606" w:rsidRDefault="00A068AD" w:rsidP="00A068A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F3606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La lección del 12 de diciembre</w:t>
      </w:r>
    </w:p>
    <w:p w:rsidR="00447655" w:rsidRPr="00AF3606" w:rsidRDefault="00447655" w:rsidP="00447655">
      <w:pPr>
        <w:jc w:val="both"/>
        <w:rPr>
          <w:rFonts w:ascii="Arial" w:hAnsi="Arial" w:cs="Arial"/>
          <w:color w:val="000000" w:themeColor="text1"/>
        </w:rPr>
      </w:pPr>
    </w:p>
    <w:p w:rsidR="00447655" w:rsidRPr="00AF3606" w:rsidRDefault="00447655" w:rsidP="00447655">
      <w:pPr>
        <w:jc w:val="both"/>
        <w:rPr>
          <w:rFonts w:ascii="Arial" w:hAnsi="Arial" w:cs="Arial"/>
          <w:b/>
          <w:color w:val="000000" w:themeColor="text1"/>
        </w:rPr>
      </w:pPr>
      <w:r w:rsidRPr="00AF3606">
        <w:rPr>
          <w:rFonts w:ascii="Arial" w:hAnsi="Arial" w:cs="Arial"/>
          <w:b/>
          <w:color w:val="000000" w:themeColor="text1"/>
        </w:rPr>
        <w:t>Eduardo Ibarra Aguirre</w:t>
      </w:r>
    </w:p>
    <w:p w:rsidR="00447655" w:rsidRPr="00AF3606" w:rsidRDefault="00447655" w:rsidP="00447655">
      <w:pPr>
        <w:jc w:val="both"/>
        <w:rPr>
          <w:rFonts w:ascii="Arial" w:hAnsi="Arial" w:cs="Arial"/>
          <w:color w:val="000000" w:themeColor="text1"/>
        </w:rPr>
      </w:pPr>
    </w:p>
    <w:p w:rsidR="00B15F34" w:rsidRPr="00AF3606" w:rsidRDefault="00B15F34" w:rsidP="00B15F3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Los católicos y sobre todo los guadalupanos que 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quizás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son más, dieron una lección a México y la aldea 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global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de lo que es la responsabilidad ciudadana, 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las ganas de vivir y de proteger a sus familiares, de respeto sino es que de amor al prójimo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ante los difíciles tiempos que vive la capital 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la pandemia 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>del SAR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-CoV-2 que genera la enfermedad de covid-19,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>con sus 9 millones de habitantes y los 60 municipios conurbados en los que habitan más de 13 millones de paisanos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>, muchos de los cuales se abstuvieron de acudir a la Basílica de Guadalupe y siguier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n la más concurrida celebración anual por 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>televisión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>. Lo mismo sucedió en la mayoría de los recintos marianos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del país</w:t>
      </w:r>
      <w:r w:rsidR="00003A2F" w:rsidRPr="00AF360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E46BD" w:rsidRPr="00AF3606" w:rsidRDefault="00003A2F" w:rsidP="00900A4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valioso el logro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frente a la convocatoria del gobierno de la Ciudad de México y la Conferencia del Episcopado Mexicano, 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9554FC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gozó de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>la oportuna y eficaz cobertura de los medios de comunicación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–es preciso reconocerlo–, más todavía si a partir de entonces es </w:t>
      </w:r>
      <w:r w:rsidR="009554FC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evidente 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el compromiso informativo y de opinión, de promoción con el ejemplo de los conductores 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9F1F94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el uso del tapaboca. Por supuesto que en los programas </w:t>
      </w:r>
      <w:r w:rsidR="00FE46BD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de comedia, telenovelas y entrevistas el 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mal </w:t>
      </w:r>
      <w:r w:rsidR="00FE46BD" w:rsidRPr="00AF3606">
        <w:rPr>
          <w:rFonts w:ascii="Arial" w:eastAsiaTheme="minorHAnsi" w:hAnsi="Arial" w:cs="Arial"/>
          <w:color w:val="000000" w:themeColor="text1"/>
          <w:lang w:eastAsia="en-US"/>
        </w:rPr>
        <w:t>ejemplo es lo que predomina en el trinomio de la televisión al no respetar la sana distancia</w:t>
      </w:r>
    </w:p>
    <w:p w:rsidR="009F1F94" w:rsidRPr="00AF3606" w:rsidRDefault="00FE46BD" w:rsidP="00FE46B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F3606">
        <w:rPr>
          <w:rFonts w:ascii="Arial" w:eastAsiaTheme="minorHAnsi" w:hAnsi="Arial" w:cs="Arial"/>
          <w:color w:val="000000" w:themeColor="text1"/>
          <w:lang w:eastAsia="en-US"/>
        </w:rPr>
        <w:t>En est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tema es indispensable pregonar con el ejemplo de 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autoridades de 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los tres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los niveles 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de gobierno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–desde el gobernador Enrique Alfaro que lo exhibieron en un bar tapatío cenando con su esposa y escuchando música; “sólo me tomé tres 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gü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>isquis”, adujo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–, los tres poderes de la Unión y los órganos presunta o realmente autónomos, 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hasta el presidente Andrés Manuel que el lunes 14 presentó recomendaciones para los próximos </w:t>
      </w:r>
      <w:r w:rsidR="009554FC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y difíciles 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>días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, pero </w:t>
      </w:r>
      <w:r w:rsidR="00900A47" w:rsidRPr="00AF3606">
        <w:rPr>
          <w:rFonts w:ascii="Arial" w:eastAsiaTheme="minorHAnsi" w:hAnsi="Arial" w:cs="Arial"/>
          <w:color w:val="000000" w:themeColor="text1"/>
          <w:lang w:eastAsia="en-US"/>
        </w:rPr>
        <w:t>no asumió un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compromiso personal con el </w:t>
      </w:r>
      <w:proofErr w:type="spellStart"/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cubreboca</w:t>
      </w:r>
      <w:proofErr w:type="spellEnd"/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, como enhorabuena lo hace con frecuencia el doctor Hugo López-</w:t>
      </w:r>
      <w:proofErr w:type="spellStart"/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>. A nadie le hará daño usarlo y después debatir</w:t>
      </w:r>
      <w:r w:rsidR="009554FC" w:rsidRPr="00AF3606">
        <w:rPr>
          <w:rFonts w:ascii="Arial" w:eastAsiaTheme="minorHAnsi" w:hAnsi="Arial" w:cs="Arial"/>
          <w:color w:val="000000" w:themeColor="text1"/>
          <w:lang w:eastAsia="en-US"/>
        </w:rPr>
        <w:t>án</w:t>
      </w:r>
      <w:r w:rsidR="00B8561E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lo que sea necesario sobre su base científica o no.</w:t>
      </w:r>
    </w:p>
    <w:p w:rsidR="00FA54FD" w:rsidRPr="00AF3606" w:rsidRDefault="00B8561E" w:rsidP="00C00611">
      <w:pPr>
        <w:ind w:firstLine="708"/>
        <w:jc w:val="both"/>
        <w:rPr>
          <w:rFonts w:ascii="Arial" w:hAnsi="Arial" w:cs="Arial"/>
          <w:color w:val="000000" w:themeColor="text1"/>
        </w:rPr>
      </w:pPr>
      <w:r w:rsidRPr="00AF3606">
        <w:rPr>
          <w:rFonts w:ascii="Arial" w:eastAsiaTheme="minorHAnsi" w:hAnsi="Arial" w:cs="Arial"/>
          <w:color w:val="000000" w:themeColor="text1"/>
          <w:lang w:eastAsia="en-US"/>
        </w:rPr>
        <w:t>Está muy bien la directriz presidencial para México no para el mundo</w:t>
      </w:r>
      <w:r w:rsidR="00C00611" w:rsidRPr="00AF3606">
        <w:rPr>
          <w:rFonts w:ascii="Arial" w:eastAsiaTheme="minorHAnsi" w:hAnsi="Arial" w:cs="Arial"/>
          <w:color w:val="000000" w:themeColor="text1"/>
          <w:lang w:eastAsia="en-US"/>
        </w:rPr>
        <w:t>, pues cada Estado decidirá lo propio –esa es la autodeterminación</w:t>
      </w:r>
      <w:r w:rsidR="00FA54FD" w:rsidRPr="00AF36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C00611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, para “evitar </w:t>
      </w:r>
      <w:r w:rsidRPr="00AF3606">
        <w:rPr>
          <w:rFonts w:ascii="Arial" w:hAnsi="Arial" w:cs="Arial"/>
          <w:color w:val="000000" w:themeColor="text1"/>
        </w:rPr>
        <w:t>medidas restrictivas y apelar a la confianza</w:t>
      </w:r>
      <w:r w:rsidR="00C00611" w:rsidRPr="00AF3606">
        <w:rPr>
          <w:rFonts w:ascii="Arial" w:hAnsi="Arial" w:cs="Arial"/>
          <w:color w:val="000000" w:themeColor="text1"/>
        </w:rPr>
        <w:t>”</w:t>
      </w:r>
      <w:r w:rsidR="00900A47" w:rsidRPr="00AF3606">
        <w:rPr>
          <w:rFonts w:ascii="Arial" w:hAnsi="Arial" w:cs="Arial"/>
          <w:color w:val="000000" w:themeColor="text1"/>
        </w:rPr>
        <w:t>;</w:t>
      </w:r>
      <w:r w:rsidR="00C00611" w:rsidRPr="00AF3606">
        <w:rPr>
          <w:rFonts w:ascii="Arial" w:hAnsi="Arial" w:cs="Arial"/>
          <w:color w:val="000000" w:themeColor="text1"/>
        </w:rPr>
        <w:t xml:space="preserve"> como </w:t>
      </w:r>
      <w:r w:rsidR="00900A47" w:rsidRPr="00AF3606">
        <w:rPr>
          <w:rFonts w:ascii="Arial" w:hAnsi="Arial" w:cs="Arial"/>
          <w:color w:val="000000" w:themeColor="text1"/>
        </w:rPr>
        <w:t xml:space="preserve">ya </w:t>
      </w:r>
      <w:r w:rsidR="00C00611" w:rsidRPr="00AF3606">
        <w:rPr>
          <w:rFonts w:ascii="Arial" w:hAnsi="Arial" w:cs="Arial"/>
          <w:color w:val="000000" w:themeColor="text1"/>
        </w:rPr>
        <w:t>apuntamos</w:t>
      </w:r>
      <w:r w:rsidR="009554FC" w:rsidRPr="00AF3606">
        <w:rPr>
          <w:rFonts w:ascii="Arial" w:hAnsi="Arial" w:cs="Arial"/>
          <w:color w:val="000000" w:themeColor="text1"/>
        </w:rPr>
        <w:t>:</w:t>
      </w:r>
      <w:r w:rsidR="00C00611" w:rsidRPr="00AF3606">
        <w:rPr>
          <w:rFonts w:ascii="Arial" w:hAnsi="Arial" w:cs="Arial"/>
          <w:color w:val="000000" w:themeColor="text1"/>
        </w:rPr>
        <w:t xml:space="preserve"> “</w:t>
      </w:r>
      <w:r w:rsidR="009554FC" w:rsidRPr="00AF3606">
        <w:rPr>
          <w:rFonts w:ascii="Arial" w:hAnsi="Arial" w:cs="Arial"/>
          <w:color w:val="000000" w:themeColor="text1"/>
        </w:rPr>
        <w:t>E</w:t>
      </w:r>
      <w:r w:rsidRPr="00AF3606">
        <w:rPr>
          <w:rFonts w:ascii="Arial" w:hAnsi="Arial" w:cs="Arial"/>
          <w:color w:val="000000" w:themeColor="text1"/>
        </w:rPr>
        <w:t>l 12 de diciembre, con la Basílica de Guadalupe vacía, fue una muestra de la responsabilidad de la población</w:t>
      </w:r>
      <w:r w:rsidR="00C00611" w:rsidRPr="00AF3606">
        <w:rPr>
          <w:rFonts w:ascii="Arial" w:hAnsi="Arial" w:cs="Arial"/>
          <w:color w:val="000000" w:themeColor="text1"/>
        </w:rPr>
        <w:t>”</w:t>
      </w:r>
      <w:r w:rsidRPr="00AF3606">
        <w:rPr>
          <w:rFonts w:ascii="Arial" w:hAnsi="Arial" w:cs="Arial"/>
          <w:color w:val="000000" w:themeColor="text1"/>
        </w:rPr>
        <w:t>.</w:t>
      </w:r>
      <w:r w:rsidR="00C00611" w:rsidRPr="00AF3606">
        <w:rPr>
          <w:rFonts w:ascii="Arial" w:hAnsi="Arial" w:cs="Arial"/>
          <w:color w:val="000000" w:themeColor="text1"/>
        </w:rPr>
        <w:t xml:space="preserve"> </w:t>
      </w:r>
      <w:r w:rsidR="00FA54FD" w:rsidRPr="00AF3606">
        <w:rPr>
          <w:rFonts w:ascii="Arial" w:hAnsi="Arial" w:cs="Arial"/>
          <w:color w:val="000000" w:themeColor="text1"/>
        </w:rPr>
        <w:t>Es de s</w:t>
      </w:r>
      <w:r w:rsidR="00C00611" w:rsidRPr="00AF3606">
        <w:rPr>
          <w:rFonts w:ascii="Arial" w:hAnsi="Arial" w:cs="Arial"/>
          <w:color w:val="000000" w:themeColor="text1"/>
        </w:rPr>
        <w:t>upon</w:t>
      </w:r>
      <w:r w:rsidR="00FA54FD" w:rsidRPr="00AF3606">
        <w:rPr>
          <w:rFonts w:ascii="Arial" w:hAnsi="Arial" w:cs="Arial"/>
          <w:color w:val="000000" w:themeColor="text1"/>
        </w:rPr>
        <w:t>erse</w:t>
      </w:r>
      <w:r w:rsidR="00C00611" w:rsidRPr="00AF3606">
        <w:rPr>
          <w:rFonts w:ascii="Arial" w:hAnsi="Arial" w:cs="Arial"/>
          <w:color w:val="000000" w:themeColor="text1"/>
        </w:rPr>
        <w:t xml:space="preserve"> que las medidas restrictivas incluye la reincidencia de Alfaro </w:t>
      </w:r>
      <w:r w:rsidR="00FA54FD" w:rsidRPr="00AF3606">
        <w:rPr>
          <w:rFonts w:ascii="Arial" w:hAnsi="Arial" w:cs="Arial"/>
          <w:color w:val="000000" w:themeColor="text1"/>
        </w:rPr>
        <w:t xml:space="preserve">Ramírez </w:t>
      </w:r>
      <w:r w:rsidR="00C00611" w:rsidRPr="00AF3606">
        <w:rPr>
          <w:rFonts w:ascii="Arial" w:hAnsi="Arial" w:cs="Arial"/>
          <w:color w:val="000000" w:themeColor="text1"/>
        </w:rPr>
        <w:t xml:space="preserve">en </w:t>
      </w:r>
      <w:r w:rsidR="00C00611" w:rsidRPr="00AF3606">
        <w:rPr>
          <w:rFonts w:ascii="Arial" w:hAnsi="Arial" w:cs="Arial"/>
          <w:i/>
          <w:color w:val="000000" w:themeColor="text1"/>
        </w:rPr>
        <w:t>pendejear</w:t>
      </w:r>
      <w:r w:rsidR="00C00611" w:rsidRPr="00AF3606">
        <w:rPr>
          <w:rFonts w:ascii="Arial" w:hAnsi="Arial" w:cs="Arial"/>
          <w:color w:val="000000" w:themeColor="text1"/>
        </w:rPr>
        <w:t xml:space="preserve"> a </w:t>
      </w:r>
      <w:r w:rsidR="009554FC" w:rsidRPr="00AF3606">
        <w:rPr>
          <w:rFonts w:ascii="Arial" w:hAnsi="Arial" w:cs="Arial"/>
          <w:color w:val="000000" w:themeColor="text1"/>
        </w:rPr>
        <w:t>los j</w:t>
      </w:r>
      <w:r w:rsidR="00C00611" w:rsidRPr="00AF3606">
        <w:rPr>
          <w:rFonts w:ascii="Arial" w:hAnsi="Arial" w:cs="Arial"/>
          <w:color w:val="000000" w:themeColor="text1"/>
        </w:rPr>
        <w:t>ali</w:t>
      </w:r>
      <w:r w:rsidR="009554FC" w:rsidRPr="00AF3606">
        <w:rPr>
          <w:rFonts w:ascii="Arial" w:hAnsi="Arial" w:cs="Arial"/>
          <w:color w:val="000000" w:themeColor="text1"/>
        </w:rPr>
        <w:t>scienses</w:t>
      </w:r>
      <w:r w:rsidR="00C00611" w:rsidRPr="00AF3606">
        <w:rPr>
          <w:rFonts w:ascii="Arial" w:hAnsi="Arial" w:cs="Arial"/>
          <w:color w:val="000000" w:themeColor="text1"/>
        </w:rPr>
        <w:t xml:space="preserve">, a la luz del asesinato del obrero Giovanni López el 5 de mayo, por no usar </w:t>
      </w:r>
      <w:r w:rsidR="00900A47" w:rsidRPr="00AF3606">
        <w:rPr>
          <w:rFonts w:ascii="Arial" w:hAnsi="Arial" w:cs="Arial"/>
          <w:color w:val="000000" w:themeColor="text1"/>
        </w:rPr>
        <w:t>tapa</w:t>
      </w:r>
      <w:r w:rsidR="00C00611" w:rsidRPr="00AF3606">
        <w:rPr>
          <w:rFonts w:ascii="Arial" w:hAnsi="Arial" w:cs="Arial"/>
          <w:color w:val="000000" w:themeColor="text1"/>
        </w:rPr>
        <w:t xml:space="preserve">boca y la pifia de las pruebas chinas </w:t>
      </w:r>
      <w:r w:rsidR="00FA54FD" w:rsidRPr="00AF3606">
        <w:rPr>
          <w:rFonts w:ascii="Arial" w:hAnsi="Arial" w:cs="Arial"/>
          <w:color w:val="000000" w:themeColor="text1"/>
        </w:rPr>
        <w:t xml:space="preserve">compradas </w:t>
      </w:r>
      <w:r w:rsidR="00900A47" w:rsidRPr="00AF3606">
        <w:rPr>
          <w:rFonts w:ascii="Arial" w:hAnsi="Arial" w:cs="Arial"/>
          <w:color w:val="000000" w:themeColor="text1"/>
        </w:rPr>
        <w:t xml:space="preserve">a </w:t>
      </w:r>
      <w:r w:rsidR="00C00611" w:rsidRPr="00AF3606">
        <w:rPr>
          <w:rFonts w:ascii="Arial" w:hAnsi="Arial" w:cs="Arial"/>
          <w:color w:val="000000" w:themeColor="text1"/>
        </w:rPr>
        <w:t>una inexistente empresa que no devolvió los 20 millones de pesos</w:t>
      </w:r>
      <w:r w:rsidR="00FA54FD" w:rsidRPr="00AF3606">
        <w:rPr>
          <w:rFonts w:ascii="Arial" w:hAnsi="Arial" w:cs="Arial"/>
          <w:color w:val="000000" w:themeColor="text1"/>
        </w:rPr>
        <w:t>, aunque el señor jura que no se expidió cheque.</w:t>
      </w:r>
    </w:p>
    <w:p w:rsidR="009D6C8A" w:rsidRPr="00AF3606" w:rsidRDefault="00FA54FD" w:rsidP="00C00611">
      <w:pPr>
        <w:ind w:firstLine="708"/>
        <w:jc w:val="both"/>
        <w:rPr>
          <w:rFonts w:ascii="Arial" w:hAnsi="Arial" w:cs="Arial"/>
          <w:color w:val="000000" w:themeColor="text1"/>
        </w:rPr>
      </w:pPr>
      <w:r w:rsidRPr="00AF3606">
        <w:rPr>
          <w:rFonts w:ascii="Arial" w:hAnsi="Arial" w:cs="Arial"/>
          <w:color w:val="000000" w:themeColor="text1"/>
        </w:rPr>
        <w:t>El hecho indiscutible –todo es y debe ser discutible</w:t>
      </w:r>
      <w:r w:rsidR="00BC0A3D" w:rsidRPr="00AF3606">
        <w:rPr>
          <w:rFonts w:ascii="Arial" w:eastAsiaTheme="minorHAnsi" w:hAnsi="Arial" w:cs="Arial"/>
          <w:color w:val="000000" w:themeColor="text1"/>
          <w:lang w:eastAsia="en-US"/>
        </w:rPr>
        <w:t>– es que sin el concurso</w:t>
      </w:r>
      <w:r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de los mexicanos resulta </w:t>
      </w:r>
      <w:r w:rsidRPr="00AF3606">
        <w:rPr>
          <w:rFonts w:ascii="Arial" w:hAnsi="Arial" w:cs="Arial"/>
          <w:color w:val="000000" w:themeColor="text1"/>
        </w:rPr>
        <w:t>imposible hacer frente y librar con éxito el coronavirus, la durísima prueba a que sometió al mundo doña Naturaleza por los incuantificables daños cometidos en su contra a lo largo de milenios, en particular el último siglo.</w:t>
      </w:r>
    </w:p>
    <w:p w:rsidR="00B8561E" w:rsidRPr="00AF3606" w:rsidRDefault="00FA54FD" w:rsidP="00C00611">
      <w:pPr>
        <w:ind w:firstLine="708"/>
        <w:jc w:val="both"/>
        <w:rPr>
          <w:rFonts w:ascii="Arial" w:hAnsi="Arial" w:cs="Arial"/>
          <w:color w:val="000000" w:themeColor="text1"/>
        </w:rPr>
      </w:pPr>
      <w:r w:rsidRPr="00AF3606">
        <w:rPr>
          <w:rFonts w:ascii="Arial" w:hAnsi="Arial" w:cs="Arial"/>
          <w:color w:val="000000" w:themeColor="text1"/>
        </w:rPr>
        <w:t xml:space="preserve">La mejor estrategia sanitaria, los más eficaces y preparados </w:t>
      </w:r>
      <w:r w:rsidR="00660E0A" w:rsidRPr="00AF3606">
        <w:rPr>
          <w:rFonts w:ascii="Arial" w:hAnsi="Arial" w:cs="Arial"/>
          <w:color w:val="000000" w:themeColor="text1"/>
        </w:rPr>
        <w:t xml:space="preserve">especialistas, las </w:t>
      </w:r>
      <w:r w:rsidRPr="00AF3606">
        <w:rPr>
          <w:rFonts w:ascii="Arial" w:hAnsi="Arial" w:cs="Arial"/>
          <w:color w:val="000000" w:themeColor="text1"/>
        </w:rPr>
        <w:t xml:space="preserve">autoridades </w:t>
      </w:r>
      <w:r w:rsidR="00660E0A" w:rsidRPr="00AF3606">
        <w:rPr>
          <w:rFonts w:ascii="Arial" w:hAnsi="Arial" w:cs="Arial"/>
          <w:color w:val="000000" w:themeColor="text1"/>
        </w:rPr>
        <w:t xml:space="preserve">más competentes </w:t>
      </w:r>
      <w:r w:rsidRPr="00AF3606">
        <w:rPr>
          <w:rFonts w:ascii="Arial" w:hAnsi="Arial" w:cs="Arial"/>
          <w:color w:val="000000" w:themeColor="text1"/>
        </w:rPr>
        <w:t>y las más responsable</w:t>
      </w:r>
      <w:r w:rsidR="00660E0A" w:rsidRPr="00AF3606">
        <w:rPr>
          <w:rFonts w:ascii="Arial" w:hAnsi="Arial" w:cs="Arial"/>
          <w:color w:val="000000" w:themeColor="text1"/>
        </w:rPr>
        <w:t>s</w:t>
      </w:r>
      <w:r w:rsidRPr="00AF3606">
        <w:rPr>
          <w:rFonts w:ascii="Arial" w:hAnsi="Arial" w:cs="Arial"/>
          <w:color w:val="000000" w:themeColor="text1"/>
        </w:rPr>
        <w:t xml:space="preserve"> y propositivas </w:t>
      </w:r>
      <w:r w:rsidRPr="00AF3606">
        <w:rPr>
          <w:rFonts w:ascii="Arial" w:hAnsi="Arial" w:cs="Arial"/>
          <w:color w:val="000000" w:themeColor="text1"/>
        </w:rPr>
        <w:lastRenderedPageBreak/>
        <w:t xml:space="preserve">oposiciones 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F3606">
        <w:rPr>
          <w:rFonts w:ascii="Arial" w:hAnsi="Arial" w:cs="Arial"/>
          <w:color w:val="000000" w:themeColor="text1"/>
        </w:rPr>
        <w:t xml:space="preserve">incapaces de lucrar con </w:t>
      </w:r>
      <w:r w:rsidR="00746802" w:rsidRPr="00AF3606">
        <w:rPr>
          <w:rFonts w:ascii="Arial" w:hAnsi="Arial" w:cs="Arial"/>
          <w:color w:val="000000" w:themeColor="text1"/>
        </w:rPr>
        <w:t>la pandemia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46802" w:rsidRPr="00AF3606">
        <w:rPr>
          <w:rFonts w:ascii="Arial" w:hAnsi="Arial" w:cs="Arial"/>
          <w:color w:val="000000" w:themeColor="text1"/>
        </w:rPr>
        <w:t xml:space="preserve">, son </w:t>
      </w:r>
      <w:r w:rsidR="009554FC" w:rsidRPr="00AF3606">
        <w:rPr>
          <w:rFonts w:ascii="Arial" w:hAnsi="Arial" w:cs="Arial"/>
          <w:color w:val="000000" w:themeColor="text1"/>
        </w:rPr>
        <w:t>in</w:t>
      </w:r>
      <w:r w:rsidR="00746802" w:rsidRPr="00AF3606">
        <w:rPr>
          <w:rFonts w:ascii="Arial" w:hAnsi="Arial" w:cs="Arial"/>
          <w:color w:val="000000" w:themeColor="text1"/>
        </w:rPr>
        <w:t xml:space="preserve">suficientes </w:t>
      </w:r>
      <w:r w:rsidR="00660E0A" w:rsidRPr="00AF3606">
        <w:rPr>
          <w:rFonts w:ascii="Arial" w:hAnsi="Arial" w:cs="Arial"/>
          <w:color w:val="000000" w:themeColor="text1"/>
        </w:rPr>
        <w:t xml:space="preserve">para salir de esta </w:t>
      </w:r>
      <w:r w:rsidR="00BC0A3D" w:rsidRPr="00AF3606">
        <w:rPr>
          <w:rFonts w:ascii="Arial" w:hAnsi="Arial" w:cs="Arial"/>
          <w:color w:val="000000" w:themeColor="text1"/>
        </w:rPr>
        <w:t>muy severa</w:t>
      </w:r>
      <w:r w:rsidR="00660E0A" w:rsidRPr="00AF3606">
        <w:rPr>
          <w:rFonts w:ascii="Arial" w:hAnsi="Arial" w:cs="Arial"/>
          <w:color w:val="000000" w:themeColor="text1"/>
        </w:rPr>
        <w:t xml:space="preserve"> prueba económica, social y an</w:t>
      </w:r>
      <w:r w:rsidR="009554FC" w:rsidRPr="00AF3606">
        <w:rPr>
          <w:rFonts w:ascii="Arial" w:hAnsi="Arial" w:cs="Arial"/>
          <w:color w:val="000000" w:themeColor="text1"/>
        </w:rPr>
        <w:t>ímica</w:t>
      </w:r>
      <w:r w:rsidR="00660E0A" w:rsidRPr="00AF3606">
        <w:rPr>
          <w:rFonts w:ascii="Arial" w:hAnsi="Arial" w:cs="Arial"/>
          <w:color w:val="000000" w:themeColor="text1"/>
        </w:rPr>
        <w:t xml:space="preserve"> sin la participación de la inmensa mayoría de </w:t>
      </w:r>
      <w:r w:rsidR="009554FC" w:rsidRPr="00AF3606">
        <w:rPr>
          <w:rFonts w:ascii="Arial" w:hAnsi="Arial" w:cs="Arial"/>
          <w:color w:val="000000" w:themeColor="text1"/>
        </w:rPr>
        <w:t>los</w:t>
      </w:r>
      <w:r w:rsidR="00660E0A" w:rsidRPr="00AF3606">
        <w:rPr>
          <w:rFonts w:ascii="Arial" w:hAnsi="Arial" w:cs="Arial"/>
          <w:color w:val="000000" w:themeColor="text1"/>
        </w:rPr>
        <w:t xml:space="preserve"> paisanos.</w:t>
      </w:r>
    </w:p>
    <w:p w:rsidR="00660E0A" w:rsidRPr="00AF3606" w:rsidRDefault="009554FC" w:rsidP="00A068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F3606">
        <w:rPr>
          <w:rFonts w:ascii="Arial" w:hAnsi="Arial" w:cs="Arial"/>
          <w:color w:val="000000" w:themeColor="text1"/>
        </w:rPr>
        <w:t xml:space="preserve">Y por supuesto que es viable porque como </w:t>
      </w:r>
      <w:r w:rsidR="00A068AD" w:rsidRPr="00AF3606">
        <w:rPr>
          <w:rFonts w:ascii="Arial" w:hAnsi="Arial" w:cs="Arial"/>
          <w:color w:val="000000" w:themeColor="text1"/>
        </w:rPr>
        <w:t>estima</w:t>
      </w:r>
      <w:r w:rsidRPr="00AF3606">
        <w:rPr>
          <w:rFonts w:ascii="Arial" w:hAnsi="Arial" w:cs="Arial"/>
          <w:color w:val="000000" w:themeColor="text1"/>
        </w:rPr>
        <w:t xml:space="preserve"> la experta </w:t>
      </w:r>
      <w:r w:rsidR="00A068AD" w:rsidRPr="00AF3606">
        <w:rPr>
          <w:rFonts w:ascii="Arial" w:hAnsi="Arial" w:cs="Arial"/>
          <w:color w:val="000000" w:themeColor="text1"/>
        </w:rPr>
        <w:t xml:space="preserve">María </w:t>
      </w:r>
      <w:r w:rsidRPr="00AF3606">
        <w:rPr>
          <w:rFonts w:ascii="Arial" w:hAnsi="Arial" w:cs="Arial"/>
          <w:color w:val="000000" w:themeColor="text1"/>
        </w:rPr>
        <w:t>Cecilia Acuña</w:t>
      </w:r>
      <w:r w:rsidR="00A068AD" w:rsidRPr="00AF3606">
        <w:rPr>
          <w:rFonts w:ascii="Arial" w:hAnsi="Arial" w:cs="Arial"/>
          <w:color w:val="000000" w:themeColor="text1"/>
        </w:rPr>
        <w:t xml:space="preserve">, de la Organización Mundial de la 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068AD" w:rsidRPr="00AF3606">
        <w:rPr>
          <w:rFonts w:ascii="Arial" w:eastAsiaTheme="minorHAnsi" w:hAnsi="Arial" w:cs="Arial"/>
          <w:color w:val="000000" w:themeColor="text1"/>
          <w:lang w:eastAsia="en-US"/>
        </w:rPr>
        <w:t>alud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068AD" w:rsidRPr="00AF360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>México es el país que ha hecho el trabajo más relevante para incrementar la capacidad hospitalaria en la región</w:t>
      </w:r>
      <w:r w:rsidR="00A068AD" w:rsidRPr="00AF3606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nuestras felicitaciones por ese esfuerzo histórico e inédito por parte del sistema de salud mexicano</w:t>
      </w:r>
      <w:r w:rsidR="00A068AD" w:rsidRPr="00AF360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60E0A" w:rsidRPr="00AF360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068AD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Tenemos con que, pues.</w:t>
      </w:r>
    </w:p>
    <w:p w:rsidR="00447655" w:rsidRPr="00AF3606" w:rsidRDefault="00447655" w:rsidP="00447655">
      <w:pPr>
        <w:jc w:val="center"/>
        <w:rPr>
          <w:rFonts w:ascii="Arial" w:hAnsi="Arial" w:cs="Arial"/>
          <w:b/>
          <w:color w:val="000000" w:themeColor="text1"/>
        </w:rPr>
      </w:pPr>
      <w:r w:rsidRPr="00AF3606">
        <w:rPr>
          <w:rFonts w:ascii="Arial" w:hAnsi="Arial" w:cs="Arial"/>
          <w:b/>
          <w:color w:val="000000" w:themeColor="text1"/>
        </w:rPr>
        <w:t>Acuse de recibo</w:t>
      </w:r>
    </w:p>
    <w:p w:rsidR="00447655" w:rsidRPr="00AF3606" w:rsidRDefault="00447655" w:rsidP="0044765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F3606">
        <w:rPr>
          <w:rFonts w:ascii="Arial" w:eastAsiaTheme="minorHAnsi" w:hAnsi="Arial" w:cs="Arial"/>
          <w:color w:val="000000" w:themeColor="text1"/>
          <w:lang w:eastAsia="en-US"/>
        </w:rPr>
        <w:t>“Bloqueadas, 31 mil cuentas de la estructura financiera del narco”, es lo que reportó Santiago Nieto Castillo, titular de la UIF de Hacienda, no cientos como aquí se dijo…</w:t>
      </w:r>
    </w:p>
    <w:p w:rsidR="00447655" w:rsidRPr="00AF3606" w:rsidRDefault="00C3198C" w:rsidP="00447655">
      <w:pPr>
        <w:jc w:val="both"/>
        <w:rPr>
          <w:rFonts w:ascii="Arial" w:hAnsi="Arial" w:cs="Arial"/>
          <w:bCs/>
          <w:color w:val="000000" w:themeColor="text1"/>
        </w:rPr>
      </w:pPr>
      <w:hyperlink r:id="rId4" w:history="1">
        <w:r w:rsidR="00447655" w:rsidRPr="00AF3606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https://www.jornada.com.mx/2020/12/04/economia/028n1eco</w:t>
        </w:r>
      </w:hyperlink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(...) </w:t>
      </w:r>
      <w:r w:rsidR="005D24B7" w:rsidRPr="00AF3606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 no llega ni comienza la distribución de la vacuna contra el SAR</w:t>
      </w:r>
      <w:r w:rsidR="009D6C8A" w:rsidRPr="00AF360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-CoV-2 y analistas como Viridiana Ríos </w:t>
      </w:r>
      <w:r w:rsidR="005D24B7" w:rsidRPr="00AF3606">
        <w:rPr>
          <w:rFonts w:ascii="Arial" w:eastAsiaTheme="minorHAnsi" w:hAnsi="Arial" w:cs="Arial"/>
          <w:color w:val="000000" w:themeColor="text1"/>
          <w:lang w:eastAsia="en-US"/>
        </w:rPr>
        <w:t>augura</w:t>
      </w:r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>: “</w:t>
      </w:r>
      <w:r w:rsidR="00447655" w:rsidRPr="00AF3606">
        <w:rPr>
          <w:rFonts w:ascii="Arial" w:hAnsi="Arial" w:cs="Arial"/>
          <w:bCs/>
          <w:color w:val="000000" w:themeColor="text1"/>
          <w:kern w:val="36"/>
        </w:rPr>
        <w:t xml:space="preserve">Con vacunas, sin capacidad para ponerlas. 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El </w:t>
      </w:r>
      <w:r w:rsidR="009D6C8A" w:rsidRPr="00AF3606">
        <w:rPr>
          <w:rFonts w:ascii="Arial" w:hAnsi="Arial" w:cs="Arial"/>
          <w:bCs/>
          <w:color w:val="000000" w:themeColor="text1"/>
        </w:rPr>
        <w:t>g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obierno mexicano está infectado de comunicación ineficiente e inflexibilidad en la toma de decisiones. Si no se cura primero de eso, no logrará vacunarnos a tiempo,” El País (10-XII-20)… A diferencia de Denise </w:t>
      </w:r>
      <w:proofErr w:type="spellStart"/>
      <w:r w:rsidR="00447655" w:rsidRPr="00AF3606">
        <w:rPr>
          <w:rFonts w:ascii="Arial" w:hAnsi="Arial" w:cs="Arial"/>
          <w:bCs/>
          <w:color w:val="000000" w:themeColor="text1"/>
        </w:rPr>
        <w:t>Dres</w:t>
      </w:r>
      <w:r w:rsidR="004D0979" w:rsidRPr="00AF3606">
        <w:rPr>
          <w:rFonts w:ascii="Arial" w:hAnsi="Arial" w:cs="Arial"/>
          <w:bCs/>
          <w:color w:val="000000" w:themeColor="text1"/>
        </w:rPr>
        <w:t>s</w:t>
      </w:r>
      <w:r w:rsidR="00447655" w:rsidRPr="00AF3606">
        <w:rPr>
          <w:rFonts w:ascii="Arial" w:hAnsi="Arial" w:cs="Arial"/>
          <w:bCs/>
          <w:color w:val="000000" w:themeColor="text1"/>
        </w:rPr>
        <w:t>er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quien </w:t>
      </w:r>
      <w:proofErr w:type="spellStart"/>
      <w:r w:rsidR="00447655" w:rsidRPr="00AF3606">
        <w:rPr>
          <w:rFonts w:ascii="Arial" w:hAnsi="Arial" w:cs="Arial"/>
          <w:bCs/>
          <w:i/>
          <w:color w:val="000000" w:themeColor="text1"/>
        </w:rPr>
        <w:t>jovenea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a los que no coinciden con ella, como fue el caso de </w:t>
      </w:r>
      <w:proofErr w:type="spellStart"/>
      <w:r w:rsidR="00447655" w:rsidRPr="00AF3606">
        <w:rPr>
          <w:rFonts w:ascii="Arial" w:hAnsi="Arial" w:cs="Arial"/>
          <w:bCs/>
          <w:color w:val="000000" w:themeColor="text1"/>
        </w:rPr>
        <w:t>Gibrán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Ramírez, Ríos convirtió en </w:t>
      </w:r>
      <w:r w:rsidR="00447655" w:rsidRPr="00AF3606">
        <w:rPr>
          <w:rFonts w:ascii="Arial" w:hAnsi="Arial" w:cs="Arial"/>
          <w:bCs/>
          <w:i/>
          <w:color w:val="000000" w:themeColor="text1"/>
        </w:rPr>
        <w:t>viejitos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 a Leo </w:t>
      </w:r>
      <w:proofErr w:type="spellStart"/>
      <w:r w:rsidR="00447655" w:rsidRPr="00AF3606">
        <w:rPr>
          <w:rFonts w:ascii="Arial" w:hAnsi="Arial" w:cs="Arial"/>
          <w:bCs/>
          <w:color w:val="000000" w:themeColor="text1"/>
        </w:rPr>
        <w:t>Zuckermann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y </w:t>
      </w:r>
      <w:r w:rsidR="004D0979" w:rsidRPr="00AF3606">
        <w:rPr>
          <w:rFonts w:ascii="Arial" w:hAnsi="Arial" w:cs="Arial"/>
          <w:bCs/>
          <w:color w:val="000000" w:themeColor="text1"/>
        </w:rPr>
        <w:t>Luis de la Calle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… La </w:t>
      </w:r>
      <w:r w:rsidR="009D6C8A" w:rsidRPr="00AF3606">
        <w:rPr>
          <w:rFonts w:ascii="Arial" w:hAnsi="Arial" w:cs="Arial"/>
          <w:bCs/>
          <w:color w:val="000000" w:themeColor="text1"/>
        </w:rPr>
        <w:t>comentarista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 “independiente” María Amparo Casar </w:t>
      </w:r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participante en la magna operación de Vicente Fox para el desafuero de AMLO y de la precandidatura presidencial de </w:t>
      </w:r>
      <w:r w:rsidR="009D6C8A" w:rsidRPr="00AF3606">
        <w:rPr>
          <w:rFonts w:ascii="Arial" w:hAnsi="Arial" w:cs="Arial"/>
          <w:bCs/>
          <w:color w:val="000000" w:themeColor="text1"/>
        </w:rPr>
        <w:t xml:space="preserve">la </w:t>
      </w:r>
      <w:proofErr w:type="spellStart"/>
      <w:r w:rsidR="009D6C8A" w:rsidRPr="00AF3606">
        <w:rPr>
          <w:rFonts w:ascii="Arial" w:hAnsi="Arial" w:cs="Arial"/>
          <w:bCs/>
          <w:color w:val="000000" w:themeColor="text1"/>
        </w:rPr>
        <w:t>corruptísima</w:t>
      </w:r>
      <w:proofErr w:type="spellEnd"/>
      <w:r w:rsidR="009D6C8A" w:rsidRPr="00AF3606">
        <w:rPr>
          <w:rFonts w:ascii="Arial" w:hAnsi="Arial" w:cs="Arial"/>
          <w:bCs/>
          <w:color w:val="000000" w:themeColor="text1"/>
        </w:rPr>
        <w:t xml:space="preserve"> </w:t>
      </w:r>
      <w:r w:rsidR="00447655" w:rsidRPr="00AF3606">
        <w:rPr>
          <w:rFonts w:ascii="Arial" w:hAnsi="Arial" w:cs="Arial"/>
          <w:bCs/>
          <w:color w:val="000000" w:themeColor="text1"/>
        </w:rPr>
        <w:t>Marta Sahagún</w:t>
      </w:r>
      <w:r w:rsidR="00447655" w:rsidRPr="00AF36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D0979" w:rsidRPr="00AF36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coincidió </w:t>
      </w:r>
      <w:r>
        <w:rPr>
          <w:rFonts w:ascii="Arial" w:hAnsi="Arial" w:cs="Arial"/>
          <w:bCs/>
          <w:color w:val="000000" w:themeColor="text1"/>
        </w:rPr>
        <w:t xml:space="preserve">con 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Leonardo </w:t>
      </w:r>
      <w:proofErr w:type="spellStart"/>
      <w:r w:rsidR="00447655" w:rsidRPr="00AF3606">
        <w:rPr>
          <w:rFonts w:ascii="Arial" w:hAnsi="Arial" w:cs="Arial"/>
          <w:bCs/>
          <w:color w:val="000000" w:themeColor="text1"/>
        </w:rPr>
        <w:t>Curzio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en que gracias a la eficiencia de Marcel</w:t>
      </w:r>
      <w:r w:rsidR="005D24B7" w:rsidRPr="00AF3606">
        <w:rPr>
          <w:rFonts w:ascii="Arial" w:hAnsi="Arial" w:cs="Arial"/>
          <w:bCs/>
          <w:color w:val="000000" w:themeColor="text1"/>
        </w:rPr>
        <w:t>o Ebrard México</w:t>
      </w:r>
      <w:r w:rsidR="009D6C8A" w:rsidRPr="00AF3606">
        <w:rPr>
          <w:rFonts w:ascii="Arial" w:hAnsi="Arial" w:cs="Arial"/>
          <w:bCs/>
          <w:color w:val="000000" w:themeColor="text1"/>
        </w:rPr>
        <w:t xml:space="preserve"> </w:t>
      </w:r>
      <w:r w:rsidR="00447655" w:rsidRPr="00AF3606">
        <w:rPr>
          <w:rFonts w:ascii="Arial" w:hAnsi="Arial" w:cs="Arial"/>
          <w:bCs/>
          <w:color w:val="000000" w:themeColor="text1"/>
        </w:rPr>
        <w:t>contará pronto con dosis de la vacuna de Pfizer… “Misión cumplida”, repitió el comentarista citando al canciller que se ad</w:t>
      </w:r>
      <w:r w:rsidR="005D24B7" w:rsidRPr="00AF3606">
        <w:rPr>
          <w:rFonts w:ascii="Arial" w:hAnsi="Arial" w:cs="Arial"/>
          <w:bCs/>
          <w:color w:val="000000" w:themeColor="text1"/>
        </w:rPr>
        <w:t xml:space="preserve">elantó a una encomienda que todavía </w:t>
      </w:r>
      <w:r w:rsidR="00447655" w:rsidRPr="00AF3606">
        <w:rPr>
          <w:rFonts w:ascii="Arial" w:hAnsi="Arial" w:cs="Arial"/>
          <w:bCs/>
          <w:color w:val="000000" w:themeColor="text1"/>
        </w:rPr>
        <w:t xml:space="preserve">no concluye, tiene muchos capítulos pendientes por materializar con la eficiencia que reconoce </w:t>
      </w:r>
      <w:proofErr w:type="spellStart"/>
      <w:r w:rsidR="00447655" w:rsidRPr="00AF3606">
        <w:rPr>
          <w:rFonts w:ascii="Arial" w:hAnsi="Arial" w:cs="Arial"/>
          <w:bCs/>
          <w:color w:val="000000" w:themeColor="text1"/>
        </w:rPr>
        <w:t>Curzio</w:t>
      </w:r>
      <w:proofErr w:type="spellEnd"/>
      <w:r w:rsidR="00447655" w:rsidRPr="00AF3606">
        <w:rPr>
          <w:rFonts w:ascii="Arial" w:hAnsi="Arial" w:cs="Arial"/>
          <w:bCs/>
          <w:color w:val="000000" w:themeColor="text1"/>
        </w:rPr>
        <w:t xml:space="preserve"> de manera muy adelantada y probablemente interesada al “olvidar” que Ebrard no se manda </w:t>
      </w:r>
      <w:r w:rsidR="00FF587E" w:rsidRPr="00AF3606">
        <w:rPr>
          <w:rFonts w:ascii="Arial" w:hAnsi="Arial" w:cs="Arial"/>
          <w:bCs/>
          <w:color w:val="000000" w:themeColor="text1"/>
        </w:rPr>
        <w:t>solo, tiene jefe institucional.</w:t>
      </w:r>
    </w:p>
    <w:p w:rsidR="00CD4D79" w:rsidRPr="00AF3606" w:rsidRDefault="00C3198C" w:rsidP="00447655">
      <w:pPr>
        <w:rPr>
          <w:color w:val="000000" w:themeColor="text1"/>
        </w:rPr>
      </w:pPr>
      <w:hyperlink r:id="rId5" w:history="1">
        <w:r w:rsidR="00447655" w:rsidRPr="00AF36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447655" w:rsidRPr="00AF36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447655" w:rsidRPr="00AF36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447655" w:rsidRPr="00AF36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447655" w:rsidRPr="00AF36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447655" w:rsidRPr="00AF36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447655" w:rsidRPr="00AF3606">
        <w:rPr>
          <w:rFonts w:ascii="Arial" w:hAnsi="Arial" w:cs="Arial"/>
          <w:color w:val="000000" w:themeColor="text1"/>
          <w:sz w:val="16"/>
          <w:szCs w:val="16"/>
        </w:rPr>
        <w:t>witter</w:t>
      </w:r>
      <w:proofErr w:type="spellEnd"/>
      <w:r w:rsidR="00447655" w:rsidRPr="00AF3606">
        <w:rPr>
          <w:rFonts w:ascii="Arial" w:hAnsi="Arial" w:cs="Arial"/>
          <w:color w:val="000000" w:themeColor="text1"/>
          <w:sz w:val="16"/>
          <w:szCs w:val="16"/>
        </w:rPr>
        <w:t>:</w:t>
      </w:r>
      <w:hyperlink r:id="rId8" w:anchor="%21/IbarraAguirreEd" w:tgtFrame="_blank" w:history="1">
        <w:r w:rsidR="00447655" w:rsidRPr="00AF36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447655" w:rsidRPr="00AF36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CD4D79" w:rsidRPr="00AF36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55"/>
    <w:rsid w:val="00003A2F"/>
    <w:rsid w:val="00447655"/>
    <w:rsid w:val="004D0979"/>
    <w:rsid w:val="005D24B7"/>
    <w:rsid w:val="00660E0A"/>
    <w:rsid w:val="00746802"/>
    <w:rsid w:val="00900A47"/>
    <w:rsid w:val="009554FC"/>
    <w:rsid w:val="009D6C8A"/>
    <w:rsid w:val="009F1F94"/>
    <w:rsid w:val="00A068AD"/>
    <w:rsid w:val="00AD2E89"/>
    <w:rsid w:val="00AF3606"/>
    <w:rsid w:val="00B15F34"/>
    <w:rsid w:val="00B8561E"/>
    <w:rsid w:val="00BC0A3D"/>
    <w:rsid w:val="00C00611"/>
    <w:rsid w:val="00C3198C"/>
    <w:rsid w:val="00CD4D79"/>
    <w:rsid w:val="00FA54FD"/>
    <w:rsid w:val="00FE46BD"/>
    <w:rsid w:val="00F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612B9A-ADF4-4D39-82DD-B495B34D7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47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20/12/04/economia/028n1ec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849</Words>
  <Characters>4397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2020-12-15T13:51:00Z</dcterms:created>
  <dcterms:modified xsi:type="dcterms:W3CDTF">2020-12-21T01:34:00Z</dcterms:modified>
</cp:coreProperties>
</file>