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BFF" w:rsidRPr="00404DDF" w:rsidRDefault="00FA2BFF" w:rsidP="00583D2A">
      <w:pPr>
        <w:tabs>
          <w:tab w:val="left" w:pos="1500"/>
        </w:tabs>
        <w:jc w:val="both"/>
        <w:rPr>
          <w:rFonts w:ascii="Arial" w:hAnsi="Arial" w:cs="Arial"/>
          <w:color w:val="000000" w:themeColor="text1"/>
          <w:sz w:val="28"/>
          <w:szCs w:val="28"/>
        </w:rPr>
      </w:pPr>
      <w:r w:rsidRPr="00404DDF">
        <w:rPr>
          <w:rFonts w:ascii="Arial" w:hAnsi="Arial" w:cs="Arial"/>
          <w:color w:val="000000" w:themeColor="text1"/>
          <w:sz w:val="28"/>
          <w:szCs w:val="28"/>
        </w:rPr>
        <w:t>Utopía</w:t>
      </w:r>
    </w:p>
    <w:p w:rsidR="00FA2BFF" w:rsidRPr="00404DDF" w:rsidRDefault="00FA2BFF" w:rsidP="00583D2A">
      <w:pPr>
        <w:jc w:val="both"/>
        <w:rPr>
          <w:rFonts w:ascii="Arial" w:hAnsi="Arial" w:cs="Arial"/>
          <w:color w:val="000000" w:themeColor="text1"/>
        </w:rPr>
      </w:pPr>
    </w:p>
    <w:p w:rsidR="00FA2BFF" w:rsidRPr="00404DDF" w:rsidRDefault="00583D2A" w:rsidP="00583D2A">
      <w:pPr>
        <w:jc w:val="center"/>
        <w:rPr>
          <w:rFonts w:ascii="Arial" w:hAnsi="Arial" w:cs="Arial"/>
          <w:b/>
          <w:color w:val="000000" w:themeColor="text1"/>
          <w:sz w:val="36"/>
          <w:szCs w:val="36"/>
        </w:rPr>
      </w:pPr>
      <w:r w:rsidRPr="00404DDF">
        <w:rPr>
          <w:rFonts w:ascii="Arial" w:hAnsi="Arial" w:cs="Arial"/>
          <w:b/>
          <w:color w:val="000000" w:themeColor="text1"/>
          <w:sz w:val="36"/>
          <w:szCs w:val="36"/>
        </w:rPr>
        <w:t>Cienfuegos</w:t>
      </w:r>
      <w:r w:rsidR="003407C7" w:rsidRPr="00404DDF">
        <w:rPr>
          <w:rFonts w:ascii="Arial" w:hAnsi="Arial" w:cs="Arial"/>
          <w:b/>
          <w:color w:val="000000" w:themeColor="text1"/>
          <w:sz w:val="36"/>
          <w:szCs w:val="36"/>
        </w:rPr>
        <w:t>:</w:t>
      </w:r>
      <w:r w:rsidRPr="00404DDF">
        <w:rPr>
          <w:rFonts w:ascii="Arial" w:hAnsi="Arial" w:cs="Arial"/>
          <w:b/>
          <w:color w:val="000000" w:themeColor="text1"/>
          <w:sz w:val="36"/>
          <w:szCs w:val="36"/>
        </w:rPr>
        <w:t xml:space="preserve"> </w:t>
      </w:r>
      <w:r w:rsidR="003407C7" w:rsidRPr="00404DDF">
        <w:rPr>
          <w:rFonts w:ascii="Arial" w:hAnsi="Arial" w:cs="Arial"/>
          <w:b/>
          <w:color w:val="000000" w:themeColor="text1"/>
          <w:sz w:val="36"/>
          <w:szCs w:val="36"/>
        </w:rPr>
        <w:t>C</w:t>
      </w:r>
      <w:r w:rsidRPr="00404DDF">
        <w:rPr>
          <w:rFonts w:ascii="Arial" w:hAnsi="Arial" w:cs="Arial"/>
          <w:b/>
          <w:color w:val="000000" w:themeColor="text1"/>
          <w:sz w:val="36"/>
          <w:szCs w:val="36"/>
        </w:rPr>
        <w:t>onjeturas y hechos</w:t>
      </w:r>
    </w:p>
    <w:p w:rsidR="00FA2BFF" w:rsidRPr="00404DDF" w:rsidRDefault="00FA2BFF" w:rsidP="00583D2A">
      <w:pPr>
        <w:jc w:val="both"/>
        <w:rPr>
          <w:rFonts w:ascii="Arial" w:hAnsi="Arial" w:cs="Arial"/>
          <w:color w:val="000000" w:themeColor="text1"/>
        </w:rPr>
      </w:pPr>
    </w:p>
    <w:p w:rsidR="00FA2BFF" w:rsidRPr="00404DDF" w:rsidRDefault="00FA2BFF" w:rsidP="00583D2A">
      <w:pPr>
        <w:jc w:val="both"/>
        <w:rPr>
          <w:rFonts w:ascii="Arial" w:hAnsi="Arial" w:cs="Arial"/>
          <w:b/>
          <w:color w:val="000000" w:themeColor="text1"/>
        </w:rPr>
      </w:pPr>
      <w:r w:rsidRPr="00404DDF">
        <w:rPr>
          <w:rFonts w:ascii="Arial" w:hAnsi="Arial" w:cs="Arial"/>
          <w:b/>
          <w:color w:val="000000" w:themeColor="text1"/>
        </w:rPr>
        <w:t>Eduardo Ibarra Aguirre</w:t>
      </w:r>
    </w:p>
    <w:p w:rsidR="00FA2BFF" w:rsidRPr="00404DDF" w:rsidRDefault="00FA2BFF" w:rsidP="00583D2A">
      <w:pPr>
        <w:jc w:val="both"/>
        <w:rPr>
          <w:rFonts w:ascii="Arial" w:hAnsi="Arial" w:cs="Arial"/>
          <w:color w:val="000000" w:themeColor="text1"/>
        </w:rPr>
      </w:pPr>
    </w:p>
    <w:p w:rsidR="00082EA5" w:rsidRPr="00404DDF" w:rsidRDefault="00082EA5" w:rsidP="00583D2A">
      <w:pPr>
        <w:jc w:val="both"/>
        <w:rPr>
          <w:rFonts w:ascii="Arial" w:hAnsi="Arial" w:cs="Arial"/>
          <w:color w:val="000000" w:themeColor="text1"/>
        </w:rPr>
      </w:pPr>
      <w:r w:rsidRPr="00404DDF">
        <w:rPr>
          <w:rFonts w:ascii="Arial" w:hAnsi="Arial" w:cs="Arial"/>
          <w:color w:val="000000" w:themeColor="text1"/>
        </w:rPr>
        <w:t xml:space="preserve">Las teorías conspirativas que tanto critican los intelectuales autodenominados </w:t>
      </w:r>
      <w:r w:rsidRPr="00404DDF">
        <w:rPr>
          <w:rFonts w:ascii="Arial" w:hAnsi="Arial" w:cs="Arial"/>
          <w:i/>
          <w:color w:val="000000" w:themeColor="text1"/>
        </w:rPr>
        <w:t>liberales</w:t>
      </w:r>
      <w:r w:rsidR="00463453" w:rsidRPr="00404DDF">
        <w:rPr>
          <w:rFonts w:ascii="Arial" w:hAnsi="Arial" w:cs="Arial"/>
          <w:i/>
          <w:color w:val="000000" w:themeColor="text1"/>
        </w:rPr>
        <w:t>,</w:t>
      </w:r>
      <w:r w:rsidRPr="00404DDF">
        <w:rPr>
          <w:rFonts w:ascii="Arial" w:hAnsi="Arial" w:cs="Arial"/>
          <w:color w:val="000000" w:themeColor="text1"/>
        </w:rPr>
        <w:t xml:space="preserve"> son justamente l</w:t>
      </w:r>
      <w:r w:rsidR="00463453" w:rsidRPr="00404DDF">
        <w:rPr>
          <w:rFonts w:ascii="Arial" w:hAnsi="Arial" w:cs="Arial"/>
          <w:color w:val="000000" w:themeColor="text1"/>
        </w:rPr>
        <w:t>a</w:t>
      </w:r>
      <w:r w:rsidRPr="00404DDF">
        <w:rPr>
          <w:rFonts w:ascii="Arial" w:hAnsi="Arial" w:cs="Arial"/>
          <w:color w:val="000000" w:themeColor="text1"/>
        </w:rPr>
        <w:t xml:space="preserve">s que ahora colocaron a la orden del día para armar </w:t>
      </w:r>
      <w:r w:rsidR="00792AF5" w:rsidRPr="00404DDF">
        <w:rPr>
          <w:rFonts w:ascii="Arial" w:hAnsi="Arial" w:cs="Arial"/>
          <w:color w:val="000000" w:themeColor="text1"/>
        </w:rPr>
        <w:t xml:space="preserve">conjeturas presentadas como </w:t>
      </w:r>
      <w:r w:rsidRPr="00404DDF">
        <w:rPr>
          <w:rFonts w:ascii="Arial" w:hAnsi="Arial" w:cs="Arial"/>
          <w:color w:val="000000" w:themeColor="text1"/>
        </w:rPr>
        <w:t>interpretaciones de la negociación diplomática entre la Secretaría de Relaciones Exteriores y la Fiscalía General de la República</w:t>
      </w:r>
      <w:r w:rsidR="001B3D91" w:rsidRPr="00404DDF">
        <w:rPr>
          <w:rFonts w:ascii="Arial" w:hAnsi="Arial" w:cs="Arial"/>
          <w:color w:val="000000" w:themeColor="text1"/>
        </w:rPr>
        <w:t>,</w:t>
      </w:r>
      <w:r w:rsidRPr="00404DDF">
        <w:rPr>
          <w:rFonts w:ascii="Arial" w:hAnsi="Arial" w:cs="Arial"/>
          <w:color w:val="000000" w:themeColor="text1"/>
        </w:rPr>
        <w:t xml:space="preserve"> de México, y el Departamento de Justicia de Estados Unidos para que éste ordenara a los fiscales levantar los cargos en contra del general Salvador Cienfuegos,</w:t>
      </w:r>
      <w:r w:rsidR="00463453" w:rsidRPr="00404DDF">
        <w:rPr>
          <w:rFonts w:ascii="Arial" w:hAnsi="Arial" w:cs="Arial"/>
          <w:color w:val="000000" w:themeColor="text1"/>
        </w:rPr>
        <w:t xml:space="preserve"> y la jueza</w:t>
      </w:r>
      <w:r w:rsidR="001B3D91" w:rsidRPr="00404DDF">
        <w:rPr>
          <w:rFonts w:ascii="Arial" w:hAnsi="Arial" w:cs="Arial"/>
          <w:color w:val="000000" w:themeColor="text1"/>
        </w:rPr>
        <w:t xml:space="preserve"> Carol </w:t>
      </w:r>
      <w:proofErr w:type="spellStart"/>
      <w:r w:rsidR="001B3D91" w:rsidRPr="00404DDF">
        <w:rPr>
          <w:rFonts w:ascii="Arial" w:hAnsi="Arial" w:cs="Arial"/>
          <w:color w:val="000000" w:themeColor="text1"/>
        </w:rPr>
        <w:t>Amon</w:t>
      </w:r>
      <w:proofErr w:type="spellEnd"/>
      <w:r w:rsidR="001B3D91" w:rsidRPr="00404DDF">
        <w:rPr>
          <w:rFonts w:ascii="Arial" w:hAnsi="Arial" w:cs="Arial"/>
          <w:color w:val="000000" w:themeColor="text1"/>
        </w:rPr>
        <w:t xml:space="preserve"> lo aceptara y</w:t>
      </w:r>
      <w:r w:rsidRPr="00404DDF">
        <w:rPr>
          <w:rFonts w:ascii="Arial" w:hAnsi="Arial" w:cs="Arial"/>
          <w:color w:val="000000" w:themeColor="text1"/>
        </w:rPr>
        <w:t xml:space="preserve"> </w:t>
      </w:r>
      <w:r w:rsidR="001B3D91" w:rsidRPr="00404DDF">
        <w:rPr>
          <w:rFonts w:ascii="Arial" w:hAnsi="Arial" w:cs="Arial"/>
          <w:color w:val="000000" w:themeColor="text1"/>
        </w:rPr>
        <w:t xml:space="preserve">con ello </w:t>
      </w:r>
      <w:r w:rsidRPr="00404DDF">
        <w:rPr>
          <w:rFonts w:ascii="Arial" w:hAnsi="Arial" w:cs="Arial"/>
          <w:color w:val="000000" w:themeColor="text1"/>
        </w:rPr>
        <w:t xml:space="preserve">fuera </w:t>
      </w:r>
      <w:r w:rsidR="00792AF5" w:rsidRPr="00404DDF">
        <w:rPr>
          <w:rFonts w:ascii="Arial" w:hAnsi="Arial" w:cs="Arial"/>
          <w:color w:val="000000" w:themeColor="text1"/>
        </w:rPr>
        <w:t>puesto en libertad</w:t>
      </w:r>
      <w:r w:rsidRPr="00404DDF">
        <w:rPr>
          <w:rFonts w:ascii="Arial" w:hAnsi="Arial" w:cs="Arial"/>
          <w:color w:val="000000" w:themeColor="text1"/>
        </w:rPr>
        <w:t>, entregado a la FGR en Toluca, estado de México, y notificado por ella sobre la carpeta de investigación en curso</w:t>
      </w:r>
      <w:r w:rsidR="00463453" w:rsidRPr="00404DDF">
        <w:rPr>
          <w:rFonts w:ascii="Arial" w:hAnsi="Arial" w:cs="Arial"/>
          <w:color w:val="000000" w:themeColor="text1"/>
        </w:rPr>
        <w:t>.</w:t>
      </w:r>
    </w:p>
    <w:p w:rsidR="00792AF5" w:rsidRPr="00404DDF" w:rsidRDefault="00953E5F" w:rsidP="004C3F59">
      <w:pPr>
        <w:ind w:firstLine="708"/>
        <w:jc w:val="both"/>
        <w:rPr>
          <w:rFonts w:ascii="Arial" w:hAnsi="Arial" w:cs="Arial"/>
          <w:color w:val="000000" w:themeColor="text1"/>
        </w:rPr>
      </w:pPr>
      <w:r w:rsidRPr="00404DDF">
        <w:rPr>
          <w:rFonts w:ascii="Arial" w:hAnsi="Arial" w:cs="Arial"/>
          <w:color w:val="000000" w:themeColor="text1"/>
        </w:rPr>
        <w:t>L</w:t>
      </w:r>
      <w:r w:rsidR="001B3D91" w:rsidRPr="00404DDF">
        <w:rPr>
          <w:rFonts w:ascii="Arial" w:hAnsi="Arial" w:cs="Arial"/>
          <w:color w:val="000000" w:themeColor="text1"/>
        </w:rPr>
        <w:t xml:space="preserve">as </w:t>
      </w:r>
      <w:r w:rsidRPr="00404DDF">
        <w:rPr>
          <w:rFonts w:ascii="Arial" w:hAnsi="Arial" w:cs="Arial"/>
          <w:color w:val="000000" w:themeColor="text1"/>
        </w:rPr>
        <w:t xml:space="preserve">conjeturas presentadas como hipótesis por los intelectuales de la </w:t>
      </w:r>
      <w:r w:rsidR="00FA62E4" w:rsidRPr="00404DDF">
        <w:rPr>
          <w:rFonts w:ascii="Arial" w:hAnsi="Arial" w:cs="Arial"/>
          <w:color w:val="000000" w:themeColor="text1"/>
        </w:rPr>
        <w:t xml:space="preserve">aún </w:t>
      </w:r>
      <w:r w:rsidRPr="00404DDF">
        <w:rPr>
          <w:rFonts w:ascii="Arial" w:hAnsi="Arial" w:cs="Arial"/>
          <w:color w:val="000000" w:themeColor="text1"/>
        </w:rPr>
        <w:t>poderosa</w:t>
      </w:r>
      <w:r w:rsidR="004C3F59" w:rsidRPr="00404DDF">
        <w:rPr>
          <w:rFonts w:ascii="Arial" w:hAnsi="Arial" w:cs="Arial"/>
          <w:color w:val="000000" w:themeColor="text1"/>
        </w:rPr>
        <w:t xml:space="preserve"> </w:t>
      </w:r>
      <w:proofErr w:type="spellStart"/>
      <w:r w:rsidRPr="00404DDF">
        <w:rPr>
          <w:rFonts w:ascii="Arial" w:hAnsi="Arial" w:cs="Arial"/>
          <w:color w:val="000000" w:themeColor="text1"/>
        </w:rPr>
        <w:t>telecracia</w:t>
      </w:r>
      <w:proofErr w:type="spellEnd"/>
      <w:r w:rsidRPr="00404DDF">
        <w:rPr>
          <w:rFonts w:ascii="Arial" w:hAnsi="Arial" w:cs="Arial"/>
          <w:color w:val="000000" w:themeColor="text1"/>
        </w:rPr>
        <w:t xml:space="preserve"> son estimuladas por los trascendidos de los diarios estadunidenses New York Times y Washin</w:t>
      </w:r>
      <w:r w:rsidR="004C3F59" w:rsidRPr="00404DDF">
        <w:rPr>
          <w:rFonts w:ascii="Arial" w:hAnsi="Arial" w:cs="Arial"/>
          <w:color w:val="000000" w:themeColor="text1"/>
        </w:rPr>
        <w:t>g</w:t>
      </w:r>
      <w:r w:rsidRPr="00404DDF">
        <w:rPr>
          <w:rFonts w:ascii="Arial" w:hAnsi="Arial" w:cs="Arial"/>
          <w:color w:val="000000" w:themeColor="text1"/>
        </w:rPr>
        <w:t xml:space="preserve">ton Post sobre las presuntas amenazas de los negociadores mexicanos para retirar a los 50 agentes de la DEA que laboran en México, </w:t>
      </w:r>
      <w:r w:rsidR="004C3F59" w:rsidRPr="00404DDF">
        <w:rPr>
          <w:rFonts w:ascii="Arial" w:hAnsi="Arial" w:cs="Arial"/>
          <w:color w:val="000000" w:themeColor="text1"/>
        </w:rPr>
        <w:t>cifra dada por</w:t>
      </w:r>
      <w:r w:rsidRPr="00404DDF">
        <w:rPr>
          <w:rFonts w:ascii="Arial" w:hAnsi="Arial" w:cs="Arial"/>
          <w:color w:val="000000" w:themeColor="text1"/>
        </w:rPr>
        <w:t xml:space="preserve"> Marcelo Ebrard en la </w:t>
      </w:r>
      <w:r w:rsidRPr="00404DDF">
        <w:rPr>
          <w:rFonts w:ascii="Arial" w:hAnsi="Arial" w:cs="Arial"/>
          <w:i/>
          <w:color w:val="000000" w:themeColor="text1"/>
        </w:rPr>
        <w:t xml:space="preserve">mañanera </w:t>
      </w:r>
      <w:r w:rsidRPr="00404DDF">
        <w:rPr>
          <w:rFonts w:ascii="Arial" w:hAnsi="Arial" w:cs="Arial"/>
          <w:color w:val="000000" w:themeColor="text1"/>
        </w:rPr>
        <w:t xml:space="preserve">del 18. </w:t>
      </w:r>
      <w:r w:rsidR="004C3F59" w:rsidRPr="00404DDF">
        <w:rPr>
          <w:rFonts w:ascii="Arial" w:hAnsi="Arial" w:cs="Arial"/>
          <w:color w:val="000000" w:themeColor="text1"/>
        </w:rPr>
        <w:t>E</w:t>
      </w:r>
      <w:r w:rsidRPr="00404DDF">
        <w:rPr>
          <w:rFonts w:ascii="Arial" w:hAnsi="Arial" w:cs="Arial"/>
          <w:color w:val="000000" w:themeColor="text1"/>
        </w:rPr>
        <w:t xml:space="preserve">s público </w:t>
      </w:r>
      <w:r w:rsidR="00D4767C">
        <w:rPr>
          <w:rFonts w:ascii="Arial" w:hAnsi="Arial" w:cs="Arial"/>
          <w:color w:val="000000" w:themeColor="text1"/>
        </w:rPr>
        <w:t xml:space="preserve">y </w:t>
      </w:r>
      <w:r w:rsidRPr="00404DDF">
        <w:rPr>
          <w:rFonts w:ascii="Arial" w:hAnsi="Arial" w:cs="Arial"/>
          <w:color w:val="000000" w:themeColor="text1"/>
        </w:rPr>
        <w:t xml:space="preserve">notorio que para la mayor parte de </w:t>
      </w:r>
      <w:r w:rsidR="004C3F59" w:rsidRPr="00404DDF">
        <w:rPr>
          <w:rFonts w:ascii="Arial" w:hAnsi="Arial" w:cs="Arial"/>
          <w:color w:val="000000" w:themeColor="text1"/>
        </w:rPr>
        <w:t>los</w:t>
      </w:r>
      <w:r w:rsidRPr="00404DDF">
        <w:rPr>
          <w:rFonts w:ascii="Arial" w:hAnsi="Arial" w:cs="Arial"/>
          <w:color w:val="000000" w:themeColor="text1"/>
        </w:rPr>
        <w:t xml:space="preserve"> analistas lo que informan los grandes rotativos estadunidenses es “la neta del planeta”.</w:t>
      </w:r>
      <w:r w:rsidR="00792AF5" w:rsidRPr="00404DDF">
        <w:rPr>
          <w:rFonts w:ascii="Arial" w:hAnsi="Arial" w:cs="Arial"/>
          <w:color w:val="000000" w:themeColor="text1"/>
        </w:rPr>
        <w:t xml:space="preserve"> Y el presidente Andrés Manuel los desmintió, como lo hace con alguna frecuencia y n</w:t>
      </w:r>
      <w:r w:rsidR="00463453" w:rsidRPr="00404DDF">
        <w:rPr>
          <w:rFonts w:ascii="Arial" w:hAnsi="Arial" w:cs="Arial"/>
          <w:color w:val="000000" w:themeColor="text1"/>
        </w:rPr>
        <w:t xml:space="preserve">adie </w:t>
      </w:r>
      <w:r w:rsidR="00792AF5" w:rsidRPr="00404DDF">
        <w:rPr>
          <w:rFonts w:ascii="Arial" w:hAnsi="Arial" w:cs="Arial"/>
          <w:color w:val="000000" w:themeColor="text1"/>
        </w:rPr>
        <w:t>se rasg</w:t>
      </w:r>
      <w:r w:rsidR="00463453" w:rsidRPr="00404DDF">
        <w:rPr>
          <w:rFonts w:ascii="Arial" w:hAnsi="Arial" w:cs="Arial"/>
          <w:color w:val="000000" w:themeColor="text1"/>
        </w:rPr>
        <w:t>ó</w:t>
      </w:r>
      <w:r w:rsidR="00792AF5" w:rsidRPr="00404DDF">
        <w:rPr>
          <w:rFonts w:ascii="Arial" w:hAnsi="Arial" w:cs="Arial"/>
          <w:color w:val="000000" w:themeColor="text1"/>
        </w:rPr>
        <w:t xml:space="preserve"> las vestiduras</w:t>
      </w:r>
      <w:r w:rsidR="00463453" w:rsidRPr="00404DDF">
        <w:rPr>
          <w:rFonts w:ascii="Arial" w:hAnsi="Arial" w:cs="Arial"/>
          <w:color w:val="000000" w:themeColor="text1"/>
        </w:rPr>
        <w:t>.</w:t>
      </w:r>
    </w:p>
    <w:p w:rsidR="004C3F59" w:rsidRPr="00404DDF" w:rsidRDefault="004C3F59" w:rsidP="004C3F59">
      <w:pPr>
        <w:ind w:firstLine="708"/>
        <w:jc w:val="both"/>
        <w:rPr>
          <w:rFonts w:ascii="Arial" w:hAnsi="Arial" w:cs="Arial"/>
          <w:color w:val="000000" w:themeColor="text1"/>
        </w:rPr>
      </w:pPr>
      <w:r w:rsidRPr="00404DDF">
        <w:rPr>
          <w:rFonts w:ascii="Arial" w:hAnsi="Arial" w:cs="Arial"/>
          <w:color w:val="000000" w:themeColor="text1"/>
        </w:rPr>
        <w:t>Lo</w:t>
      </w:r>
      <w:r w:rsidR="00CF31AD" w:rsidRPr="00404DDF">
        <w:rPr>
          <w:rFonts w:ascii="Arial" w:hAnsi="Arial" w:cs="Arial"/>
          <w:color w:val="000000" w:themeColor="text1"/>
        </w:rPr>
        <w:t xml:space="preserve"> que hasta hoy interfiere más en el análisis sobre los significados que encierra la devolución a México del divisionario que encabezó la Secretaría de la Defensa </w:t>
      </w:r>
      <w:r w:rsidRPr="00404DDF">
        <w:rPr>
          <w:rFonts w:ascii="Arial" w:hAnsi="Arial" w:cs="Arial"/>
          <w:color w:val="000000" w:themeColor="text1"/>
        </w:rPr>
        <w:t>(</w:t>
      </w:r>
      <w:r w:rsidR="00CF31AD" w:rsidRPr="00404DDF">
        <w:rPr>
          <w:rFonts w:ascii="Arial" w:hAnsi="Arial" w:cs="Arial"/>
          <w:color w:val="000000" w:themeColor="text1"/>
        </w:rPr>
        <w:t>2012</w:t>
      </w:r>
      <w:r w:rsidRPr="00404DDF">
        <w:rPr>
          <w:rFonts w:ascii="Arial" w:hAnsi="Arial" w:cs="Arial"/>
          <w:color w:val="000000" w:themeColor="text1"/>
        </w:rPr>
        <w:t>-18)</w:t>
      </w:r>
      <w:r w:rsidR="00CF31AD" w:rsidRPr="00404DDF">
        <w:rPr>
          <w:rFonts w:ascii="Arial" w:hAnsi="Arial" w:cs="Arial"/>
          <w:color w:val="000000" w:themeColor="text1"/>
        </w:rPr>
        <w:t>, es la obsesión por negar e incluso rechazar cualquier éxito que obtenga el gobierno de la Cuarta Transformación</w:t>
      </w:r>
      <w:r w:rsidRPr="00404DDF">
        <w:rPr>
          <w:rFonts w:ascii="Arial" w:hAnsi="Arial" w:cs="Arial"/>
          <w:color w:val="000000" w:themeColor="text1"/>
        </w:rPr>
        <w:t>,</w:t>
      </w:r>
      <w:r w:rsidR="00CF31AD" w:rsidRPr="00404DDF">
        <w:rPr>
          <w:rFonts w:ascii="Arial" w:hAnsi="Arial" w:cs="Arial"/>
          <w:color w:val="000000" w:themeColor="text1"/>
        </w:rPr>
        <w:t xml:space="preserve"> </w:t>
      </w:r>
      <w:r w:rsidRPr="00404DDF">
        <w:rPr>
          <w:rFonts w:ascii="Arial" w:hAnsi="Arial" w:cs="Arial"/>
          <w:color w:val="000000" w:themeColor="text1"/>
        </w:rPr>
        <w:t>mas</w:t>
      </w:r>
      <w:r w:rsidR="00CF31AD" w:rsidRPr="00404DDF">
        <w:rPr>
          <w:rFonts w:ascii="Arial" w:hAnsi="Arial" w:cs="Arial"/>
          <w:color w:val="000000" w:themeColor="text1"/>
        </w:rPr>
        <w:t xml:space="preserve"> no porque estemos </w:t>
      </w:r>
      <w:r w:rsidRPr="00404DDF">
        <w:rPr>
          <w:rFonts w:ascii="Arial" w:hAnsi="Arial" w:cs="Arial"/>
          <w:color w:val="000000" w:themeColor="text1"/>
        </w:rPr>
        <w:t xml:space="preserve">en </w:t>
      </w:r>
      <w:r w:rsidR="00CF31AD" w:rsidRPr="00404DDF">
        <w:rPr>
          <w:rFonts w:ascii="Arial" w:hAnsi="Arial" w:cs="Arial"/>
          <w:color w:val="000000" w:themeColor="text1"/>
        </w:rPr>
        <w:t xml:space="preserve">temporada electoral lo cual </w:t>
      </w:r>
      <w:r w:rsidRPr="00404DDF">
        <w:rPr>
          <w:rFonts w:ascii="Arial" w:hAnsi="Arial" w:cs="Arial"/>
          <w:color w:val="000000" w:themeColor="text1"/>
        </w:rPr>
        <w:t xml:space="preserve">sería </w:t>
      </w:r>
      <w:r w:rsidR="00CF31AD" w:rsidRPr="00404DDF">
        <w:rPr>
          <w:rFonts w:ascii="Arial" w:hAnsi="Arial" w:cs="Arial"/>
          <w:color w:val="000000" w:themeColor="text1"/>
        </w:rPr>
        <w:t>comprensible, sino por prejuicios</w:t>
      </w:r>
      <w:r w:rsidRPr="00404DDF">
        <w:rPr>
          <w:rFonts w:ascii="Arial" w:hAnsi="Arial" w:cs="Arial"/>
          <w:color w:val="000000" w:themeColor="text1"/>
        </w:rPr>
        <w:t>.</w:t>
      </w:r>
    </w:p>
    <w:p w:rsidR="007C3718" w:rsidRPr="00404DDF" w:rsidRDefault="00B400F6" w:rsidP="004C3F59">
      <w:pPr>
        <w:ind w:firstLine="708"/>
        <w:jc w:val="both"/>
        <w:rPr>
          <w:rFonts w:ascii="Arial" w:hAnsi="Arial" w:cs="Arial"/>
          <w:color w:val="000000" w:themeColor="text1"/>
        </w:rPr>
      </w:pPr>
      <w:r w:rsidRPr="00404DDF">
        <w:rPr>
          <w:rFonts w:ascii="Arial" w:hAnsi="Arial" w:cs="Arial"/>
          <w:color w:val="000000" w:themeColor="text1"/>
        </w:rPr>
        <w:t>T</w:t>
      </w:r>
      <w:r w:rsidR="007C3718" w:rsidRPr="00404DDF">
        <w:rPr>
          <w:rFonts w:ascii="Arial" w:hAnsi="Arial" w:cs="Arial"/>
          <w:color w:val="000000" w:themeColor="text1"/>
        </w:rPr>
        <w:t>odo ello impide observar que más allá del personaje y su condición castrense, lo que puso en entredicho la agencia estadunidense antidrogas fueron principios de la política exterior mexicana que alimentan convenios binacional</w:t>
      </w:r>
      <w:r w:rsidRPr="00404DDF">
        <w:rPr>
          <w:rFonts w:ascii="Arial" w:hAnsi="Arial" w:cs="Arial"/>
          <w:color w:val="000000" w:themeColor="text1"/>
        </w:rPr>
        <w:t>es</w:t>
      </w:r>
      <w:r w:rsidR="007C3718" w:rsidRPr="00404DDF">
        <w:rPr>
          <w:rFonts w:ascii="Arial" w:hAnsi="Arial" w:cs="Arial"/>
          <w:color w:val="000000" w:themeColor="text1"/>
        </w:rPr>
        <w:t>, incluida la cooperación para combatir al crimen organizado</w:t>
      </w:r>
      <w:r w:rsidR="00FA62E4" w:rsidRPr="00404DDF">
        <w:rPr>
          <w:rFonts w:ascii="Arial" w:hAnsi="Arial" w:cs="Arial"/>
          <w:color w:val="000000" w:themeColor="text1"/>
        </w:rPr>
        <w:t>.</w:t>
      </w:r>
      <w:r w:rsidR="007C3718" w:rsidRPr="00404DDF">
        <w:rPr>
          <w:rFonts w:ascii="Arial" w:hAnsi="Arial" w:cs="Arial"/>
          <w:color w:val="000000" w:themeColor="text1"/>
        </w:rPr>
        <w:t xml:space="preserve"> Esto fue lo que explicó López Obrador hoy (19-XI) en Palacio Nacional.</w:t>
      </w:r>
    </w:p>
    <w:p w:rsidR="007C3718" w:rsidRPr="00404DDF" w:rsidRDefault="007C3718" w:rsidP="00B400F6">
      <w:pPr>
        <w:ind w:firstLine="708"/>
        <w:jc w:val="both"/>
        <w:rPr>
          <w:rFonts w:ascii="Arial" w:eastAsiaTheme="minorHAnsi" w:hAnsi="Arial" w:cs="Arial"/>
          <w:color w:val="000000" w:themeColor="text1"/>
          <w:lang w:eastAsia="en-US"/>
        </w:rPr>
      </w:pPr>
      <w:r w:rsidRPr="00404DDF">
        <w:rPr>
          <w:rFonts w:ascii="Arial" w:hAnsi="Arial" w:cs="Arial"/>
          <w:color w:val="000000" w:themeColor="text1"/>
        </w:rPr>
        <w:t xml:space="preserve">Hasta los dos diarios de Estados Unidos registran lo que en México no visualizan </w:t>
      </w:r>
      <w:r w:rsidR="00B400F6" w:rsidRPr="00404DDF">
        <w:rPr>
          <w:rFonts w:ascii="Arial" w:hAnsi="Arial" w:cs="Arial"/>
          <w:color w:val="000000" w:themeColor="text1"/>
        </w:rPr>
        <w:t>los</w:t>
      </w:r>
      <w:r w:rsidRPr="00404DDF">
        <w:rPr>
          <w:rFonts w:ascii="Arial" w:hAnsi="Arial" w:cs="Arial"/>
          <w:color w:val="000000" w:themeColor="text1"/>
        </w:rPr>
        <w:t xml:space="preserve"> analistas, </w:t>
      </w:r>
      <w:r w:rsidRPr="00404DDF">
        <w:rPr>
          <w:rFonts w:ascii="Arial" w:eastAsiaTheme="minorHAnsi" w:hAnsi="Arial" w:cs="Arial"/>
          <w:color w:val="000000" w:themeColor="text1"/>
          <w:lang w:eastAsia="en-US"/>
        </w:rPr>
        <w:t>que la detención del divisionario no fue lo que generó el recelo de la parte mexicana, “el enojo se debió a que la contraparte estadunidense no informó sobre la investigación y el proceso contra Cienfuegos Zepeda sino hasta el momento de su captura</w:t>
      </w:r>
      <w:r w:rsidR="00B400F6" w:rsidRPr="00404DDF">
        <w:rPr>
          <w:rFonts w:ascii="Arial" w:eastAsiaTheme="minorHAnsi" w:hAnsi="Arial" w:cs="Arial"/>
          <w:color w:val="000000" w:themeColor="text1"/>
          <w:lang w:eastAsia="en-US"/>
        </w:rPr>
        <w:t>”</w:t>
      </w:r>
      <w:r w:rsidRPr="00404DDF">
        <w:rPr>
          <w:rFonts w:ascii="Arial" w:eastAsiaTheme="minorHAnsi" w:hAnsi="Arial" w:cs="Arial"/>
          <w:color w:val="000000" w:themeColor="text1"/>
          <w:lang w:eastAsia="en-US"/>
        </w:rPr>
        <w:t xml:space="preserve">, lo que fue considerado por el gobierno de AMLO </w:t>
      </w:r>
      <w:r w:rsidR="001D4C76" w:rsidRPr="00404DDF">
        <w:rPr>
          <w:rFonts w:ascii="Arial" w:eastAsiaTheme="minorHAnsi" w:hAnsi="Arial" w:cs="Arial"/>
          <w:color w:val="000000" w:themeColor="text1"/>
          <w:lang w:eastAsia="en-US"/>
        </w:rPr>
        <w:t xml:space="preserve">como </w:t>
      </w:r>
      <w:r w:rsidRPr="00404DDF">
        <w:rPr>
          <w:rFonts w:ascii="Arial" w:eastAsiaTheme="minorHAnsi" w:hAnsi="Arial" w:cs="Arial"/>
          <w:color w:val="000000" w:themeColor="text1"/>
          <w:lang w:eastAsia="en-US"/>
        </w:rPr>
        <w:t xml:space="preserve">una vulneración a la confianza establecida como parte de la cooperación para la lucha contra el tráfico de narcóticos. Y esto fue verbalizado </w:t>
      </w:r>
      <w:r w:rsidR="004E521A" w:rsidRPr="00404DDF">
        <w:rPr>
          <w:rFonts w:ascii="Arial" w:eastAsiaTheme="minorHAnsi" w:hAnsi="Arial" w:cs="Arial"/>
          <w:color w:val="000000" w:themeColor="text1"/>
          <w:lang w:eastAsia="en-US"/>
        </w:rPr>
        <w:t xml:space="preserve">por Obrador desde el 16 de octubre, </w:t>
      </w:r>
      <w:r w:rsidR="00FA62E4" w:rsidRPr="00404DDF">
        <w:rPr>
          <w:rFonts w:ascii="Arial" w:eastAsiaTheme="minorHAnsi" w:hAnsi="Arial" w:cs="Arial"/>
          <w:color w:val="000000" w:themeColor="text1"/>
          <w:lang w:eastAsia="en-US"/>
        </w:rPr>
        <w:t>pero</w:t>
      </w:r>
      <w:r w:rsidR="004E521A" w:rsidRPr="00404DDF">
        <w:rPr>
          <w:rFonts w:ascii="Arial" w:eastAsiaTheme="minorHAnsi" w:hAnsi="Arial" w:cs="Arial"/>
          <w:color w:val="000000" w:themeColor="text1"/>
          <w:lang w:eastAsia="en-US"/>
        </w:rPr>
        <w:t xml:space="preserve"> existe la práctica de escudriñar con lupa las aseveraciones presidenciales para </w:t>
      </w:r>
      <w:r w:rsidR="00B400F6" w:rsidRPr="00404DDF">
        <w:rPr>
          <w:rFonts w:ascii="Arial" w:eastAsiaTheme="minorHAnsi" w:hAnsi="Arial" w:cs="Arial"/>
          <w:color w:val="000000" w:themeColor="text1"/>
          <w:lang w:eastAsia="en-US"/>
        </w:rPr>
        <w:t xml:space="preserve">subrayar </w:t>
      </w:r>
      <w:r w:rsidR="004E521A" w:rsidRPr="00404DDF">
        <w:rPr>
          <w:rFonts w:ascii="Arial" w:eastAsiaTheme="minorHAnsi" w:hAnsi="Arial" w:cs="Arial"/>
          <w:color w:val="000000" w:themeColor="text1"/>
          <w:lang w:eastAsia="en-US"/>
        </w:rPr>
        <w:t>supuestas contradicciones</w:t>
      </w:r>
      <w:r w:rsidR="00B400F6" w:rsidRPr="00404DDF">
        <w:rPr>
          <w:rFonts w:ascii="Arial" w:eastAsiaTheme="minorHAnsi" w:hAnsi="Arial" w:cs="Arial"/>
          <w:color w:val="000000" w:themeColor="text1"/>
          <w:lang w:eastAsia="en-US"/>
        </w:rPr>
        <w:t>.</w:t>
      </w:r>
    </w:p>
    <w:p w:rsidR="007C3718" w:rsidRPr="00404DDF" w:rsidRDefault="001D4C76" w:rsidP="00B400F6">
      <w:pPr>
        <w:ind w:firstLine="708"/>
        <w:jc w:val="both"/>
        <w:rPr>
          <w:rFonts w:ascii="Arial" w:eastAsiaTheme="minorHAnsi" w:hAnsi="Arial" w:cs="Arial"/>
          <w:color w:val="000000" w:themeColor="text1"/>
          <w:lang w:eastAsia="en-US"/>
        </w:rPr>
      </w:pPr>
      <w:r w:rsidRPr="00404DDF">
        <w:rPr>
          <w:rFonts w:ascii="Arial" w:eastAsiaTheme="minorHAnsi" w:hAnsi="Arial" w:cs="Arial"/>
          <w:color w:val="000000" w:themeColor="text1"/>
          <w:lang w:eastAsia="en-US"/>
        </w:rPr>
        <w:t>El extraordinario éxito de la diplomacia mexicana</w:t>
      </w:r>
      <w:r w:rsidR="006953CF" w:rsidRPr="00404DDF">
        <w:rPr>
          <w:rFonts w:ascii="Arial" w:eastAsiaTheme="minorHAnsi" w:hAnsi="Arial" w:cs="Arial"/>
          <w:color w:val="000000" w:themeColor="text1"/>
          <w:lang w:eastAsia="en-US"/>
        </w:rPr>
        <w:t xml:space="preserve"> en la defensa de la soberanía nacional</w:t>
      </w:r>
      <w:r w:rsidRPr="00404DDF">
        <w:rPr>
          <w:rFonts w:ascii="Arial" w:eastAsiaTheme="minorHAnsi" w:hAnsi="Arial" w:cs="Arial"/>
          <w:color w:val="000000" w:themeColor="text1"/>
          <w:lang w:eastAsia="en-US"/>
        </w:rPr>
        <w:t>, pautada por el presidente</w:t>
      </w:r>
      <w:r w:rsidR="00B400F6" w:rsidRPr="00404DDF">
        <w:rPr>
          <w:rFonts w:ascii="Arial" w:eastAsiaTheme="minorHAnsi" w:hAnsi="Arial" w:cs="Arial"/>
          <w:color w:val="000000" w:themeColor="text1"/>
          <w:lang w:eastAsia="en-US"/>
        </w:rPr>
        <w:t xml:space="preserve"> de México –aunque </w:t>
      </w:r>
      <w:r w:rsidRPr="00404DDF">
        <w:rPr>
          <w:rFonts w:ascii="Arial" w:eastAsiaTheme="minorHAnsi" w:hAnsi="Arial" w:cs="Arial"/>
          <w:color w:val="000000" w:themeColor="text1"/>
          <w:lang w:eastAsia="en-US"/>
        </w:rPr>
        <w:t>según l</w:t>
      </w:r>
      <w:r w:rsidR="006953CF" w:rsidRPr="00404DDF">
        <w:rPr>
          <w:rFonts w:ascii="Arial" w:eastAsiaTheme="minorHAnsi" w:hAnsi="Arial" w:cs="Arial"/>
          <w:color w:val="000000" w:themeColor="text1"/>
          <w:lang w:eastAsia="en-US"/>
        </w:rPr>
        <w:t xml:space="preserve">as estrellas </w:t>
      </w:r>
      <w:r w:rsidRPr="00404DDF">
        <w:rPr>
          <w:rFonts w:ascii="Arial" w:eastAsiaTheme="minorHAnsi" w:hAnsi="Arial" w:cs="Arial"/>
          <w:i/>
          <w:color w:val="000000" w:themeColor="text1"/>
          <w:lang w:eastAsia="en-US"/>
        </w:rPr>
        <w:t>liberales</w:t>
      </w:r>
      <w:r w:rsidRPr="00404DDF">
        <w:rPr>
          <w:rFonts w:ascii="Arial" w:eastAsiaTheme="minorHAnsi" w:hAnsi="Arial" w:cs="Arial"/>
          <w:color w:val="000000" w:themeColor="text1"/>
          <w:lang w:eastAsia="en-US"/>
        </w:rPr>
        <w:t xml:space="preserve"> de la </w:t>
      </w:r>
      <w:proofErr w:type="spellStart"/>
      <w:r w:rsidRPr="00404DDF">
        <w:rPr>
          <w:rFonts w:ascii="Arial" w:eastAsiaTheme="minorHAnsi" w:hAnsi="Arial" w:cs="Arial"/>
          <w:color w:val="000000" w:themeColor="text1"/>
          <w:lang w:eastAsia="en-US"/>
        </w:rPr>
        <w:t>mediocracia</w:t>
      </w:r>
      <w:proofErr w:type="spellEnd"/>
      <w:r w:rsidRPr="00404DDF">
        <w:rPr>
          <w:rFonts w:ascii="Arial" w:eastAsiaTheme="minorHAnsi" w:hAnsi="Arial" w:cs="Arial"/>
          <w:color w:val="000000" w:themeColor="text1"/>
          <w:lang w:eastAsia="en-US"/>
        </w:rPr>
        <w:t xml:space="preserve"> n</w:t>
      </w:r>
      <w:r w:rsidR="00B400F6" w:rsidRPr="00404DDF">
        <w:rPr>
          <w:rFonts w:ascii="Arial" w:eastAsiaTheme="minorHAnsi" w:hAnsi="Arial" w:cs="Arial"/>
          <w:color w:val="000000" w:themeColor="text1"/>
          <w:lang w:eastAsia="en-US"/>
        </w:rPr>
        <w:t>i</w:t>
      </w:r>
      <w:r w:rsidRPr="00404DDF">
        <w:rPr>
          <w:rFonts w:ascii="Arial" w:eastAsiaTheme="minorHAnsi" w:hAnsi="Arial" w:cs="Arial"/>
          <w:color w:val="000000" w:themeColor="text1"/>
          <w:lang w:eastAsia="en-US"/>
        </w:rPr>
        <w:t xml:space="preserve"> </w:t>
      </w:r>
      <w:r w:rsidR="00B400F6" w:rsidRPr="00404DDF">
        <w:rPr>
          <w:rFonts w:ascii="Arial" w:eastAsiaTheme="minorHAnsi" w:hAnsi="Arial" w:cs="Arial"/>
          <w:color w:val="000000" w:themeColor="text1"/>
          <w:lang w:eastAsia="en-US"/>
        </w:rPr>
        <w:t xml:space="preserve">conoce </w:t>
      </w:r>
      <w:r w:rsidRPr="00404DDF">
        <w:rPr>
          <w:rFonts w:ascii="Arial" w:eastAsiaTheme="minorHAnsi" w:hAnsi="Arial" w:cs="Arial"/>
          <w:color w:val="000000" w:themeColor="text1"/>
          <w:lang w:eastAsia="en-US"/>
        </w:rPr>
        <w:t>ni entiende</w:t>
      </w:r>
      <w:r w:rsidR="00B400F6" w:rsidRPr="00404DDF">
        <w:rPr>
          <w:rFonts w:ascii="Arial" w:eastAsiaTheme="minorHAnsi" w:hAnsi="Arial" w:cs="Arial"/>
          <w:color w:val="000000" w:themeColor="text1"/>
          <w:lang w:eastAsia="en-US"/>
        </w:rPr>
        <w:t>–</w:t>
      </w:r>
      <w:r w:rsidR="006953CF" w:rsidRPr="00404DDF">
        <w:rPr>
          <w:rFonts w:ascii="Arial" w:eastAsiaTheme="minorHAnsi" w:hAnsi="Arial" w:cs="Arial"/>
          <w:color w:val="000000" w:themeColor="text1"/>
          <w:lang w:eastAsia="en-US"/>
        </w:rPr>
        <w:t xml:space="preserve">, con </w:t>
      </w:r>
      <w:r w:rsidR="00FA62E4" w:rsidRPr="00404DDF">
        <w:rPr>
          <w:rFonts w:ascii="Arial" w:eastAsiaTheme="minorHAnsi" w:hAnsi="Arial" w:cs="Arial"/>
          <w:color w:val="000000" w:themeColor="text1"/>
          <w:lang w:eastAsia="en-US"/>
        </w:rPr>
        <w:t xml:space="preserve">el </w:t>
      </w:r>
      <w:r w:rsidR="006953CF" w:rsidRPr="00404DDF">
        <w:rPr>
          <w:rFonts w:ascii="Arial" w:eastAsiaTheme="minorHAnsi" w:hAnsi="Arial" w:cs="Arial"/>
          <w:color w:val="000000" w:themeColor="text1"/>
          <w:lang w:eastAsia="en-US"/>
        </w:rPr>
        <w:t xml:space="preserve">acuerdo </w:t>
      </w:r>
      <w:r w:rsidR="006953CF" w:rsidRPr="00404DDF">
        <w:rPr>
          <w:rFonts w:ascii="Arial" w:eastAsiaTheme="minorHAnsi" w:hAnsi="Arial" w:cs="Arial"/>
          <w:color w:val="000000" w:themeColor="text1"/>
          <w:lang w:eastAsia="en-US"/>
        </w:rPr>
        <w:lastRenderedPageBreak/>
        <w:t xml:space="preserve">alcanzado entre el Departamento de Justicia y </w:t>
      </w:r>
      <w:r w:rsidR="007C3718" w:rsidRPr="00404DDF">
        <w:rPr>
          <w:rFonts w:ascii="Arial" w:eastAsiaTheme="minorHAnsi" w:hAnsi="Arial" w:cs="Arial"/>
          <w:color w:val="000000" w:themeColor="text1"/>
          <w:lang w:eastAsia="en-US"/>
        </w:rPr>
        <w:t xml:space="preserve">la FGR, representa </w:t>
      </w:r>
      <w:r w:rsidR="00FA62E4" w:rsidRPr="00404DDF">
        <w:rPr>
          <w:rFonts w:ascii="Arial" w:eastAsiaTheme="minorHAnsi" w:hAnsi="Arial" w:cs="Arial"/>
          <w:color w:val="000000" w:themeColor="text1"/>
          <w:lang w:eastAsia="en-US"/>
        </w:rPr>
        <w:t xml:space="preserve">además </w:t>
      </w:r>
      <w:r w:rsidR="007C3718" w:rsidRPr="00404DDF">
        <w:rPr>
          <w:rFonts w:ascii="Arial" w:eastAsiaTheme="minorHAnsi" w:hAnsi="Arial" w:cs="Arial"/>
          <w:color w:val="000000" w:themeColor="text1"/>
          <w:lang w:eastAsia="en-US"/>
        </w:rPr>
        <w:t xml:space="preserve">un primer </w:t>
      </w:r>
      <w:r w:rsidR="006953CF" w:rsidRPr="00404DDF">
        <w:rPr>
          <w:rFonts w:ascii="Arial" w:eastAsiaTheme="minorHAnsi" w:hAnsi="Arial" w:cs="Arial"/>
          <w:color w:val="000000" w:themeColor="text1"/>
          <w:lang w:eastAsia="en-US"/>
        </w:rPr>
        <w:t xml:space="preserve">gran </w:t>
      </w:r>
      <w:r w:rsidR="007C3718" w:rsidRPr="00404DDF">
        <w:rPr>
          <w:rFonts w:ascii="Arial" w:eastAsiaTheme="minorHAnsi" w:hAnsi="Arial" w:cs="Arial"/>
          <w:color w:val="000000" w:themeColor="text1"/>
          <w:lang w:eastAsia="en-US"/>
        </w:rPr>
        <w:t xml:space="preserve">paso para recobrar la confianza en la cooperación </w:t>
      </w:r>
      <w:proofErr w:type="spellStart"/>
      <w:r w:rsidR="006953CF" w:rsidRPr="00404DDF">
        <w:rPr>
          <w:rFonts w:ascii="Arial" w:eastAsiaTheme="minorHAnsi" w:hAnsi="Arial" w:cs="Arial"/>
          <w:color w:val="000000" w:themeColor="text1"/>
          <w:lang w:eastAsia="en-US"/>
        </w:rPr>
        <w:t>anticriminal</w:t>
      </w:r>
      <w:proofErr w:type="spellEnd"/>
      <w:r w:rsidR="00B400F6" w:rsidRPr="00404DDF">
        <w:rPr>
          <w:rFonts w:ascii="Arial" w:eastAsiaTheme="minorHAnsi" w:hAnsi="Arial" w:cs="Arial"/>
          <w:color w:val="000000" w:themeColor="text1"/>
          <w:lang w:eastAsia="en-US"/>
        </w:rPr>
        <w:t>.</w:t>
      </w:r>
    </w:p>
    <w:p w:rsidR="00583D2A" w:rsidRPr="00404DDF" w:rsidRDefault="006953CF" w:rsidP="00583D2A">
      <w:pPr>
        <w:ind w:firstLine="708"/>
        <w:jc w:val="both"/>
        <w:rPr>
          <w:rFonts w:ascii="Arial" w:eastAsiaTheme="minorHAnsi" w:hAnsi="Arial" w:cs="Arial"/>
          <w:color w:val="000000" w:themeColor="text1"/>
          <w:lang w:eastAsia="en-US"/>
        </w:rPr>
      </w:pPr>
      <w:r w:rsidRPr="00404DDF">
        <w:rPr>
          <w:rFonts w:ascii="Arial" w:hAnsi="Arial" w:cs="Arial"/>
          <w:color w:val="000000" w:themeColor="text1"/>
        </w:rPr>
        <w:t xml:space="preserve">Otra cosa </w:t>
      </w:r>
      <w:r w:rsidR="00583D2A" w:rsidRPr="00404DDF">
        <w:rPr>
          <w:rFonts w:ascii="Arial" w:hAnsi="Arial" w:cs="Arial"/>
          <w:color w:val="000000" w:themeColor="text1"/>
        </w:rPr>
        <w:t xml:space="preserve">inocultable </w:t>
      </w:r>
      <w:r w:rsidRPr="00404DDF">
        <w:rPr>
          <w:rFonts w:ascii="Arial" w:hAnsi="Arial" w:cs="Arial"/>
          <w:color w:val="000000" w:themeColor="text1"/>
        </w:rPr>
        <w:t xml:space="preserve">es el recelo y desconfianza que aún padece </w:t>
      </w:r>
      <w:r w:rsidRPr="00404DDF">
        <w:rPr>
          <w:rFonts w:ascii="Arial" w:eastAsiaTheme="minorHAnsi" w:hAnsi="Arial" w:cs="Arial"/>
          <w:color w:val="000000" w:themeColor="text1"/>
          <w:lang w:eastAsia="en-US"/>
        </w:rPr>
        <w:t xml:space="preserve">el sistema de justicia mexicano entre </w:t>
      </w:r>
      <w:r w:rsidR="00B400F6" w:rsidRPr="00404DDF">
        <w:rPr>
          <w:rFonts w:ascii="Arial" w:eastAsiaTheme="minorHAnsi" w:hAnsi="Arial" w:cs="Arial"/>
          <w:color w:val="000000" w:themeColor="text1"/>
          <w:lang w:eastAsia="en-US"/>
        </w:rPr>
        <w:t xml:space="preserve">los </w:t>
      </w:r>
      <w:r w:rsidRPr="00404DDF">
        <w:rPr>
          <w:rFonts w:ascii="Arial" w:eastAsiaTheme="minorHAnsi" w:hAnsi="Arial" w:cs="Arial"/>
          <w:color w:val="000000" w:themeColor="text1"/>
          <w:lang w:eastAsia="en-US"/>
        </w:rPr>
        <w:t>que percibe</w:t>
      </w:r>
      <w:r w:rsidR="00583D2A" w:rsidRPr="00404DDF">
        <w:rPr>
          <w:rFonts w:ascii="Arial" w:eastAsiaTheme="minorHAnsi" w:hAnsi="Arial" w:cs="Arial"/>
          <w:color w:val="000000" w:themeColor="text1"/>
          <w:lang w:eastAsia="en-US"/>
        </w:rPr>
        <w:t>n</w:t>
      </w:r>
      <w:r w:rsidRPr="00404DDF">
        <w:rPr>
          <w:rFonts w:ascii="Arial" w:eastAsiaTheme="minorHAnsi" w:hAnsi="Arial" w:cs="Arial"/>
          <w:color w:val="000000" w:themeColor="text1"/>
          <w:lang w:eastAsia="en-US"/>
        </w:rPr>
        <w:t xml:space="preserve"> que sólo en USA pueden realizarse procesos judiciales de alto perfil</w:t>
      </w:r>
      <w:r w:rsidR="00583D2A" w:rsidRPr="00404DDF">
        <w:rPr>
          <w:rFonts w:ascii="Arial" w:eastAsiaTheme="minorHAnsi" w:hAnsi="Arial" w:cs="Arial"/>
          <w:color w:val="000000" w:themeColor="text1"/>
          <w:lang w:eastAsia="en-US"/>
        </w:rPr>
        <w:t xml:space="preserve"> con apego a derecho, en tanto que en México es imposible. Se comprende debido a </w:t>
      </w:r>
      <w:r w:rsidRPr="00404DDF">
        <w:rPr>
          <w:rFonts w:ascii="Arial" w:eastAsiaTheme="minorHAnsi" w:hAnsi="Arial" w:cs="Arial"/>
          <w:color w:val="000000" w:themeColor="text1"/>
          <w:lang w:eastAsia="en-US"/>
        </w:rPr>
        <w:t>la corrupción del aparato de impartición de justicia</w:t>
      </w:r>
      <w:r w:rsidR="00583D2A" w:rsidRPr="00404DDF">
        <w:rPr>
          <w:rFonts w:ascii="Arial" w:eastAsiaTheme="minorHAnsi" w:hAnsi="Arial" w:cs="Arial"/>
          <w:color w:val="000000" w:themeColor="text1"/>
          <w:lang w:eastAsia="en-US"/>
        </w:rPr>
        <w:t xml:space="preserve"> </w:t>
      </w:r>
      <w:r w:rsidRPr="00404DDF">
        <w:rPr>
          <w:rFonts w:ascii="Arial" w:eastAsiaTheme="minorHAnsi" w:hAnsi="Arial" w:cs="Arial"/>
          <w:color w:val="000000" w:themeColor="text1"/>
          <w:lang w:eastAsia="en-US"/>
        </w:rPr>
        <w:t>y la obsequiosidad ante Washington que marcó durante décadas a los inquilinos de Los Pinos</w:t>
      </w:r>
      <w:r w:rsidR="00B400F6" w:rsidRPr="00404DDF">
        <w:rPr>
          <w:rFonts w:ascii="Arial" w:eastAsiaTheme="minorHAnsi" w:hAnsi="Arial" w:cs="Arial"/>
          <w:color w:val="000000" w:themeColor="text1"/>
          <w:lang w:eastAsia="en-US"/>
        </w:rPr>
        <w:t>.</w:t>
      </w:r>
    </w:p>
    <w:p w:rsidR="00583D2A" w:rsidRPr="00404DDF" w:rsidRDefault="00583D2A" w:rsidP="00583D2A">
      <w:pPr>
        <w:ind w:firstLine="708"/>
        <w:jc w:val="both"/>
        <w:rPr>
          <w:rFonts w:ascii="Arial" w:eastAsiaTheme="minorHAnsi" w:hAnsi="Arial" w:cs="Arial"/>
          <w:color w:val="000000" w:themeColor="text1"/>
          <w:lang w:eastAsia="en-US"/>
        </w:rPr>
      </w:pPr>
      <w:r w:rsidRPr="00404DDF">
        <w:rPr>
          <w:rFonts w:ascii="Arial" w:eastAsiaTheme="minorHAnsi" w:hAnsi="Arial" w:cs="Arial"/>
          <w:color w:val="000000" w:themeColor="text1"/>
          <w:lang w:eastAsia="en-US"/>
        </w:rPr>
        <w:t xml:space="preserve">No es </w:t>
      </w:r>
      <w:r w:rsidR="00B400F6" w:rsidRPr="00404DDF">
        <w:rPr>
          <w:rFonts w:ascii="Arial" w:eastAsiaTheme="minorHAnsi" w:hAnsi="Arial" w:cs="Arial"/>
          <w:color w:val="000000" w:themeColor="text1"/>
          <w:lang w:eastAsia="en-US"/>
        </w:rPr>
        <w:t xml:space="preserve">recomendable </w:t>
      </w:r>
      <w:r w:rsidRPr="00404DDF">
        <w:rPr>
          <w:rFonts w:ascii="Arial" w:eastAsiaTheme="minorHAnsi" w:hAnsi="Arial" w:cs="Arial"/>
          <w:color w:val="000000" w:themeColor="text1"/>
          <w:lang w:eastAsia="en-US"/>
        </w:rPr>
        <w:t>olvidar que vivimos tiempos de cambios sin los cuales es imposible explicarse lo sucedido con Salvador Cienfuegos</w:t>
      </w:r>
      <w:r w:rsidR="00B400F6" w:rsidRPr="00404DDF">
        <w:rPr>
          <w:rFonts w:ascii="Arial" w:eastAsiaTheme="minorHAnsi" w:hAnsi="Arial" w:cs="Arial"/>
          <w:color w:val="000000" w:themeColor="text1"/>
          <w:lang w:eastAsia="en-US"/>
        </w:rPr>
        <w:t>.</w:t>
      </w:r>
    </w:p>
    <w:p w:rsidR="00FA2BFF" w:rsidRPr="00404DDF" w:rsidRDefault="00FA2BFF" w:rsidP="00583D2A">
      <w:pPr>
        <w:jc w:val="center"/>
        <w:rPr>
          <w:rFonts w:ascii="Arial" w:hAnsi="Arial" w:cs="Arial"/>
          <w:b/>
          <w:color w:val="000000" w:themeColor="text1"/>
        </w:rPr>
      </w:pPr>
      <w:r w:rsidRPr="00404DDF">
        <w:rPr>
          <w:rFonts w:ascii="Arial" w:hAnsi="Arial" w:cs="Arial"/>
          <w:b/>
          <w:color w:val="000000" w:themeColor="text1"/>
        </w:rPr>
        <w:t>Acuse de recibo</w:t>
      </w:r>
    </w:p>
    <w:p w:rsidR="00FA2BFF" w:rsidRPr="00404DDF" w:rsidRDefault="00FA2BFF" w:rsidP="00583D2A">
      <w:pPr>
        <w:jc w:val="both"/>
        <w:rPr>
          <w:rFonts w:ascii="Arial" w:eastAsiaTheme="minorHAnsi" w:hAnsi="Arial" w:cs="Arial"/>
          <w:color w:val="000000" w:themeColor="text1"/>
          <w:lang w:eastAsia="en-US"/>
        </w:rPr>
      </w:pPr>
      <w:r w:rsidRPr="00404DDF">
        <w:rPr>
          <w:rFonts w:ascii="Arial" w:hAnsi="Arial" w:cs="Arial"/>
          <w:color w:val="000000" w:themeColor="text1"/>
        </w:rPr>
        <w:t>“Aportas excelentes datos, querido Eduardo, para darnos cuenta de la depredación que han realizado diferentes gobiernos en Tabasco. Me dice una fuente que vivió años en el llamado Edén de México: la tala de árboles se ha dado, sin freno, desde el gobierno de Luis Echeverría, la momia viviente de San Jerónimo. Saludos y abrazos. Cuídate”… El comentario de Jorge Meléndez Preciado es sobre est</w:t>
      </w:r>
      <w:r w:rsidR="003407C7" w:rsidRPr="00404DDF">
        <w:rPr>
          <w:rFonts w:ascii="Arial" w:hAnsi="Arial" w:cs="Arial"/>
          <w:color w:val="000000" w:themeColor="text1"/>
        </w:rPr>
        <w:t>e</w:t>
      </w:r>
      <w:r w:rsidRPr="00404DDF">
        <w:rPr>
          <w:rFonts w:ascii="Arial" w:hAnsi="Arial" w:cs="Arial"/>
          <w:color w:val="000000" w:themeColor="text1"/>
        </w:rPr>
        <w:t xml:space="preserve"> </w:t>
      </w:r>
      <w:r w:rsidR="003407C7" w:rsidRPr="00404DDF">
        <w:rPr>
          <w:rFonts w:ascii="Arial" w:hAnsi="Arial" w:cs="Arial"/>
          <w:color w:val="000000" w:themeColor="text1"/>
        </w:rPr>
        <w:t>enlace</w:t>
      </w:r>
      <w:r w:rsidRPr="00404DDF">
        <w:rPr>
          <w:rFonts w:ascii="Arial" w:hAnsi="Arial" w:cs="Arial"/>
          <w:color w:val="000000" w:themeColor="text1"/>
        </w:rPr>
        <w:t>:</w:t>
      </w:r>
      <w:r w:rsidR="003407C7" w:rsidRPr="00404DDF">
        <w:rPr>
          <w:rFonts w:ascii="Arial" w:hAnsi="Arial" w:cs="Arial"/>
          <w:color w:val="000000" w:themeColor="text1"/>
        </w:rPr>
        <w:t xml:space="preserve"> </w:t>
      </w:r>
      <w:hyperlink r:id="rId4" w:tooltip="http://mujeresporlademocracia.blogspot.com/2020/11/mojese-presidente-18-xi-20.html" w:history="1">
        <w:r w:rsidRPr="00404DDF">
          <w:rPr>
            <w:rFonts w:ascii="Arial" w:hAnsi="Arial" w:cs="Arial"/>
            <w:color w:val="000000" w:themeColor="text1"/>
            <w:u w:val="single"/>
          </w:rPr>
          <w:t>http://mujeresporlademocracia.blogspot.com/2020/11/mojese-presidente-18-xi-20.html</w:t>
        </w:r>
      </w:hyperlink>
      <w:r w:rsidRPr="00404DDF">
        <w:rPr>
          <w:rFonts w:ascii="Calibri" w:hAnsi="Calibri" w:cs="Calibri"/>
          <w:color w:val="000000" w:themeColor="text1"/>
        </w:rPr>
        <w:t xml:space="preserve"> </w:t>
      </w:r>
      <w:r w:rsidRPr="00404DDF">
        <w:rPr>
          <w:rFonts w:ascii="Arial" w:hAnsi="Arial" w:cs="Arial"/>
          <w:color w:val="000000" w:themeColor="text1"/>
        </w:rPr>
        <w:t>(...)</w:t>
      </w:r>
      <w:r w:rsidR="003407C7" w:rsidRPr="00404DDF">
        <w:rPr>
          <w:rFonts w:ascii="Arial" w:hAnsi="Arial" w:cs="Arial"/>
          <w:color w:val="000000" w:themeColor="text1"/>
        </w:rPr>
        <w:t xml:space="preserve"> </w:t>
      </w:r>
      <w:r w:rsidRPr="00404DDF">
        <w:rPr>
          <w:rFonts w:ascii="Arial" w:hAnsi="Arial" w:cs="Arial"/>
          <w:color w:val="000000" w:themeColor="text1"/>
        </w:rPr>
        <w:t xml:space="preserve">De </w:t>
      </w:r>
      <w:hyperlink r:id="rId5" w:history="1">
        <w:r w:rsidRPr="00404DDF">
          <w:rPr>
            <w:rFonts w:ascii="Arial" w:hAnsi="Arial" w:cs="Arial"/>
            <w:color w:val="000000" w:themeColor="text1"/>
          </w:rPr>
          <w:t>http://www.forumenlinea.com/</w:t>
        </w:r>
      </w:hyperlink>
      <w:r w:rsidRPr="00404DDF">
        <w:rPr>
          <w:rFonts w:ascii="Arial" w:hAnsi="Arial" w:cs="Arial"/>
          <w:color w:val="000000" w:themeColor="text1"/>
        </w:rPr>
        <w:t xml:space="preserve">: </w:t>
      </w:r>
      <w:r w:rsidRPr="00404DDF">
        <w:rPr>
          <w:rFonts w:ascii="Arial" w:eastAsiaTheme="minorHAnsi" w:hAnsi="Arial" w:cs="Arial"/>
          <w:color w:val="000000" w:themeColor="text1"/>
          <w:lang w:eastAsia="en-US"/>
        </w:rPr>
        <w:t>En EU piden libertad para saquear a Pemex y CFE (</w:t>
      </w:r>
      <w:r w:rsidRPr="00404DDF">
        <w:rPr>
          <w:rFonts w:ascii="Arial" w:hAnsi="Arial" w:cs="Arial"/>
          <w:color w:val="000000" w:themeColor="text1"/>
        </w:rPr>
        <w:t xml:space="preserve">Jesús Delgado Guerrero). </w:t>
      </w:r>
      <w:r w:rsidRPr="00404DDF">
        <w:rPr>
          <w:rFonts w:ascii="Arial" w:eastAsiaTheme="minorHAnsi" w:hAnsi="Arial" w:cs="Arial"/>
          <w:color w:val="000000" w:themeColor="text1"/>
          <w:lang w:eastAsia="en-US"/>
        </w:rPr>
        <w:t xml:space="preserve">¿Qué biotecnología agrícola es necesaria para México? (Yolanda Cristina Massieu Trigo). </w:t>
      </w:r>
      <w:r w:rsidRPr="00404DDF">
        <w:rPr>
          <w:rFonts w:ascii="Arial" w:eastAsiaTheme="minorHAnsi" w:hAnsi="Arial" w:cs="Arial"/>
          <w:color w:val="000000" w:themeColor="text1"/>
        </w:rPr>
        <w:t xml:space="preserve">México, buen pagador: Calificadora </w:t>
      </w:r>
      <w:proofErr w:type="spellStart"/>
      <w:r w:rsidRPr="00404DDF">
        <w:rPr>
          <w:rFonts w:ascii="Arial" w:eastAsiaTheme="minorHAnsi" w:hAnsi="Arial" w:cs="Arial"/>
          <w:color w:val="000000" w:themeColor="text1"/>
        </w:rPr>
        <w:t>Ficht</w:t>
      </w:r>
      <w:proofErr w:type="spellEnd"/>
      <w:r w:rsidRPr="00404DDF">
        <w:rPr>
          <w:rFonts w:ascii="Arial" w:eastAsiaTheme="minorHAnsi" w:hAnsi="Arial" w:cs="Arial"/>
          <w:color w:val="000000" w:themeColor="text1"/>
        </w:rPr>
        <w:t xml:space="preserve">; </w:t>
      </w:r>
      <w:r w:rsidRPr="00404DDF">
        <w:rPr>
          <w:rFonts w:ascii="Arial" w:eastAsiaTheme="minorHAnsi" w:hAnsi="Arial" w:cs="Arial"/>
          <w:color w:val="000000" w:themeColor="text1"/>
          <w:lang w:eastAsia="en-US"/>
        </w:rPr>
        <w:t xml:space="preserve">Arturo Lona Reyes: Obispo de los pobres (Francisco Gómez Maza). </w:t>
      </w:r>
      <w:r w:rsidRPr="00404DDF">
        <w:rPr>
          <w:rFonts w:ascii="Arial" w:eastAsiaTheme="minorHAnsi" w:hAnsi="Arial" w:cs="Arial"/>
          <w:bCs/>
          <w:color w:val="000000" w:themeColor="text1"/>
          <w:lang w:val="es-ES" w:eastAsia="en-US"/>
        </w:rPr>
        <w:t xml:space="preserve">Elaboraciones sobre el poder; Las ideas complicadas del presente; </w:t>
      </w:r>
      <w:r w:rsidRPr="00404DDF">
        <w:rPr>
          <w:rFonts w:ascii="Arial" w:hAnsi="Arial" w:cs="Arial"/>
          <w:color w:val="000000" w:themeColor="text1"/>
        </w:rPr>
        <w:t>¿Los mitos o las creencias partidarias? (</w:t>
      </w:r>
      <w:r w:rsidRPr="00404DDF">
        <w:rPr>
          <w:rFonts w:ascii="Arial" w:eastAsiaTheme="minorHAnsi" w:hAnsi="Arial" w:cs="Arial"/>
          <w:color w:val="000000" w:themeColor="text1"/>
          <w:lang w:eastAsia="en-US"/>
        </w:rPr>
        <w:t xml:space="preserve">Sergio Gómez Montero). Traición a la patria; Federalismo, aporte de la </w:t>
      </w:r>
      <w:r w:rsidR="00FA62E4" w:rsidRPr="00404DDF">
        <w:rPr>
          <w:rFonts w:ascii="Arial" w:eastAsiaTheme="minorHAnsi" w:hAnsi="Arial" w:cs="Arial"/>
          <w:color w:val="000000" w:themeColor="text1"/>
          <w:lang w:eastAsia="en-US"/>
        </w:rPr>
        <w:t>4T</w:t>
      </w:r>
      <w:r w:rsidRPr="00404DDF">
        <w:rPr>
          <w:rFonts w:ascii="Arial" w:eastAsiaTheme="minorHAnsi" w:hAnsi="Arial" w:cs="Arial"/>
          <w:color w:val="000000" w:themeColor="text1"/>
          <w:lang w:eastAsia="en-US"/>
        </w:rPr>
        <w:t xml:space="preserve"> (Gerardo Fernández Casanov</w:t>
      </w:r>
      <w:r w:rsidR="003407C7" w:rsidRPr="00404DDF">
        <w:rPr>
          <w:rFonts w:ascii="Arial" w:eastAsiaTheme="minorHAnsi" w:hAnsi="Arial" w:cs="Arial"/>
          <w:color w:val="000000" w:themeColor="text1"/>
          <w:lang w:eastAsia="en-US"/>
        </w:rPr>
        <w:t>a)</w:t>
      </w:r>
      <w:r w:rsidRPr="00404DDF">
        <w:rPr>
          <w:rFonts w:ascii="Arial" w:eastAsiaTheme="minorHAnsi" w:hAnsi="Arial" w:cs="Arial"/>
          <w:color w:val="000000" w:themeColor="text1"/>
          <w:lang w:eastAsia="en-US"/>
        </w:rPr>
        <w:t>… Su</w:t>
      </w:r>
      <w:r w:rsidRPr="00404DDF">
        <w:rPr>
          <w:rFonts w:ascii="Arial" w:eastAsia="Calibri" w:hAnsi="Arial" w:cs="Arial"/>
          <w:color w:val="000000" w:themeColor="text1"/>
        </w:rPr>
        <w:t xml:space="preserve"> apoyo es indispensable: </w:t>
      </w:r>
      <w:proofErr w:type="spellStart"/>
      <w:r w:rsidRPr="00404DDF">
        <w:rPr>
          <w:rFonts w:ascii="Arial" w:hAnsi="Arial" w:cs="Arial"/>
          <w:color w:val="000000" w:themeColor="text1"/>
        </w:rPr>
        <w:t>Forum</w:t>
      </w:r>
      <w:proofErr w:type="spellEnd"/>
      <w:r w:rsidRPr="00404DDF">
        <w:rPr>
          <w:rFonts w:ascii="Arial" w:hAnsi="Arial" w:cs="Arial"/>
          <w:color w:val="000000" w:themeColor="text1"/>
        </w:rPr>
        <w:t xml:space="preserve"> Ediciones SA de CV. </w:t>
      </w:r>
      <w:r w:rsidRPr="00404DDF">
        <w:rPr>
          <w:rFonts w:ascii="Arial" w:hAnsi="Arial" w:cs="Arial"/>
          <w:bCs/>
          <w:color w:val="000000" w:themeColor="text1"/>
        </w:rPr>
        <w:t xml:space="preserve">BBVA: 04 49 49 84 00. </w:t>
      </w:r>
      <w:r w:rsidRPr="00404DDF">
        <w:rPr>
          <w:rFonts w:ascii="Arial" w:hAnsi="Arial" w:cs="Arial"/>
          <w:color w:val="000000" w:themeColor="text1"/>
        </w:rPr>
        <w:t xml:space="preserve">CLABE: </w:t>
      </w:r>
      <w:r w:rsidRPr="00404DDF">
        <w:rPr>
          <w:rFonts w:ascii="Arial" w:hAnsi="Arial" w:cs="Arial"/>
          <w:bCs/>
          <w:color w:val="000000" w:themeColor="text1"/>
        </w:rPr>
        <w:t>01 21 80 00 44 94 98 40 02</w:t>
      </w:r>
      <w:r w:rsidR="003407C7" w:rsidRPr="00404DDF">
        <w:rPr>
          <w:rFonts w:ascii="Arial" w:hAnsi="Arial" w:cs="Arial"/>
          <w:bCs/>
          <w:color w:val="000000" w:themeColor="text1"/>
        </w:rPr>
        <w:t xml:space="preserve">… </w:t>
      </w:r>
      <w:r w:rsidR="003407C7" w:rsidRPr="00404DDF">
        <w:rPr>
          <w:rFonts w:ascii="Arial" w:hAnsi="Arial" w:cs="Arial"/>
          <w:color w:val="000000" w:themeColor="text1"/>
        </w:rPr>
        <w:t xml:space="preserve">Falleció el periodista y maestro universitario Mauricio Laguna </w:t>
      </w:r>
      <w:proofErr w:type="spellStart"/>
      <w:r w:rsidR="003407C7" w:rsidRPr="00404DDF">
        <w:rPr>
          <w:rFonts w:ascii="Arial" w:hAnsi="Arial" w:cs="Arial"/>
          <w:color w:val="000000" w:themeColor="text1"/>
        </w:rPr>
        <w:t>B</w:t>
      </w:r>
      <w:r w:rsidR="00751859">
        <w:rPr>
          <w:rFonts w:ascii="Arial" w:hAnsi="Arial" w:cs="Arial"/>
          <w:color w:val="000000" w:themeColor="text1"/>
        </w:rPr>
        <w:t>e</w:t>
      </w:r>
      <w:bookmarkStart w:id="0" w:name="_GoBack"/>
      <w:bookmarkEnd w:id="0"/>
      <w:r w:rsidR="003407C7" w:rsidRPr="00404DDF">
        <w:rPr>
          <w:rFonts w:ascii="Arial" w:hAnsi="Arial" w:cs="Arial"/>
          <w:color w:val="000000" w:themeColor="text1"/>
        </w:rPr>
        <w:t>rber</w:t>
      </w:r>
      <w:proofErr w:type="spellEnd"/>
      <w:r w:rsidR="003407C7" w:rsidRPr="00404DDF">
        <w:rPr>
          <w:rFonts w:ascii="Arial" w:hAnsi="Arial" w:cs="Arial"/>
          <w:color w:val="000000" w:themeColor="text1"/>
        </w:rPr>
        <w:t xml:space="preserve">, integrante del Grupo María Cristina y colaborador de </w:t>
      </w:r>
      <w:proofErr w:type="spellStart"/>
      <w:r w:rsidR="003407C7" w:rsidRPr="00404DDF">
        <w:rPr>
          <w:rFonts w:ascii="Arial" w:hAnsi="Arial" w:cs="Arial"/>
          <w:color w:val="000000" w:themeColor="text1"/>
        </w:rPr>
        <w:t>Forum</w:t>
      </w:r>
      <w:proofErr w:type="spellEnd"/>
      <w:r w:rsidR="003407C7" w:rsidRPr="00404DDF">
        <w:rPr>
          <w:rFonts w:ascii="Arial" w:hAnsi="Arial" w:cs="Arial"/>
          <w:color w:val="000000" w:themeColor="text1"/>
        </w:rPr>
        <w:t xml:space="preserve"> en Línea; abrazos para sus familiares y amigos.</w:t>
      </w:r>
    </w:p>
    <w:p w:rsidR="0053559A" w:rsidRPr="00404DDF" w:rsidRDefault="00751859" w:rsidP="00583D2A">
      <w:pPr>
        <w:jc w:val="both"/>
        <w:rPr>
          <w:rFonts w:ascii="Arial" w:hAnsi="Arial" w:cs="Arial"/>
          <w:color w:val="000000" w:themeColor="text1"/>
        </w:rPr>
      </w:pPr>
      <w:hyperlink r:id="rId6" w:history="1">
        <w:r w:rsidR="00FA2BFF" w:rsidRPr="00404DDF">
          <w:rPr>
            <w:rFonts w:ascii="Arial" w:hAnsi="Arial" w:cs="Arial"/>
            <w:color w:val="000000" w:themeColor="text1"/>
            <w:sz w:val="16"/>
            <w:szCs w:val="16"/>
          </w:rPr>
          <w:t>http://www.forumenlinea.com/</w:t>
        </w:r>
      </w:hyperlink>
      <w:r w:rsidR="00FA2BFF" w:rsidRPr="00404DDF">
        <w:rPr>
          <w:rFonts w:ascii="Arial" w:hAnsi="Arial" w:cs="Arial"/>
          <w:color w:val="000000" w:themeColor="text1"/>
          <w:sz w:val="16"/>
          <w:szCs w:val="16"/>
        </w:rPr>
        <w:t xml:space="preserve">  </w:t>
      </w:r>
      <w:hyperlink r:id="rId7" w:history="1">
        <w:r w:rsidR="00FA2BFF" w:rsidRPr="00404DDF">
          <w:rPr>
            <w:rFonts w:ascii="Arial" w:hAnsi="Arial" w:cs="Arial"/>
            <w:color w:val="000000" w:themeColor="text1"/>
            <w:sz w:val="16"/>
            <w:szCs w:val="16"/>
            <w:lang w:val="en-US"/>
          </w:rPr>
          <w:t>https://www.facebook.com/forumenlinea</w:t>
        </w:r>
      </w:hyperlink>
      <w:r w:rsidR="00FA2BFF" w:rsidRPr="00404DDF">
        <w:rPr>
          <w:rFonts w:ascii="Arial" w:hAnsi="Arial" w:cs="Arial"/>
          <w:color w:val="000000" w:themeColor="text1"/>
          <w:sz w:val="16"/>
          <w:szCs w:val="16"/>
        </w:rPr>
        <w:t xml:space="preserve">  </w:t>
      </w:r>
      <w:hyperlink r:id="rId8" w:history="1">
        <w:r w:rsidR="00FA2BFF" w:rsidRPr="00404DDF">
          <w:rPr>
            <w:rFonts w:ascii="Arial" w:hAnsi="Arial" w:cs="Arial"/>
            <w:color w:val="000000" w:themeColor="text1"/>
            <w:sz w:val="16"/>
            <w:szCs w:val="16"/>
          </w:rPr>
          <w:t>forum@forumenlinea.com</w:t>
        </w:r>
      </w:hyperlink>
      <w:r w:rsidR="00FA2BFF" w:rsidRPr="00404DDF">
        <w:rPr>
          <w:rFonts w:ascii="Arial" w:hAnsi="Arial" w:cs="Arial"/>
          <w:color w:val="000000" w:themeColor="text1"/>
          <w:sz w:val="16"/>
          <w:szCs w:val="16"/>
        </w:rPr>
        <w:t xml:space="preserve">  Twitter:</w:t>
      </w:r>
      <w:r w:rsidR="00404DDF" w:rsidRPr="00404DDF">
        <w:rPr>
          <w:rFonts w:ascii="Arial" w:hAnsi="Arial" w:cs="Arial"/>
          <w:color w:val="000000" w:themeColor="text1"/>
          <w:sz w:val="16"/>
          <w:szCs w:val="16"/>
        </w:rPr>
        <w:t xml:space="preserve"> </w:t>
      </w:r>
      <w:hyperlink r:id="rId9" w:anchor="%21/IbarraAguirreEd" w:tgtFrame="_blank" w:history="1">
        <w:r w:rsidR="00FA2BFF" w:rsidRPr="00404DDF">
          <w:rPr>
            <w:rFonts w:ascii="Arial" w:hAnsi="Arial" w:cs="Arial"/>
            <w:color w:val="000000" w:themeColor="text1"/>
            <w:sz w:val="16"/>
            <w:szCs w:val="16"/>
          </w:rPr>
          <w:t>@</w:t>
        </w:r>
        <w:proofErr w:type="spellStart"/>
        <w:r w:rsidR="00FA2BFF" w:rsidRPr="00404DDF">
          <w:rPr>
            <w:rFonts w:ascii="Arial" w:hAnsi="Arial" w:cs="Arial"/>
            <w:color w:val="000000" w:themeColor="text1"/>
            <w:sz w:val="16"/>
            <w:szCs w:val="16"/>
          </w:rPr>
          <w:t>IbarraAguirreEd</w:t>
        </w:r>
        <w:proofErr w:type="spellEnd"/>
      </w:hyperlink>
    </w:p>
    <w:sectPr w:rsidR="0053559A" w:rsidRPr="00404D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BFF"/>
    <w:rsid w:val="00082EA5"/>
    <w:rsid w:val="001B3D91"/>
    <w:rsid w:val="001D4C76"/>
    <w:rsid w:val="003407C7"/>
    <w:rsid w:val="00404DDF"/>
    <w:rsid w:val="00463453"/>
    <w:rsid w:val="004C3F59"/>
    <w:rsid w:val="004E521A"/>
    <w:rsid w:val="0053559A"/>
    <w:rsid w:val="00583D2A"/>
    <w:rsid w:val="006953CF"/>
    <w:rsid w:val="00751859"/>
    <w:rsid w:val="00792AF5"/>
    <w:rsid w:val="007C3718"/>
    <w:rsid w:val="00953E5F"/>
    <w:rsid w:val="00B400F6"/>
    <w:rsid w:val="00CF31AD"/>
    <w:rsid w:val="00D4767C"/>
    <w:rsid w:val="00FA2BFF"/>
    <w:rsid w:val="00FA6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B25E92-2F1A-4BF6-9919-129F5CB2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BF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mujeresporlademocracia.blogspot.com/2020/11/mojese-presidente-18-xi-20.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787</Words>
  <Characters>4347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2020-11-19T17:02:00Z</dcterms:created>
  <dcterms:modified xsi:type="dcterms:W3CDTF">2020-11-21T20:49:00Z</dcterms:modified>
</cp:coreProperties>
</file>